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E6" w:rsidRPr="00CD4FD2" w:rsidRDefault="00370FF0" w:rsidP="00CD4FD2">
      <w:pPr>
        <w:jc w:val="center"/>
        <w:rPr>
          <w:b/>
          <w:sz w:val="32"/>
          <w:szCs w:val="32"/>
        </w:rPr>
      </w:pPr>
      <w:r w:rsidRPr="00370FF0">
        <w:rPr>
          <w:rFonts w:hint="eastAsia"/>
          <w:b/>
          <w:sz w:val="32"/>
          <w:szCs w:val="32"/>
        </w:rPr>
        <w:t>106</w:t>
      </w:r>
      <w:r w:rsidRPr="00370FF0">
        <w:rPr>
          <w:rFonts w:hint="eastAsia"/>
          <w:b/>
          <w:sz w:val="32"/>
          <w:szCs w:val="32"/>
        </w:rPr>
        <w:t>學年度</w:t>
      </w:r>
      <w:r>
        <w:rPr>
          <w:rFonts w:hint="eastAsia"/>
          <w:b/>
          <w:sz w:val="32"/>
          <w:szCs w:val="32"/>
        </w:rPr>
        <w:t>下</w:t>
      </w:r>
      <w:r w:rsidRPr="00370FF0">
        <w:rPr>
          <w:rFonts w:hint="eastAsia"/>
          <w:b/>
          <w:sz w:val="32"/>
          <w:szCs w:val="32"/>
        </w:rPr>
        <w:t>學期大學國文課程大綱</w:t>
      </w:r>
    </w:p>
    <w:p w:rsidR="00CD4FD2" w:rsidRPr="00541604" w:rsidRDefault="00CD4F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8080"/>
      </w:tblGrid>
      <w:tr w:rsidR="00542FCA" w:rsidTr="00F76A64">
        <w:tc>
          <w:tcPr>
            <w:tcW w:w="10682" w:type="dxa"/>
            <w:gridSpan w:val="2"/>
            <w:shd w:val="clear" w:color="auto" w:fill="FFCCCC"/>
            <w:vAlign w:val="center"/>
          </w:tcPr>
          <w:p w:rsidR="00542FCA" w:rsidRPr="00542FCA" w:rsidRDefault="00542FCA" w:rsidP="000B0024">
            <w:pPr>
              <w:jc w:val="center"/>
            </w:pPr>
            <w:r w:rsidRPr="000B0024">
              <w:rPr>
                <w:rFonts w:ascii="新細明體" w:hAnsi="新細明體" w:cs="新細明體"/>
                <w:b/>
                <w:bCs/>
                <w:kern w:val="0"/>
              </w:rPr>
              <w:t>課</w:t>
            </w:r>
            <w:r w:rsidRPr="000B0024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</w:t>
            </w:r>
            <w:r w:rsidRPr="000B0024">
              <w:rPr>
                <w:rFonts w:ascii="新細明體" w:hAnsi="新細明體" w:cs="新細明體"/>
                <w:b/>
                <w:bCs/>
                <w:kern w:val="0"/>
              </w:rPr>
              <w:t>程</w:t>
            </w:r>
            <w:r w:rsidRPr="000B0024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</w:t>
            </w:r>
            <w:r w:rsidRPr="000B0024">
              <w:rPr>
                <w:rFonts w:ascii="新細明體" w:hAnsi="新細明體" w:cs="新細明體"/>
                <w:b/>
                <w:bCs/>
                <w:kern w:val="0"/>
              </w:rPr>
              <w:t>資</w:t>
            </w:r>
            <w:r w:rsidRPr="000B0024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</w:t>
            </w:r>
            <w:r w:rsidRPr="000B0024">
              <w:rPr>
                <w:rFonts w:ascii="新細明體" w:hAnsi="新細明體" w:cs="新細明體"/>
                <w:b/>
                <w:bCs/>
                <w:kern w:val="0"/>
              </w:rPr>
              <w:t>訊</w:t>
            </w:r>
          </w:p>
        </w:tc>
      </w:tr>
      <w:tr w:rsidR="00627871" w:rsidTr="00370FF0">
        <w:tc>
          <w:tcPr>
            <w:tcW w:w="2602" w:type="dxa"/>
            <w:shd w:val="clear" w:color="auto" w:fill="FFCCCC"/>
            <w:vAlign w:val="center"/>
          </w:tcPr>
          <w:p w:rsidR="00627871" w:rsidRPr="000B0024" w:rsidRDefault="00627871" w:rsidP="000B0024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t>課程名稱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370FF0" w:rsidRPr="00370FF0" w:rsidRDefault="00370FF0" w:rsidP="00370FF0">
            <w:pPr>
              <w:widowControl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370FF0">
              <w:rPr>
                <w:rFonts w:ascii="標楷體" w:eastAsia="標楷體" w:hAnsi="標楷體" w:cs="新細明體" w:hint="eastAsia"/>
                <w:kern w:val="0"/>
              </w:rPr>
              <w:t>大學國文：僑生、國際學生國文下：寓言小說選</w:t>
            </w:r>
          </w:p>
          <w:p w:rsidR="00627871" w:rsidRPr="00370FF0" w:rsidRDefault="00370FF0" w:rsidP="00370FF0">
            <w:pPr>
              <w:widowControl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370FF0">
              <w:rPr>
                <w:rFonts w:ascii="標楷體" w:eastAsia="標楷體" w:hAnsi="標楷體" w:cs="新細明體"/>
                <w:kern w:val="0"/>
              </w:rPr>
              <w:t>College Chinese for Overseas Chinese Students and International Students(</w:t>
            </w:r>
            <w:r w:rsidRPr="00370FF0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370FF0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</w:tr>
      <w:tr w:rsidR="00627871" w:rsidTr="00370FF0">
        <w:tc>
          <w:tcPr>
            <w:tcW w:w="2602" w:type="dxa"/>
            <w:shd w:val="clear" w:color="auto" w:fill="FFCCCC"/>
            <w:vAlign w:val="center"/>
          </w:tcPr>
          <w:p w:rsidR="00627871" w:rsidRPr="000B0024" w:rsidRDefault="00627871" w:rsidP="000B0024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t>開課學期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27871" w:rsidRPr="00370FF0" w:rsidRDefault="00627871" w:rsidP="00D928CE">
            <w:pPr>
              <w:widowControl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370FF0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B22CE2" w:rsidRPr="00370FF0">
              <w:rPr>
                <w:rFonts w:ascii="標楷體" w:eastAsia="標楷體" w:hAnsi="標楷體" w:cs="新細明體" w:hint="eastAsia"/>
                <w:kern w:val="0"/>
              </w:rPr>
              <w:t>106</w:t>
            </w:r>
            <w:r w:rsidRPr="00370FF0">
              <w:rPr>
                <w:rFonts w:ascii="標楷體" w:eastAsia="標楷體" w:hAnsi="標楷體" w:cs="新細明體" w:hint="eastAsia"/>
                <w:kern w:val="0"/>
              </w:rPr>
              <w:t>學年度  第</w:t>
            </w:r>
            <w:r w:rsidR="00B22CE2" w:rsidRPr="00370FF0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370FF0" w:rsidRPr="00370FF0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B22CE2" w:rsidRPr="00370FF0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370FF0">
              <w:rPr>
                <w:rFonts w:ascii="標楷體" w:eastAsia="標楷體" w:hAnsi="標楷體" w:cs="新細明體" w:hint="eastAsia"/>
                <w:kern w:val="0"/>
              </w:rPr>
              <w:t>學期</w:t>
            </w:r>
          </w:p>
        </w:tc>
      </w:tr>
      <w:tr w:rsidR="00627871" w:rsidTr="00370FF0">
        <w:tc>
          <w:tcPr>
            <w:tcW w:w="2602" w:type="dxa"/>
            <w:shd w:val="clear" w:color="auto" w:fill="FFCCCC"/>
            <w:vAlign w:val="center"/>
          </w:tcPr>
          <w:p w:rsidR="00627871" w:rsidRPr="000B0024" w:rsidRDefault="00627871" w:rsidP="000B0024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t>開課系所</w:t>
            </w:r>
          </w:p>
        </w:tc>
        <w:tc>
          <w:tcPr>
            <w:tcW w:w="8080" w:type="dxa"/>
            <w:shd w:val="clear" w:color="auto" w:fill="auto"/>
          </w:tcPr>
          <w:p w:rsidR="00627871" w:rsidRPr="00370FF0" w:rsidRDefault="00B22CE2">
            <w:pPr>
              <w:rPr>
                <w:rFonts w:ascii="標楷體" w:eastAsia="標楷體" w:hAnsi="標楷體"/>
              </w:rPr>
            </w:pPr>
            <w:r w:rsidRPr="00370FF0">
              <w:rPr>
                <w:rFonts w:ascii="標楷體" w:eastAsia="標楷體" w:hAnsi="標楷體" w:hint="eastAsia"/>
              </w:rPr>
              <w:t>中國文學系</w:t>
            </w:r>
          </w:p>
        </w:tc>
      </w:tr>
      <w:tr w:rsidR="00627871" w:rsidTr="00370FF0">
        <w:tc>
          <w:tcPr>
            <w:tcW w:w="2602" w:type="dxa"/>
            <w:shd w:val="clear" w:color="auto" w:fill="FFCCCC"/>
            <w:vAlign w:val="center"/>
          </w:tcPr>
          <w:p w:rsidR="00627871" w:rsidRPr="000B0024" w:rsidRDefault="00627871" w:rsidP="000B0024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t>授課教師</w:t>
            </w:r>
          </w:p>
        </w:tc>
        <w:tc>
          <w:tcPr>
            <w:tcW w:w="8080" w:type="dxa"/>
            <w:shd w:val="clear" w:color="auto" w:fill="auto"/>
          </w:tcPr>
          <w:p w:rsidR="00627871" w:rsidRPr="00370FF0" w:rsidRDefault="00B22CE2">
            <w:pPr>
              <w:rPr>
                <w:rFonts w:ascii="標楷體" w:eastAsia="標楷體" w:hAnsi="標楷體"/>
              </w:rPr>
            </w:pPr>
            <w:r w:rsidRPr="00370FF0">
              <w:rPr>
                <w:rFonts w:ascii="標楷體" w:eastAsia="標楷體" w:hAnsi="標楷體" w:hint="eastAsia"/>
              </w:rPr>
              <w:t>許惠敏</w:t>
            </w:r>
          </w:p>
        </w:tc>
      </w:tr>
      <w:tr w:rsidR="00627871" w:rsidTr="00370FF0">
        <w:tc>
          <w:tcPr>
            <w:tcW w:w="2602" w:type="dxa"/>
            <w:shd w:val="clear" w:color="auto" w:fill="FFCCCC"/>
            <w:vAlign w:val="center"/>
          </w:tcPr>
          <w:p w:rsidR="00627871" w:rsidRPr="000B0024" w:rsidRDefault="00627871" w:rsidP="00370FF0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 w:rsidRPr="000B0024">
              <w:rPr>
                <w:rFonts w:ascii="新細明體" w:hAnsi="新細明體" w:cs="新細明體"/>
                <w:kern w:val="0"/>
              </w:rPr>
              <w:t>課號</w:t>
            </w:r>
            <w:proofErr w:type="gramEnd"/>
          </w:p>
        </w:tc>
        <w:tc>
          <w:tcPr>
            <w:tcW w:w="8080" w:type="dxa"/>
            <w:shd w:val="clear" w:color="auto" w:fill="auto"/>
          </w:tcPr>
          <w:p w:rsidR="00627871" w:rsidRPr="00370FF0" w:rsidRDefault="00370FF0">
            <w:pPr>
              <w:rPr>
                <w:rFonts w:ascii="標楷體" w:eastAsia="標楷體" w:hAnsi="標楷體"/>
              </w:rPr>
            </w:pPr>
            <w:r w:rsidRPr="00370FF0">
              <w:rPr>
                <w:rFonts w:ascii="標楷體" w:eastAsia="標楷體" w:hAnsi="標楷體"/>
              </w:rPr>
              <w:t>CHIN 1087</w:t>
            </w:r>
          </w:p>
        </w:tc>
      </w:tr>
      <w:tr w:rsidR="00627871" w:rsidTr="00370FF0">
        <w:tc>
          <w:tcPr>
            <w:tcW w:w="2602" w:type="dxa"/>
            <w:shd w:val="clear" w:color="auto" w:fill="FFCCCC"/>
            <w:vAlign w:val="center"/>
          </w:tcPr>
          <w:p w:rsidR="00627871" w:rsidRPr="000B0024" w:rsidRDefault="00627871" w:rsidP="00370FF0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t>課程識別碼</w:t>
            </w:r>
          </w:p>
        </w:tc>
        <w:tc>
          <w:tcPr>
            <w:tcW w:w="8080" w:type="dxa"/>
            <w:shd w:val="clear" w:color="auto" w:fill="auto"/>
          </w:tcPr>
          <w:p w:rsidR="00627871" w:rsidRPr="00370FF0" w:rsidRDefault="00370FF0">
            <w:pPr>
              <w:rPr>
                <w:rFonts w:ascii="標楷體" w:eastAsia="標楷體" w:hAnsi="標楷體"/>
              </w:rPr>
            </w:pPr>
            <w:r w:rsidRPr="00370FF0">
              <w:rPr>
                <w:rFonts w:ascii="標楷體" w:eastAsia="標楷體" w:hAnsi="標楷體" w:hint="eastAsia"/>
              </w:rPr>
              <w:t>101 81031</w:t>
            </w:r>
          </w:p>
        </w:tc>
      </w:tr>
      <w:tr w:rsidR="00563AFC" w:rsidTr="00370FF0">
        <w:tc>
          <w:tcPr>
            <w:tcW w:w="2602" w:type="dxa"/>
            <w:shd w:val="clear" w:color="auto" w:fill="FFCCCC"/>
            <w:vAlign w:val="center"/>
          </w:tcPr>
          <w:p w:rsidR="00563AFC" w:rsidRPr="000B0024" w:rsidRDefault="00563AFC" w:rsidP="000B0024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 w:hint="eastAsia"/>
                <w:kern w:val="0"/>
              </w:rPr>
              <w:t>授課對象</w:t>
            </w:r>
          </w:p>
        </w:tc>
        <w:tc>
          <w:tcPr>
            <w:tcW w:w="8080" w:type="dxa"/>
            <w:shd w:val="clear" w:color="auto" w:fill="auto"/>
          </w:tcPr>
          <w:p w:rsidR="00563AFC" w:rsidRPr="00370FF0" w:rsidRDefault="00563AFC">
            <w:pPr>
              <w:rPr>
                <w:rFonts w:ascii="標楷體" w:eastAsia="標楷體" w:hAnsi="標楷體"/>
              </w:rPr>
            </w:pPr>
          </w:p>
        </w:tc>
      </w:tr>
      <w:tr w:rsidR="00627871" w:rsidTr="00370FF0">
        <w:tc>
          <w:tcPr>
            <w:tcW w:w="2602" w:type="dxa"/>
            <w:shd w:val="clear" w:color="auto" w:fill="FFCCCC"/>
            <w:vAlign w:val="center"/>
          </w:tcPr>
          <w:p w:rsidR="00627871" w:rsidRPr="000B0024" w:rsidRDefault="00627871" w:rsidP="000B0024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t>班次</w:t>
            </w:r>
          </w:p>
        </w:tc>
        <w:tc>
          <w:tcPr>
            <w:tcW w:w="8080" w:type="dxa"/>
            <w:shd w:val="clear" w:color="auto" w:fill="auto"/>
          </w:tcPr>
          <w:p w:rsidR="00627871" w:rsidRPr="00370FF0" w:rsidRDefault="00370FF0">
            <w:pPr>
              <w:rPr>
                <w:rFonts w:ascii="標楷體" w:eastAsia="標楷體" w:hAnsi="標楷體"/>
              </w:rPr>
            </w:pPr>
            <w:r w:rsidRPr="00370FF0">
              <w:rPr>
                <w:rFonts w:ascii="標楷體" w:eastAsia="標楷體" w:hAnsi="標楷體"/>
              </w:rPr>
              <w:t>03</w:t>
            </w:r>
          </w:p>
        </w:tc>
      </w:tr>
      <w:tr w:rsidR="00627871" w:rsidTr="00370FF0">
        <w:tc>
          <w:tcPr>
            <w:tcW w:w="2602" w:type="dxa"/>
            <w:shd w:val="clear" w:color="auto" w:fill="FFCCCC"/>
            <w:vAlign w:val="center"/>
          </w:tcPr>
          <w:p w:rsidR="00627871" w:rsidRPr="000B0024" w:rsidRDefault="00627871" w:rsidP="000B0024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t>學分</w:t>
            </w:r>
          </w:p>
        </w:tc>
        <w:tc>
          <w:tcPr>
            <w:tcW w:w="8080" w:type="dxa"/>
            <w:shd w:val="clear" w:color="auto" w:fill="auto"/>
          </w:tcPr>
          <w:p w:rsidR="00627871" w:rsidRPr="00370FF0" w:rsidRDefault="00B22CE2">
            <w:pPr>
              <w:rPr>
                <w:rFonts w:ascii="標楷體" w:eastAsia="標楷體" w:hAnsi="標楷體"/>
              </w:rPr>
            </w:pPr>
            <w:r w:rsidRPr="00370FF0">
              <w:rPr>
                <w:rFonts w:ascii="標楷體" w:eastAsia="標楷體" w:hAnsi="標楷體" w:hint="eastAsia"/>
              </w:rPr>
              <w:t>3</w:t>
            </w:r>
          </w:p>
        </w:tc>
      </w:tr>
      <w:tr w:rsidR="00627871" w:rsidTr="00370FF0">
        <w:tc>
          <w:tcPr>
            <w:tcW w:w="2602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627871" w:rsidRPr="000B0024" w:rsidRDefault="00627871" w:rsidP="000B0024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t>全/半年</w:t>
            </w:r>
          </w:p>
        </w:tc>
        <w:tc>
          <w:tcPr>
            <w:tcW w:w="8080" w:type="dxa"/>
            <w:shd w:val="clear" w:color="auto" w:fill="auto"/>
          </w:tcPr>
          <w:p w:rsidR="00627871" w:rsidRPr="00370FF0" w:rsidRDefault="00B22CE2">
            <w:pPr>
              <w:rPr>
                <w:rFonts w:ascii="標楷體" w:eastAsia="標楷體" w:hAnsi="標楷體"/>
              </w:rPr>
            </w:pPr>
            <w:r w:rsidRPr="00370FF0">
              <w:rPr>
                <w:rFonts w:ascii="標楷體" w:eastAsia="標楷體" w:hAnsi="標楷體" w:hint="eastAsia"/>
              </w:rPr>
              <w:t>全</w:t>
            </w:r>
          </w:p>
        </w:tc>
      </w:tr>
      <w:tr w:rsidR="00627871" w:rsidTr="00370FF0">
        <w:tc>
          <w:tcPr>
            <w:tcW w:w="2602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627871" w:rsidRPr="000B0024" w:rsidRDefault="00627871" w:rsidP="000B0024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t>必/選修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627871" w:rsidRPr="00370FF0" w:rsidRDefault="00B22CE2">
            <w:pPr>
              <w:rPr>
                <w:rFonts w:ascii="標楷體" w:eastAsia="標楷體" w:hAnsi="標楷體"/>
              </w:rPr>
            </w:pPr>
            <w:r w:rsidRPr="00370FF0">
              <w:rPr>
                <w:rFonts w:ascii="標楷體" w:eastAsia="標楷體" w:hAnsi="標楷體" w:hint="eastAsia"/>
              </w:rPr>
              <w:t>必</w:t>
            </w:r>
          </w:p>
        </w:tc>
      </w:tr>
      <w:tr w:rsidR="00C8137E" w:rsidTr="00370FF0">
        <w:tc>
          <w:tcPr>
            <w:tcW w:w="2602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C8137E" w:rsidRPr="000B0024" w:rsidRDefault="00C8137E" w:rsidP="000B0024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 w:hint="eastAsia"/>
                <w:kern w:val="0"/>
              </w:rPr>
              <w:t>核心能力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370FF0" w:rsidRPr="00370FF0" w:rsidRDefault="00370FF0" w:rsidP="00370FF0">
            <w:pPr>
              <w:rPr>
                <w:rFonts w:ascii="標楷體" w:eastAsia="標楷體" w:hAnsi="標楷體"/>
              </w:rPr>
            </w:pPr>
            <w:r w:rsidRPr="00370FF0">
              <w:rPr>
                <w:rFonts w:ascii="標楷體" w:eastAsia="標楷體" w:hAnsi="標楷體" w:hint="eastAsia"/>
              </w:rPr>
              <w:t>大學部</w:t>
            </w:r>
          </w:p>
          <w:p w:rsidR="00370FF0" w:rsidRPr="00370FF0" w:rsidRDefault="00370FF0" w:rsidP="00370FF0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70FF0">
              <w:rPr>
                <w:rFonts w:ascii="標楷體" w:eastAsia="標楷體" w:hAnsi="標楷體" w:hint="eastAsia"/>
              </w:rPr>
              <w:t>文學和文獻解讀與研究能力</w:t>
            </w:r>
          </w:p>
          <w:p w:rsidR="00370FF0" w:rsidRPr="00370FF0" w:rsidRDefault="00370FF0" w:rsidP="00370FF0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70FF0">
              <w:rPr>
                <w:rFonts w:ascii="標楷體" w:eastAsia="標楷體" w:hAnsi="標楷體" w:hint="eastAsia"/>
              </w:rPr>
              <w:t>鑑賞與思考能力</w:t>
            </w:r>
          </w:p>
          <w:p w:rsidR="00370FF0" w:rsidRPr="00370FF0" w:rsidRDefault="00370FF0" w:rsidP="00370FF0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70FF0">
              <w:rPr>
                <w:rFonts w:ascii="標楷體" w:eastAsia="標楷體" w:hAnsi="標楷體" w:hint="eastAsia"/>
              </w:rPr>
              <w:t>溝通表達與創造能力</w:t>
            </w:r>
          </w:p>
          <w:p w:rsidR="00370FF0" w:rsidRPr="00370FF0" w:rsidRDefault="00370FF0" w:rsidP="00370FF0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70FF0">
              <w:rPr>
                <w:rFonts w:ascii="標楷體" w:eastAsia="標楷體" w:hAnsi="標楷體" w:hint="eastAsia"/>
              </w:rPr>
              <w:t>語文分析能力</w:t>
            </w:r>
          </w:p>
          <w:p w:rsidR="00C8137E" w:rsidRPr="00370FF0" w:rsidRDefault="00370FF0" w:rsidP="00370FF0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70FF0">
              <w:rPr>
                <w:rFonts w:ascii="標楷體" w:eastAsia="標楷體" w:hAnsi="標楷體" w:hint="eastAsia"/>
              </w:rPr>
              <w:t>人文傳統認知與主體思維能力</w:t>
            </w:r>
          </w:p>
        </w:tc>
      </w:tr>
      <w:tr w:rsidR="005E24CD" w:rsidTr="00370FF0">
        <w:tc>
          <w:tcPr>
            <w:tcW w:w="2602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5E24CD" w:rsidRPr="000B0024" w:rsidRDefault="005E24CD" w:rsidP="000B0024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 w:hint="eastAsia"/>
                <w:kern w:val="0"/>
              </w:rPr>
              <w:t>課程分類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5E24CD" w:rsidRPr="00370FF0" w:rsidRDefault="00370FF0">
            <w:pPr>
              <w:rPr>
                <w:rFonts w:ascii="標楷體" w:eastAsia="標楷體" w:hAnsi="標楷體"/>
              </w:rPr>
            </w:pPr>
            <w:r w:rsidRPr="00370FF0">
              <w:rPr>
                <w:rFonts w:ascii="標楷體" w:eastAsia="標楷體" w:hAnsi="標楷體" w:hint="eastAsia"/>
              </w:rPr>
              <w:t>文學與人生</w:t>
            </w:r>
          </w:p>
        </w:tc>
      </w:tr>
      <w:tr w:rsidR="00542FCA" w:rsidTr="00F76A64">
        <w:tc>
          <w:tcPr>
            <w:tcW w:w="10682" w:type="dxa"/>
            <w:gridSpan w:val="2"/>
            <w:shd w:val="clear" w:color="auto" w:fill="FFCCCC"/>
            <w:vAlign w:val="center"/>
          </w:tcPr>
          <w:p w:rsidR="00542FCA" w:rsidRDefault="00542FCA" w:rsidP="000B0024">
            <w:pPr>
              <w:jc w:val="center"/>
            </w:pPr>
            <w:r w:rsidRPr="000B0024">
              <w:rPr>
                <w:rFonts w:ascii="新細明體" w:hAnsi="新細明體" w:cs="新細明體"/>
                <w:b/>
                <w:bCs/>
                <w:kern w:val="0"/>
              </w:rPr>
              <w:t>課</w:t>
            </w:r>
            <w:r w:rsidRPr="000B0024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</w:t>
            </w:r>
            <w:r w:rsidRPr="000B0024">
              <w:rPr>
                <w:rFonts w:ascii="新細明體" w:hAnsi="新細明體" w:cs="新細明體"/>
                <w:b/>
                <w:bCs/>
                <w:kern w:val="0"/>
              </w:rPr>
              <w:t>程</w:t>
            </w:r>
            <w:r w:rsidRPr="000B0024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</w:t>
            </w:r>
            <w:r w:rsidRPr="000B0024">
              <w:rPr>
                <w:rFonts w:ascii="新細明體" w:hAnsi="新細明體" w:cs="新細明體"/>
                <w:b/>
                <w:bCs/>
                <w:kern w:val="0"/>
              </w:rPr>
              <w:t>大</w:t>
            </w:r>
            <w:r w:rsidRPr="000B0024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</w:t>
            </w:r>
            <w:r w:rsidRPr="000B0024">
              <w:rPr>
                <w:rFonts w:ascii="新細明體" w:hAnsi="新細明體" w:cs="新細明體"/>
                <w:b/>
                <w:bCs/>
                <w:kern w:val="0"/>
              </w:rPr>
              <w:t>綱</w:t>
            </w:r>
          </w:p>
        </w:tc>
      </w:tr>
      <w:tr w:rsidR="00627871" w:rsidTr="00370FF0">
        <w:tc>
          <w:tcPr>
            <w:tcW w:w="2602" w:type="dxa"/>
            <w:shd w:val="clear" w:color="auto" w:fill="FFCCCC"/>
          </w:tcPr>
          <w:p w:rsidR="00627871" w:rsidRDefault="00627871">
            <w:r w:rsidRPr="000B0024">
              <w:rPr>
                <w:rFonts w:ascii="新細明體" w:hAnsi="新細明體" w:cs="新細明體"/>
                <w:kern w:val="0"/>
              </w:rPr>
              <w:t>課程概述</w:t>
            </w:r>
          </w:p>
        </w:tc>
        <w:tc>
          <w:tcPr>
            <w:tcW w:w="8080" w:type="dxa"/>
            <w:shd w:val="clear" w:color="auto" w:fill="auto"/>
          </w:tcPr>
          <w:p w:rsidR="00D928CE" w:rsidRPr="00D928CE" w:rsidRDefault="00D928CE" w:rsidP="00D928CE">
            <w:pPr>
              <w:pStyle w:val="Web"/>
              <w:rPr>
                <w:rFonts w:ascii="標楷體" w:eastAsia="標楷體" w:hAnsi="標楷體"/>
              </w:rPr>
            </w:pPr>
            <w:r w:rsidRPr="00D928CE">
              <w:rPr>
                <w:rFonts w:ascii="標楷體" w:eastAsia="標楷體" w:hAnsi="標楷體"/>
              </w:rPr>
              <w:t>本課程屬</w:t>
            </w:r>
            <w:r w:rsidRPr="00D928CE">
              <w:rPr>
                <w:rFonts w:ascii="標楷體" w:eastAsia="標楷體" w:hAnsi="標楷體" w:hint="eastAsia"/>
              </w:rPr>
              <w:t>於「文學與人生」</w:t>
            </w:r>
            <w:r w:rsidRPr="00D928CE">
              <w:rPr>
                <w:rFonts w:ascii="標楷體" w:eastAsia="標楷體" w:hAnsi="標楷體"/>
              </w:rPr>
              <w:t>領域</w:t>
            </w:r>
            <w:r w:rsidRPr="00D928CE">
              <w:rPr>
                <w:rFonts w:ascii="標楷體" w:eastAsia="標楷體" w:hAnsi="標楷體" w:hint="eastAsia"/>
              </w:rPr>
              <w:t>。</w:t>
            </w:r>
          </w:p>
          <w:p w:rsidR="00D928CE" w:rsidRPr="00530490" w:rsidRDefault="00D928CE" w:rsidP="00D928CE">
            <w:pPr>
              <w:pStyle w:val="Web"/>
            </w:pPr>
            <w:r w:rsidRPr="00D928CE">
              <w:rPr>
                <w:rFonts w:ascii="標楷體" w:eastAsia="標楷體" w:hAnsi="標楷體" w:hint="eastAsia"/>
              </w:rPr>
              <w:t>分兩大主題設計：「談詩論情」（上學期）、「說書論事」（下學期）。上學期課程以「談詩論情」作為教學主軸，以詩歌流變與發展作為載體，帶領學生品嚐詩中酸甜苦辣各色情味。下學期課程則以「說書論事」作為主軸，選讀諸家短篇寓言、小說，引領學生</w:t>
            </w:r>
            <w:proofErr w:type="gramStart"/>
            <w:r w:rsidRPr="00D928CE">
              <w:rPr>
                <w:rFonts w:ascii="標楷體" w:eastAsia="標楷體" w:hAnsi="標楷體" w:hint="eastAsia"/>
              </w:rPr>
              <w:t>體悟書中</w:t>
            </w:r>
            <w:proofErr w:type="gramEnd"/>
            <w:r w:rsidRPr="00D928CE">
              <w:rPr>
                <w:rFonts w:ascii="標楷體" w:eastAsia="標楷體" w:hAnsi="標楷體" w:hint="eastAsia"/>
              </w:rPr>
              <w:t>言外之意、弦外之音。</w:t>
            </w:r>
          </w:p>
          <w:p w:rsidR="0024459E" w:rsidRPr="00D928CE" w:rsidRDefault="0024459E"/>
        </w:tc>
      </w:tr>
      <w:tr w:rsidR="00627871" w:rsidTr="00370FF0">
        <w:tc>
          <w:tcPr>
            <w:tcW w:w="2602" w:type="dxa"/>
            <w:shd w:val="clear" w:color="auto" w:fill="FFCCCC"/>
          </w:tcPr>
          <w:p w:rsidR="00627871" w:rsidRDefault="00627871">
            <w:r w:rsidRPr="000B0024">
              <w:rPr>
                <w:rFonts w:ascii="新細明體" w:hAnsi="新細明體" w:cs="新細明體"/>
                <w:kern w:val="0"/>
              </w:rPr>
              <w:t>課程目標</w:t>
            </w:r>
          </w:p>
        </w:tc>
        <w:tc>
          <w:tcPr>
            <w:tcW w:w="8080" w:type="dxa"/>
            <w:shd w:val="clear" w:color="auto" w:fill="auto"/>
          </w:tcPr>
          <w:p w:rsidR="0024459E" w:rsidRDefault="0024459E" w:rsidP="0024459E">
            <w:pPr>
              <w:rPr>
                <w:kern w:val="0"/>
              </w:rPr>
            </w:pPr>
            <w:r>
              <w:rPr>
                <w:rFonts w:ascii="標楷體" w:eastAsia="標楷體" w:hAnsi="標楷體" w:hint="eastAsia"/>
              </w:rPr>
              <w:t>1.通過經典、代表性文本的精讀、解析及詮釋，使學生熟悉人文思維，了解人文精神與傳統在現代社會的重要。</w:t>
            </w:r>
          </w:p>
          <w:p w:rsidR="0024459E" w:rsidRDefault="0024459E" w:rsidP="0024459E">
            <w:r>
              <w:rPr>
                <w:rFonts w:ascii="標楷體" w:eastAsia="標楷體" w:hAnsi="標楷體" w:hint="eastAsia"/>
              </w:rPr>
              <w:t>2.透過充分討論與系統性的寫作練習，增進學生思考及語文表達能力。</w:t>
            </w:r>
          </w:p>
          <w:p w:rsidR="0024459E" w:rsidRDefault="0024459E" w:rsidP="0024459E">
            <w:r>
              <w:rPr>
                <w:rFonts w:ascii="標楷體" w:eastAsia="標楷體" w:hAnsi="標楷體" w:hint="eastAsia"/>
              </w:rPr>
              <w:t>3.培養學生對一己生命的感知、反思，進而自覺其生命的價值與意義。</w:t>
            </w:r>
          </w:p>
          <w:p w:rsidR="00D928CE" w:rsidRPr="0024459E" w:rsidRDefault="00D928CE" w:rsidP="00D928CE"/>
        </w:tc>
      </w:tr>
      <w:tr w:rsidR="00627871" w:rsidTr="00370FF0">
        <w:tc>
          <w:tcPr>
            <w:tcW w:w="2602" w:type="dxa"/>
            <w:shd w:val="clear" w:color="auto" w:fill="FFCCCC"/>
          </w:tcPr>
          <w:p w:rsidR="00627871" w:rsidRDefault="00627871">
            <w:r w:rsidRPr="000B0024">
              <w:rPr>
                <w:rFonts w:ascii="新細明體" w:hAnsi="新細明體" w:cs="新細明體"/>
                <w:kern w:val="0"/>
              </w:rPr>
              <w:t>課程要求</w:t>
            </w:r>
          </w:p>
        </w:tc>
        <w:tc>
          <w:tcPr>
            <w:tcW w:w="8080" w:type="dxa"/>
            <w:shd w:val="clear" w:color="auto" w:fill="auto"/>
          </w:tcPr>
          <w:p w:rsidR="00D928CE" w:rsidRPr="00D928CE" w:rsidRDefault="00D928CE" w:rsidP="00D928CE">
            <w:pPr>
              <w:rPr>
                <w:rFonts w:ascii="標楷體" w:eastAsia="標楷體" w:hAnsi="標楷體"/>
              </w:rPr>
            </w:pPr>
            <w:r w:rsidRPr="00D928CE">
              <w:rPr>
                <w:rFonts w:ascii="標楷體" w:eastAsia="標楷體" w:hAnsi="標楷體" w:hint="eastAsia"/>
              </w:rPr>
              <w:t>1.不能無故缺席，曠課達六次以上，</w:t>
            </w:r>
            <w:proofErr w:type="gramStart"/>
            <w:r w:rsidRPr="00D928CE">
              <w:rPr>
                <w:rFonts w:ascii="標楷體" w:eastAsia="標楷體" w:hAnsi="標楷體" w:hint="eastAsia"/>
              </w:rPr>
              <w:t>予以扣考</w:t>
            </w:r>
            <w:proofErr w:type="gramEnd"/>
            <w:r w:rsidRPr="00D928CE">
              <w:rPr>
                <w:rFonts w:ascii="標楷體" w:eastAsia="標楷體" w:hAnsi="標楷體" w:hint="eastAsia"/>
              </w:rPr>
              <w:t>。</w:t>
            </w:r>
          </w:p>
          <w:p w:rsidR="00D928CE" w:rsidRPr="00D928CE" w:rsidRDefault="00D928CE" w:rsidP="00D928CE">
            <w:pPr>
              <w:rPr>
                <w:rFonts w:ascii="標楷體" w:eastAsia="標楷體" w:hAnsi="標楷體"/>
              </w:rPr>
            </w:pPr>
            <w:r w:rsidRPr="00D928CE">
              <w:rPr>
                <w:rFonts w:ascii="標楷體" w:eastAsia="標楷體" w:hAnsi="標楷體" w:hint="eastAsia"/>
              </w:rPr>
              <w:t>2.作業須準時繳交，否則予以扣分。</w:t>
            </w:r>
          </w:p>
          <w:p w:rsidR="00627871" w:rsidRDefault="00D928CE" w:rsidP="00D928CE">
            <w:pPr>
              <w:rPr>
                <w:rFonts w:ascii="標楷體" w:eastAsia="標楷體" w:hAnsi="標楷體"/>
              </w:rPr>
            </w:pPr>
            <w:r w:rsidRPr="00D928CE">
              <w:rPr>
                <w:rFonts w:ascii="標楷體" w:eastAsia="標楷體" w:hAnsi="標楷體" w:hint="eastAsia"/>
              </w:rPr>
              <w:t>3.指定閱讀作業須事先預習，以利上課討論。此列入平時成績。</w:t>
            </w:r>
          </w:p>
          <w:p w:rsidR="00D928CE" w:rsidRDefault="00D928CE" w:rsidP="00D928CE"/>
        </w:tc>
      </w:tr>
      <w:tr w:rsidR="00627871" w:rsidTr="00370FF0">
        <w:tc>
          <w:tcPr>
            <w:tcW w:w="2602" w:type="dxa"/>
            <w:shd w:val="clear" w:color="auto" w:fill="FFCCCC"/>
          </w:tcPr>
          <w:p w:rsidR="00627871" w:rsidRDefault="00627871">
            <w:pPr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lastRenderedPageBreak/>
              <w:t>參考書目</w:t>
            </w:r>
            <w:proofErr w:type="gramStart"/>
            <w:r w:rsidR="00E84788" w:rsidRPr="000B0024">
              <w:rPr>
                <w:rFonts w:ascii="新細明體" w:hAnsi="新細明體" w:cs="新細明體" w:hint="eastAsia"/>
                <w:kern w:val="0"/>
              </w:rPr>
              <w:t>＆</w:t>
            </w:r>
            <w:proofErr w:type="gramEnd"/>
            <w:r w:rsidR="00E84788" w:rsidRPr="000B0024">
              <w:rPr>
                <w:rFonts w:ascii="新細明體" w:hAnsi="新細明體" w:cs="新細明體"/>
                <w:kern w:val="0"/>
              </w:rPr>
              <w:t>指定閱讀</w:t>
            </w:r>
          </w:p>
          <w:p w:rsidR="00027B07" w:rsidRPr="00871112" w:rsidRDefault="00027B07">
            <w:pPr>
              <w:rPr>
                <w:rFonts w:ascii="新細明體" w:hAnsi="新細明體"/>
              </w:rPr>
            </w:pPr>
            <w:r w:rsidRPr="00871112">
              <w:rPr>
                <w:rFonts w:ascii="新細明體" w:hAnsi="新細明體" w:cs="新細明體" w:hint="eastAsia"/>
                <w:kern w:val="0"/>
              </w:rPr>
              <w:t>（</w:t>
            </w:r>
            <w:r w:rsidRPr="00871112">
              <w:rPr>
                <w:rFonts w:ascii="新細明體" w:hAnsi="新細明體" w:hint="eastAsia"/>
              </w:rPr>
              <w:t>不宜完全偏重授課教師個人著作</w:t>
            </w:r>
            <w:r w:rsidRPr="00871112">
              <w:rPr>
                <w:rFonts w:ascii="新細明體" w:hAnsi="新細明體" w:cs="新細明體" w:hint="eastAsia"/>
                <w:kern w:val="0"/>
              </w:rPr>
              <w:t>）</w:t>
            </w:r>
          </w:p>
        </w:tc>
        <w:tc>
          <w:tcPr>
            <w:tcW w:w="8080" w:type="dxa"/>
            <w:shd w:val="clear" w:color="auto" w:fill="auto"/>
          </w:tcPr>
          <w:p w:rsidR="00F76A64" w:rsidRPr="00F76A64" w:rsidRDefault="00F76A64" w:rsidP="00F76A64">
            <w:pPr>
              <w:rPr>
                <w:rFonts w:ascii="標楷體" w:eastAsia="標楷體" w:hAnsi="標楷體"/>
              </w:rPr>
            </w:pPr>
            <w:r w:rsidRPr="00F76A64">
              <w:rPr>
                <w:rFonts w:ascii="標楷體" w:eastAsia="標楷體" w:hAnsi="標楷體" w:hint="eastAsia"/>
              </w:rPr>
              <w:t>劉正浩</w:t>
            </w:r>
            <w:proofErr w:type="gramStart"/>
            <w:r w:rsidRPr="00F76A64">
              <w:rPr>
                <w:rFonts w:ascii="標楷體" w:eastAsia="標楷體" w:hAnsi="標楷體" w:hint="eastAsia"/>
              </w:rPr>
              <w:t>等注譯</w:t>
            </w:r>
            <w:proofErr w:type="gramEnd"/>
            <w:r w:rsidRPr="00F76A64">
              <w:rPr>
                <w:rFonts w:ascii="標楷體" w:eastAsia="標楷體" w:hAnsi="標楷體" w:hint="eastAsia"/>
              </w:rPr>
              <w:t>：《新譯世說新語》，台北：三民書局，2009年。</w:t>
            </w:r>
          </w:p>
          <w:p w:rsidR="00F76A64" w:rsidRPr="00F76A64" w:rsidRDefault="00F76A64" w:rsidP="00F76A64">
            <w:pPr>
              <w:rPr>
                <w:rFonts w:ascii="標楷體" w:eastAsia="標楷體" w:hAnsi="標楷體"/>
              </w:rPr>
            </w:pPr>
            <w:r w:rsidRPr="00F76A64">
              <w:rPr>
                <w:rFonts w:ascii="標楷體" w:eastAsia="標楷體" w:hAnsi="標楷體" w:hint="eastAsia"/>
              </w:rPr>
              <w:t>葉慶炳：《漢魏六朝鬼怪小說》（修訂本），台北：國家，2007年。</w:t>
            </w:r>
          </w:p>
          <w:p w:rsidR="00F76A64" w:rsidRPr="00F76A64" w:rsidRDefault="00F76A64" w:rsidP="00F76A64">
            <w:pPr>
              <w:rPr>
                <w:rFonts w:ascii="標楷體" w:eastAsia="標楷體" w:hAnsi="標楷體"/>
              </w:rPr>
            </w:pPr>
            <w:r w:rsidRPr="00F76A64">
              <w:rPr>
                <w:rFonts w:ascii="標楷體" w:eastAsia="標楷體" w:hAnsi="標楷體" w:hint="eastAsia"/>
              </w:rPr>
              <w:t>盛瑞</w:t>
            </w:r>
            <w:proofErr w:type="gramStart"/>
            <w:r w:rsidRPr="00F76A64">
              <w:rPr>
                <w:rFonts w:ascii="標楷體" w:eastAsia="標楷體" w:hAnsi="標楷體" w:hint="eastAsia"/>
              </w:rPr>
              <w:t>裕</w:t>
            </w:r>
            <w:proofErr w:type="gramEnd"/>
            <w:r w:rsidRPr="00F76A64">
              <w:rPr>
                <w:rFonts w:ascii="標楷體" w:eastAsia="標楷體" w:hAnsi="標楷體" w:hint="eastAsia"/>
              </w:rPr>
              <w:t>：《解讀聊齋志異》，台北：雲龍出版社，1999年。</w:t>
            </w:r>
          </w:p>
          <w:p w:rsidR="00627871" w:rsidRDefault="00F76A64" w:rsidP="00F76A64">
            <w:proofErr w:type="gramStart"/>
            <w:r w:rsidRPr="00F76A64">
              <w:rPr>
                <w:rFonts w:ascii="標楷體" w:eastAsia="標楷體" w:hAnsi="標楷體" w:hint="eastAsia"/>
              </w:rPr>
              <w:t>黃瑞雲注譯</w:t>
            </w:r>
            <w:proofErr w:type="gramEnd"/>
            <w:r w:rsidRPr="00F76A64">
              <w:rPr>
                <w:rFonts w:ascii="標楷體" w:eastAsia="標楷體" w:hAnsi="標楷體" w:hint="eastAsia"/>
              </w:rPr>
              <w:t>：《新譯歷代寓言選》，台北：三民書局，2010年。</w:t>
            </w:r>
          </w:p>
        </w:tc>
      </w:tr>
      <w:tr w:rsidR="00627871" w:rsidTr="00370FF0">
        <w:tc>
          <w:tcPr>
            <w:tcW w:w="2602" w:type="dxa"/>
            <w:shd w:val="clear" w:color="auto" w:fill="FFCCCC"/>
          </w:tcPr>
          <w:p w:rsidR="00627871" w:rsidRPr="000B0024" w:rsidRDefault="00627871" w:rsidP="004C7ACA">
            <w:pPr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t>評量方式</w:t>
            </w:r>
            <w:r w:rsidR="0026405D" w:rsidRPr="000B0024">
              <w:rPr>
                <w:rFonts w:ascii="新細明體" w:hAnsi="新細明體" w:cs="新細明體" w:hint="eastAsia"/>
                <w:kern w:val="0"/>
              </w:rPr>
              <w:t>（請註明各項評分比例）</w:t>
            </w:r>
          </w:p>
        </w:tc>
        <w:tc>
          <w:tcPr>
            <w:tcW w:w="8080" w:type="dxa"/>
            <w:shd w:val="clear" w:color="auto" w:fill="auto"/>
          </w:tcPr>
          <w:p w:rsidR="00D928CE" w:rsidRPr="00D928CE" w:rsidRDefault="00D928CE" w:rsidP="00D928CE">
            <w:pPr>
              <w:rPr>
                <w:rFonts w:ascii="標楷體" w:eastAsia="標楷體" w:hAnsi="標楷體"/>
              </w:rPr>
            </w:pPr>
            <w:r w:rsidRPr="00D928CE">
              <w:rPr>
                <w:rFonts w:ascii="標楷體" w:eastAsia="標楷體" w:hAnsi="標楷體" w:hint="eastAsia"/>
              </w:rPr>
              <w:t>(</w:t>
            </w:r>
            <w:proofErr w:type="gramStart"/>
            <w:r w:rsidRPr="00D928CE"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Pr="00D928CE">
              <w:rPr>
                <w:rFonts w:ascii="標楷體" w:eastAsia="標楷體" w:hAnsi="標楷體" w:hint="eastAsia"/>
              </w:rPr>
              <w:t>期中考    30%</w:t>
            </w:r>
          </w:p>
          <w:p w:rsidR="00D928CE" w:rsidRPr="00D928CE" w:rsidRDefault="00D928CE" w:rsidP="00D928CE">
            <w:pPr>
              <w:rPr>
                <w:rFonts w:ascii="標楷體" w:eastAsia="標楷體" w:hAnsi="標楷體"/>
              </w:rPr>
            </w:pPr>
            <w:r w:rsidRPr="00D928CE">
              <w:rPr>
                <w:rFonts w:ascii="標楷體" w:eastAsia="標楷體" w:hAnsi="標楷體" w:hint="eastAsia"/>
              </w:rPr>
              <w:t>(二</w:t>
            </w:r>
            <w:r>
              <w:rPr>
                <w:rFonts w:ascii="標楷體" w:eastAsia="標楷體" w:hAnsi="標楷體" w:hint="eastAsia"/>
              </w:rPr>
              <w:t>)</w:t>
            </w:r>
            <w:r w:rsidRPr="00D928CE">
              <w:rPr>
                <w:rFonts w:ascii="標楷體" w:eastAsia="標楷體" w:hAnsi="標楷體" w:hint="eastAsia"/>
              </w:rPr>
              <w:t>期末考    30%</w:t>
            </w:r>
          </w:p>
          <w:p w:rsidR="00D928CE" w:rsidRPr="00D928CE" w:rsidRDefault="00D928CE" w:rsidP="00D928CE">
            <w:pPr>
              <w:rPr>
                <w:rFonts w:ascii="標楷體" w:eastAsia="標楷體" w:hAnsi="標楷體"/>
              </w:rPr>
            </w:pPr>
            <w:r w:rsidRPr="00D928CE">
              <w:rPr>
                <w:rFonts w:ascii="標楷體" w:eastAsia="標楷體" w:hAnsi="標楷體" w:hint="eastAsia"/>
              </w:rPr>
              <w:t>(三</w:t>
            </w:r>
            <w:r>
              <w:rPr>
                <w:rFonts w:ascii="標楷體" w:eastAsia="標楷體" w:hAnsi="標楷體" w:hint="eastAsia"/>
              </w:rPr>
              <w:t>)</w:t>
            </w:r>
            <w:r w:rsidRPr="00D928CE">
              <w:rPr>
                <w:rFonts w:ascii="標楷體" w:eastAsia="標楷體" w:hAnsi="標楷體" w:hint="eastAsia"/>
              </w:rPr>
              <w:t xml:space="preserve">作業      </w:t>
            </w:r>
            <w:r>
              <w:rPr>
                <w:rFonts w:ascii="標楷體" w:eastAsia="標楷體" w:hAnsi="標楷體" w:hint="eastAsia"/>
              </w:rPr>
              <w:t>30</w:t>
            </w:r>
            <w:r w:rsidRPr="00D928CE">
              <w:rPr>
                <w:rFonts w:ascii="標楷體" w:eastAsia="標楷體" w:hAnsi="標楷體" w:hint="eastAsia"/>
              </w:rPr>
              <w:t>%</w:t>
            </w:r>
          </w:p>
          <w:p w:rsidR="00627871" w:rsidRDefault="00D928CE" w:rsidP="00D928CE">
            <w:r w:rsidRPr="00D928CE">
              <w:rPr>
                <w:rFonts w:ascii="標楷體" w:eastAsia="標楷體" w:hAnsi="標楷體" w:hint="eastAsia"/>
              </w:rPr>
              <w:t>(四</w:t>
            </w:r>
            <w:r>
              <w:rPr>
                <w:rFonts w:ascii="標楷體" w:eastAsia="標楷體" w:hAnsi="標楷體" w:hint="eastAsia"/>
              </w:rPr>
              <w:t>)</w:t>
            </w:r>
            <w:r w:rsidRPr="00D928CE">
              <w:rPr>
                <w:rFonts w:ascii="標楷體" w:eastAsia="標楷體" w:hAnsi="標楷體" w:hint="eastAsia"/>
              </w:rPr>
              <w:t xml:space="preserve">平時表現（出席率、個人課堂表現）   </w:t>
            </w:r>
            <w:r>
              <w:rPr>
                <w:rFonts w:ascii="標楷體" w:eastAsia="標楷體" w:hAnsi="標楷體" w:hint="eastAsia"/>
              </w:rPr>
              <w:t>10</w:t>
            </w:r>
            <w:r w:rsidRPr="00D928CE">
              <w:rPr>
                <w:rFonts w:ascii="標楷體" w:eastAsia="標楷體" w:hAnsi="標楷體" w:hint="eastAsia"/>
              </w:rPr>
              <w:t>%</w:t>
            </w:r>
          </w:p>
        </w:tc>
      </w:tr>
      <w:tr w:rsidR="00F76A64" w:rsidTr="00F76A64">
        <w:trPr>
          <w:trHeight w:val="360"/>
        </w:trPr>
        <w:tc>
          <w:tcPr>
            <w:tcW w:w="10682" w:type="dxa"/>
            <w:gridSpan w:val="2"/>
            <w:vMerge w:val="restart"/>
            <w:shd w:val="clear" w:color="auto" w:fill="auto"/>
            <w:vAlign w:val="center"/>
          </w:tcPr>
          <w:p w:rsidR="00F76A64" w:rsidRPr="00F76A64" w:rsidRDefault="00370FF0" w:rsidP="00F76A64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下學期</w:t>
            </w:r>
          </w:p>
          <w:tbl>
            <w:tblPr>
              <w:tblW w:w="79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3"/>
              <w:gridCol w:w="6246"/>
            </w:tblGrid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shd w:val="clear" w:color="auto" w:fill="FFCCCC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bCs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bCs/>
                      <w:kern w:val="0"/>
                      <w:szCs w:val="20"/>
                    </w:rPr>
                    <w:t>課程進度</w:t>
                  </w:r>
                  <w:proofErr w:type="gramStart"/>
                  <w:r w:rsidRPr="00F76A64">
                    <w:rPr>
                      <w:rFonts w:eastAsia="標楷體"/>
                      <w:bCs/>
                      <w:kern w:val="0"/>
                      <w:szCs w:val="20"/>
                    </w:rPr>
                    <w:t>＆</w:t>
                  </w:r>
                  <w:proofErr w:type="gramEnd"/>
                </w:p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bCs/>
                      <w:kern w:val="0"/>
                      <w:szCs w:val="20"/>
                    </w:rPr>
                  </w:pP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  <w:r w:rsidRPr="00F76A64">
                    <w:rPr>
                      <w:rFonts w:eastAsia="標楷體"/>
                      <w:kern w:val="0"/>
                      <w:szCs w:val="20"/>
                    </w:rPr>
                    <w:t>次（</w:t>
                  </w:r>
                  <w:r w:rsidRPr="00F76A64">
                    <w:rPr>
                      <w:rFonts w:eastAsia="標楷體"/>
                      <w:kern w:val="0"/>
                      <w:szCs w:val="20"/>
                    </w:rPr>
                    <w:t>18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  <w:r w:rsidRPr="00F76A64">
                    <w:rPr>
                      <w:rFonts w:eastAsia="標楷體"/>
                      <w:kern w:val="0"/>
                      <w:szCs w:val="20"/>
                    </w:rPr>
                    <w:t>）</w:t>
                  </w:r>
                </w:p>
              </w:tc>
              <w:tc>
                <w:tcPr>
                  <w:tcW w:w="6246" w:type="dxa"/>
                  <w:shd w:val="clear" w:color="auto" w:fill="auto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單元主題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shd w:val="clear" w:color="auto" w:fill="FFCCCC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/>
                      <w:kern w:val="0"/>
                      <w:szCs w:val="20"/>
                    </w:rPr>
                    <w:t>1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shd w:val="clear" w:color="auto" w:fill="auto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課程說明與課程引言：文學與人生</w:t>
                  </w:r>
                  <w:r w:rsidRPr="00F76A64">
                    <w:rPr>
                      <w:rFonts w:ascii="SimSun" w:eastAsia="SimSun" w:hAnsi="SimSun" w:hint="eastAsia"/>
                      <w:kern w:val="0"/>
                      <w:szCs w:val="20"/>
                    </w:rPr>
                    <w:t>Ⅱ</w:t>
                  </w:r>
                </w:p>
              </w:tc>
            </w:tr>
            <w:tr w:rsidR="00F76A64" w:rsidRPr="00F76A64" w:rsidTr="001A2FDE">
              <w:trPr>
                <w:trHeight w:val="522"/>
              </w:trPr>
              <w:tc>
                <w:tcPr>
                  <w:tcW w:w="1703" w:type="dxa"/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2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shd w:val="clear" w:color="auto" w:fill="auto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小說概述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3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shd w:val="clear" w:color="auto" w:fill="auto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劉義慶《世說新語》選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4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劉義慶《世說新語》選</w:t>
                  </w:r>
                </w:p>
                <w:p w:rsidR="00F76A64" w:rsidRPr="00F76A64" w:rsidRDefault="00A232B7" w:rsidP="00F76A64">
                  <w:pPr>
                    <w:adjustRightInd w:val="0"/>
                    <w:spacing w:line="360" w:lineRule="atLeast"/>
                    <w:textAlignment w:val="baseline"/>
                    <w:rPr>
                      <w:kern w:val="0"/>
                      <w:szCs w:val="20"/>
                    </w:rPr>
                  </w:pPr>
                  <w:r>
                    <w:rPr>
                      <w:rFonts w:eastAsia="標楷體" w:hint="eastAsia"/>
                      <w:kern w:val="0"/>
                      <w:szCs w:val="20"/>
                    </w:rPr>
                    <w:t>延伸閱讀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5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魏晉</w:t>
                  </w:r>
                  <w:proofErr w:type="gramStart"/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六朝志怪小說</w:t>
                  </w:r>
                  <w:proofErr w:type="gramEnd"/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選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6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魏晉</w:t>
                  </w:r>
                  <w:proofErr w:type="gramStart"/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六朝志怪小說</w:t>
                  </w:r>
                  <w:proofErr w:type="gramEnd"/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選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7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蒲松齡《聊齋志異》選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8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蒲松齡《聊齋志異》選</w:t>
                  </w:r>
                </w:p>
                <w:p w:rsidR="00F76A64" w:rsidRPr="00F76A64" w:rsidRDefault="00A232B7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>
                    <w:rPr>
                      <w:rFonts w:eastAsia="標楷體" w:hint="eastAsia"/>
                      <w:kern w:val="0"/>
                      <w:szCs w:val="20"/>
                    </w:rPr>
                    <w:t>延伸閱讀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9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期中考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10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「寓言」體概述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/>
                      <w:kern w:val="0"/>
                      <w:szCs w:val="20"/>
                    </w:rPr>
                    <w:t>1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1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先秦寓言選（哲理）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/>
                      <w:kern w:val="0"/>
                      <w:szCs w:val="20"/>
                    </w:rPr>
                    <w:t>1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2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先秦寓言選（哲理）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/>
                      <w:kern w:val="0"/>
                      <w:szCs w:val="20"/>
                    </w:rPr>
                    <w:t>1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3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先秦寓言選（史傳）</w:t>
                  </w:r>
                </w:p>
                <w:p w:rsidR="00F76A64" w:rsidRPr="00F76A64" w:rsidRDefault="00A232B7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>
                    <w:rPr>
                      <w:rFonts w:eastAsia="標楷體" w:hint="eastAsia"/>
                      <w:kern w:val="0"/>
                      <w:szCs w:val="20"/>
                    </w:rPr>
                    <w:t>延伸閱讀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/>
                      <w:kern w:val="0"/>
                      <w:szCs w:val="20"/>
                    </w:rPr>
                    <w:t>1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4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柳宗元寓言選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/>
                      <w:kern w:val="0"/>
                      <w:szCs w:val="20"/>
                    </w:rPr>
                    <w:t>1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5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柳宗元寓言選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/>
                      <w:kern w:val="0"/>
                      <w:szCs w:val="20"/>
                    </w:rPr>
                    <w:t>1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6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proofErr w:type="gramStart"/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劉基寓言</w:t>
                  </w:r>
                  <w:proofErr w:type="gramEnd"/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選</w:t>
                  </w:r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/>
                      <w:kern w:val="0"/>
                      <w:szCs w:val="20"/>
                    </w:rPr>
                    <w:t>1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7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proofErr w:type="gramStart"/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劉基寓言</w:t>
                  </w:r>
                  <w:proofErr w:type="gramEnd"/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選</w:t>
                  </w:r>
                </w:p>
                <w:p w:rsidR="00F76A64" w:rsidRPr="00F76A64" w:rsidRDefault="00A232B7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>
                    <w:rPr>
                      <w:rFonts w:eastAsia="標楷體" w:hint="eastAsia"/>
                      <w:kern w:val="0"/>
                      <w:szCs w:val="20"/>
                    </w:rPr>
                    <w:t>延伸閱讀</w:t>
                  </w:r>
                  <w:bookmarkStart w:id="0" w:name="_GoBack"/>
                  <w:bookmarkEnd w:id="0"/>
                </w:p>
              </w:tc>
            </w:tr>
            <w:tr w:rsidR="00F76A64" w:rsidRPr="00F76A64" w:rsidTr="001A2FDE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/>
                      <w:kern w:val="0"/>
                      <w:szCs w:val="20"/>
                    </w:rPr>
                    <w:t>18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期末考</w:t>
                  </w:r>
                </w:p>
              </w:tc>
            </w:tr>
          </w:tbl>
          <w:p w:rsidR="00F76A64" w:rsidRDefault="00F76A64" w:rsidP="000B0024">
            <w:pPr>
              <w:jc w:val="center"/>
            </w:pPr>
          </w:p>
        </w:tc>
      </w:tr>
      <w:tr w:rsidR="00F76A64" w:rsidTr="00F76A64">
        <w:trPr>
          <w:trHeight w:val="360"/>
        </w:trPr>
        <w:tc>
          <w:tcPr>
            <w:tcW w:w="10682" w:type="dxa"/>
            <w:gridSpan w:val="2"/>
            <w:vMerge/>
            <w:shd w:val="clear" w:color="auto" w:fill="auto"/>
            <w:vAlign w:val="center"/>
          </w:tcPr>
          <w:p w:rsidR="00F76A64" w:rsidRDefault="00F76A64" w:rsidP="000B0024">
            <w:pPr>
              <w:jc w:val="center"/>
            </w:pPr>
          </w:p>
        </w:tc>
      </w:tr>
      <w:tr w:rsidR="00F76A64" w:rsidTr="00F76A64">
        <w:tc>
          <w:tcPr>
            <w:tcW w:w="10682" w:type="dxa"/>
            <w:gridSpan w:val="2"/>
            <w:shd w:val="clear" w:color="auto" w:fill="auto"/>
            <w:vAlign w:val="center"/>
          </w:tcPr>
          <w:p w:rsidR="00F76A64" w:rsidRDefault="00F76A64" w:rsidP="000B0024">
            <w:pPr>
              <w:jc w:val="center"/>
            </w:pPr>
          </w:p>
        </w:tc>
      </w:tr>
    </w:tbl>
    <w:p w:rsidR="00B22CE2" w:rsidRDefault="00B22CE2" w:rsidP="00F76A64"/>
    <w:p w:rsidR="00627871" w:rsidRDefault="00627871"/>
    <w:sectPr w:rsidR="00627871" w:rsidSect="004C7A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90F" w:rsidRDefault="0041090F" w:rsidP="006A27FF">
      <w:r>
        <w:separator/>
      </w:r>
    </w:p>
  </w:endnote>
  <w:endnote w:type="continuationSeparator" w:id="0">
    <w:p w:rsidR="0041090F" w:rsidRDefault="0041090F" w:rsidP="006A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90F" w:rsidRDefault="0041090F" w:rsidP="006A27FF">
      <w:r>
        <w:separator/>
      </w:r>
    </w:p>
  </w:footnote>
  <w:footnote w:type="continuationSeparator" w:id="0">
    <w:p w:rsidR="0041090F" w:rsidRDefault="0041090F" w:rsidP="006A2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E2667"/>
    <w:multiLevelType w:val="hybridMultilevel"/>
    <w:tmpl w:val="02A02F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E6"/>
    <w:rsid w:val="00012E5D"/>
    <w:rsid w:val="00016C83"/>
    <w:rsid w:val="00027347"/>
    <w:rsid w:val="00027B07"/>
    <w:rsid w:val="000307D2"/>
    <w:rsid w:val="0003684E"/>
    <w:rsid w:val="00044BFE"/>
    <w:rsid w:val="00052665"/>
    <w:rsid w:val="00055229"/>
    <w:rsid w:val="00060FC4"/>
    <w:rsid w:val="00063E2F"/>
    <w:rsid w:val="00070CE0"/>
    <w:rsid w:val="0007181D"/>
    <w:rsid w:val="00071EC8"/>
    <w:rsid w:val="00073DDF"/>
    <w:rsid w:val="00086479"/>
    <w:rsid w:val="0008728B"/>
    <w:rsid w:val="000A289C"/>
    <w:rsid w:val="000B0024"/>
    <w:rsid w:val="000B742B"/>
    <w:rsid w:val="000C12E0"/>
    <w:rsid w:val="000E10BD"/>
    <w:rsid w:val="000F5E36"/>
    <w:rsid w:val="000F7010"/>
    <w:rsid w:val="00104742"/>
    <w:rsid w:val="0011104F"/>
    <w:rsid w:val="001360B8"/>
    <w:rsid w:val="001430EE"/>
    <w:rsid w:val="00155DA8"/>
    <w:rsid w:val="0016476B"/>
    <w:rsid w:val="00167B00"/>
    <w:rsid w:val="001830F0"/>
    <w:rsid w:val="00185934"/>
    <w:rsid w:val="00192205"/>
    <w:rsid w:val="00196C42"/>
    <w:rsid w:val="001A2FDE"/>
    <w:rsid w:val="001B46F5"/>
    <w:rsid w:val="001B5CCB"/>
    <w:rsid w:val="001C70A3"/>
    <w:rsid w:val="001C7B3B"/>
    <w:rsid w:val="001D3432"/>
    <w:rsid w:val="001D643F"/>
    <w:rsid w:val="001E0AF4"/>
    <w:rsid w:val="002006E8"/>
    <w:rsid w:val="00205278"/>
    <w:rsid w:val="002136A6"/>
    <w:rsid w:val="00232AEB"/>
    <w:rsid w:val="0024459E"/>
    <w:rsid w:val="002453A6"/>
    <w:rsid w:val="00252B0A"/>
    <w:rsid w:val="002612D1"/>
    <w:rsid w:val="00263615"/>
    <w:rsid w:val="0026405D"/>
    <w:rsid w:val="002654AF"/>
    <w:rsid w:val="002724AB"/>
    <w:rsid w:val="002747E0"/>
    <w:rsid w:val="00274DAF"/>
    <w:rsid w:val="00294F09"/>
    <w:rsid w:val="002A327C"/>
    <w:rsid w:val="002B19BF"/>
    <w:rsid w:val="002C4FAF"/>
    <w:rsid w:val="002F03DA"/>
    <w:rsid w:val="002F436B"/>
    <w:rsid w:val="00317859"/>
    <w:rsid w:val="00317FAA"/>
    <w:rsid w:val="00320831"/>
    <w:rsid w:val="00322418"/>
    <w:rsid w:val="00352E7A"/>
    <w:rsid w:val="00353D39"/>
    <w:rsid w:val="003558FC"/>
    <w:rsid w:val="00367946"/>
    <w:rsid w:val="00367B8B"/>
    <w:rsid w:val="00370FF0"/>
    <w:rsid w:val="003717E4"/>
    <w:rsid w:val="003802B1"/>
    <w:rsid w:val="00385B16"/>
    <w:rsid w:val="00395C07"/>
    <w:rsid w:val="003A4554"/>
    <w:rsid w:val="003B1CA7"/>
    <w:rsid w:val="003B454B"/>
    <w:rsid w:val="003C7FFC"/>
    <w:rsid w:val="003D48C6"/>
    <w:rsid w:val="003E24D7"/>
    <w:rsid w:val="003E5139"/>
    <w:rsid w:val="003E648E"/>
    <w:rsid w:val="003F1DC2"/>
    <w:rsid w:val="004065FE"/>
    <w:rsid w:val="0041090F"/>
    <w:rsid w:val="00427D72"/>
    <w:rsid w:val="00435A63"/>
    <w:rsid w:val="00437259"/>
    <w:rsid w:val="004401A0"/>
    <w:rsid w:val="00440E1A"/>
    <w:rsid w:val="004412DB"/>
    <w:rsid w:val="00454F4C"/>
    <w:rsid w:val="00471719"/>
    <w:rsid w:val="004733C3"/>
    <w:rsid w:val="0047792E"/>
    <w:rsid w:val="004851F1"/>
    <w:rsid w:val="004873A6"/>
    <w:rsid w:val="0048798F"/>
    <w:rsid w:val="00494EA4"/>
    <w:rsid w:val="004B1BE2"/>
    <w:rsid w:val="004C09AC"/>
    <w:rsid w:val="004C6D8D"/>
    <w:rsid w:val="004C7A30"/>
    <w:rsid w:val="004C7ACA"/>
    <w:rsid w:val="004E1B77"/>
    <w:rsid w:val="00504BDB"/>
    <w:rsid w:val="00541604"/>
    <w:rsid w:val="00541B76"/>
    <w:rsid w:val="00542FCA"/>
    <w:rsid w:val="0055607D"/>
    <w:rsid w:val="00563AFC"/>
    <w:rsid w:val="00573C3D"/>
    <w:rsid w:val="00584CA5"/>
    <w:rsid w:val="00586136"/>
    <w:rsid w:val="005B58CF"/>
    <w:rsid w:val="005B5B31"/>
    <w:rsid w:val="005B6A4F"/>
    <w:rsid w:val="005D3046"/>
    <w:rsid w:val="005D32B0"/>
    <w:rsid w:val="005D5C15"/>
    <w:rsid w:val="005D66DA"/>
    <w:rsid w:val="005D6992"/>
    <w:rsid w:val="005E24CD"/>
    <w:rsid w:val="005E72FA"/>
    <w:rsid w:val="005E7F05"/>
    <w:rsid w:val="005F0BF0"/>
    <w:rsid w:val="006073ED"/>
    <w:rsid w:val="00612E0C"/>
    <w:rsid w:val="00627871"/>
    <w:rsid w:val="00630A1D"/>
    <w:rsid w:val="0065163B"/>
    <w:rsid w:val="00651FD2"/>
    <w:rsid w:val="00655DC2"/>
    <w:rsid w:val="00656D6C"/>
    <w:rsid w:val="00686E5B"/>
    <w:rsid w:val="0069377A"/>
    <w:rsid w:val="00697DE6"/>
    <w:rsid w:val="006A27FF"/>
    <w:rsid w:val="006B225B"/>
    <w:rsid w:val="006B6061"/>
    <w:rsid w:val="006C09CE"/>
    <w:rsid w:val="006C431E"/>
    <w:rsid w:val="006D3D23"/>
    <w:rsid w:val="006E4820"/>
    <w:rsid w:val="00706325"/>
    <w:rsid w:val="007156C9"/>
    <w:rsid w:val="00723705"/>
    <w:rsid w:val="00740C4A"/>
    <w:rsid w:val="00741902"/>
    <w:rsid w:val="00765737"/>
    <w:rsid w:val="00767DAE"/>
    <w:rsid w:val="00781972"/>
    <w:rsid w:val="007851C5"/>
    <w:rsid w:val="007872DA"/>
    <w:rsid w:val="00790C4C"/>
    <w:rsid w:val="007912BF"/>
    <w:rsid w:val="007957EA"/>
    <w:rsid w:val="0079779F"/>
    <w:rsid w:val="007A4D5E"/>
    <w:rsid w:val="007B5DDA"/>
    <w:rsid w:val="007C4087"/>
    <w:rsid w:val="007C7001"/>
    <w:rsid w:val="007D19F4"/>
    <w:rsid w:val="007D34D7"/>
    <w:rsid w:val="007D3946"/>
    <w:rsid w:val="007D5EC1"/>
    <w:rsid w:val="007E283F"/>
    <w:rsid w:val="007F0664"/>
    <w:rsid w:val="007F54E7"/>
    <w:rsid w:val="00804203"/>
    <w:rsid w:val="00821BAD"/>
    <w:rsid w:val="00825D32"/>
    <w:rsid w:val="00841E45"/>
    <w:rsid w:val="00853150"/>
    <w:rsid w:val="00871112"/>
    <w:rsid w:val="00876E46"/>
    <w:rsid w:val="0088170E"/>
    <w:rsid w:val="00885F74"/>
    <w:rsid w:val="00885FD6"/>
    <w:rsid w:val="008A2D8D"/>
    <w:rsid w:val="008C2677"/>
    <w:rsid w:val="008D2B2B"/>
    <w:rsid w:val="008D5EFF"/>
    <w:rsid w:val="008E0A44"/>
    <w:rsid w:val="009219E9"/>
    <w:rsid w:val="00933D04"/>
    <w:rsid w:val="00946E9B"/>
    <w:rsid w:val="00955DFC"/>
    <w:rsid w:val="00966A06"/>
    <w:rsid w:val="00967A8E"/>
    <w:rsid w:val="00971E8E"/>
    <w:rsid w:val="00982B9D"/>
    <w:rsid w:val="00987025"/>
    <w:rsid w:val="00991170"/>
    <w:rsid w:val="00997505"/>
    <w:rsid w:val="009A2AE4"/>
    <w:rsid w:val="009B6081"/>
    <w:rsid w:val="009D5360"/>
    <w:rsid w:val="00A215DC"/>
    <w:rsid w:val="00A21B26"/>
    <w:rsid w:val="00A232B7"/>
    <w:rsid w:val="00A2683D"/>
    <w:rsid w:val="00A528D5"/>
    <w:rsid w:val="00A53318"/>
    <w:rsid w:val="00A56980"/>
    <w:rsid w:val="00A605F0"/>
    <w:rsid w:val="00A630AD"/>
    <w:rsid w:val="00A63871"/>
    <w:rsid w:val="00A77938"/>
    <w:rsid w:val="00A77AA1"/>
    <w:rsid w:val="00A95CA3"/>
    <w:rsid w:val="00AD66BA"/>
    <w:rsid w:val="00AE37E6"/>
    <w:rsid w:val="00AF01BE"/>
    <w:rsid w:val="00AF16DD"/>
    <w:rsid w:val="00AF2A90"/>
    <w:rsid w:val="00B0036C"/>
    <w:rsid w:val="00B04CE6"/>
    <w:rsid w:val="00B2031E"/>
    <w:rsid w:val="00B22CE2"/>
    <w:rsid w:val="00B24307"/>
    <w:rsid w:val="00B32518"/>
    <w:rsid w:val="00B471F2"/>
    <w:rsid w:val="00B53CF5"/>
    <w:rsid w:val="00B7348F"/>
    <w:rsid w:val="00B8543B"/>
    <w:rsid w:val="00B865CF"/>
    <w:rsid w:val="00B96E6D"/>
    <w:rsid w:val="00BA3B9A"/>
    <w:rsid w:val="00BD0971"/>
    <w:rsid w:val="00BD192E"/>
    <w:rsid w:val="00BD45F0"/>
    <w:rsid w:val="00BD48E2"/>
    <w:rsid w:val="00BF320B"/>
    <w:rsid w:val="00BF3C80"/>
    <w:rsid w:val="00BF70D0"/>
    <w:rsid w:val="00C32B5B"/>
    <w:rsid w:val="00C352E6"/>
    <w:rsid w:val="00C45395"/>
    <w:rsid w:val="00C71923"/>
    <w:rsid w:val="00C71D95"/>
    <w:rsid w:val="00C74329"/>
    <w:rsid w:val="00C746DD"/>
    <w:rsid w:val="00C80F0F"/>
    <w:rsid w:val="00C8137E"/>
    <w:rsid w:val="00CA0034"/>
    <w:rsid w:val="00CA158F"/>
    <w:rsid w:val="00CA388A"/>
    <w:rsid w:val="00CB3D2D"/>
    <w:rsid w:val="00CD4FD2"/>
    <w:rsid w:val="00CE6955"/>
    <w:rsid w:val="00CF55E0"/>
    <w:rsid w:val="00D065F4"/>
    <w:rsid w:val="00D06BFD"/>
    <w:rsid w:val="00D10628"/>
    <w:rsid w:val="00D15566"/>
    <w:rsid w:val="00D22B36"/>
    <w:rsid w:val="00D27670"/>
    <w:rsid w:val="00D3566A"/>
    <w:rsid w:val="00D57AB1"/>
    <w:rsid w:val="00D634A3"/>
    <w:rsid w:val="00D83F9F"/>
    <w:rsid w:val="00D875D4"/>
    <w:rsid w:val="00D928CE"/>
    <w:rsid w:val="00D958D9"/>
    <w:rsid w:val="00DA58D3"/>
    <w:rsid w:val="00DB3891"/>
    <w:rsid w:val="00DC2C55"/>
    <w:rsid w:val="00DD1053"/>
    <w:rsid w:val="00DD47AE"/>
    <w:rsid w:val="00DD6DC1"/>
    <w:rsid w:val="00DE6D38"/>
    <w:rsid w:val="00DE7DC8"/>
    <w:rsid w:val="00DF7F2C"/>
    <w:rsid w:val="00E156A6"/>
    <w:rsid w:val="00E16D0B"/>
    <w:rsid w:val="00E25100"/>
    <w:rsid w:val="00E33D77"/>
    <w:rsid w:val="00E40B1F"/>
    <w:rsid w:val="00E42799"/>
    <w:rsid w:val="00E4654B"/>
    <w:rsid w:val="00E712F9"/>
    <w:rsid w:val="00E72A98"/>
    <w:rsid w:val="00E72AD0"/>
    <w:rsid w:val="00E73E35"/>
    <w:rsid w:val="00E761F8"/>
    <w:rsid w:val="00E83327"/>
    <w:rsid w:val="00E841E0"/>
    <w:rsid w:val="00E84788"/>
    <w:rsid w:val="00E85211"/>
    <w:rsid w:val="00E8661D"/>
    <w:rsid w:val="00EB7C5A"/>
    <w:rsid w:val="00EE0D44"/>
    <w:rsid w:val="00EF2619"/>
    <w:rsid w:val="00EF3FFB"/>
    <w:rsid w:val="00EF43BC"/>
    <w:rsid w:val="00EF6B35"/>
    <w:rsid w:val="00F00856"/>
    <w:rsid w:val="00F1553A"/>
    <w:rsid w:val="00F23B4D"/>
    <w:rsid w:val="00F32FC6"/>
    <w:rsid w:val="00F51394"/>
    <w:rsid w:val="00F531A6"/>
    <w:rsid w:val="00F569E3"/>
    <w:rsid w:val="00F573DF"/>
    <w:rsid w:val="00F76A64"/>
    <w:rsid w:val="00F84804"/>
    <w:rsid w:val="00F93049"/>
    <w:rsid w:val="00FA44FE"/>
    <w:rsid w:val="00FA481D"/>
    <w:rsid w:val="00FA6D50"/>
    <w:rsid w:val="00FB2CD0"/>
    <w:rsid w:val="00FB5BD8"/>
    <w:rsid w:val="00FB6546"/>
    <w:rsid w:val="00FC14FE"/>
    <w:rsid w:val="00FC2027"/>
    <w:rsid w:val="00FC3BD8"/>
    <w:rsid w:val="00FD3CC2"/>
    <w:rsid w:val="00FD7304"/>
    <w:rsid w:val="00FD7F0A"/>
    <w:rsid w:val="00FE3738"/>
    <w:rsid w:val="00FE4ECB"/>
    <w:rsid w:val="00FE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2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27871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6A2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A27FF"/>
    <w:rPr>
      <w:kern w:val="2"/>
    </w:rPr>
  </w:style>
  <w:style w:type="paragraph" w:styleId="a6">
    <w:name w:val="footer"/>
    <w:basedOn w:val="a"/>
    <w:link w:val="a7"/>
    <w:rsid w:val="006A2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A27FF"/>
    <w:rPr>
      <w:kern w:val="2"/>
    </w:rPr>
  </w:style>
  <w:style w:type="paragraph" w:styleId="a8">
    <w:name w:val="List Paragraph"/>
    <w:basedOn w:val="a"/>
    <w:uiPriority w:val="34"/>
    <w:qFormat/>
    <w:rsid w:val="00370FF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2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27871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6A2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A27FF"/>
    <w:rPr>
      <w:kern w:val="2"/>
    </w:rPr>
  </w:style>
  <w:style w:type="paragraph" w:styleId="a6">
    <w:name w:val="footer"/>
    <w:basedOn w:val="a"/>
    <w:link w:val="a7"/>
    <w:rsid w:val="006A2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A27FF"/>
    <w:rPr>
      <w:kern w:val="2"/>
    </w:rPr>
  </w:style>
  <w:style w:type="paragraph" w:styleId="a8">
    <w:name w:val="List Paragraph"/>
    <w:basedOn w:val="a"/>
    <w:uiPriority w:val="34"/>
    <w:qFormat/>
    <w:rsid w:val="00370F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1050</Characters>
  <Application>Microsoft Office Word</Application>
  <DocSecurity>0</DocSecurity>
  <Lines>8</Lines>
  <Paragraphs>2</Paragraphs>
  <ScaleCrop>false</ScaleCrop>
  <Company>NTU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文學院新開課程大綱</dc:title>
  <dc:creator>NTU</dc:creator>
  <cp:lastModifiedBy>user</cp:lastModifiedBy>
  <cp:revision>3</cp:revision>
  <cp:lastPrinted>2011-05-19T02:07:00Z</cp:lastPrinted>
  <dcterms:created xsi:type="dcterms:W3CDTF">2017-12-25T07:08:00Z</dcterms:created>
  <dcterms:modified xsi:type="dcterms:W3CDTF">2017-12-25T07:12:00Z</dcterms:modified>
</cp:coreProperties>
</file>