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7E" w:rsidRPr="00B43925" w:rsidRDefault="00E4147E" w:rsidP="00093AB5">
      <w:pPr>
        <w:snapToGrid w:val="0"/>
        <w:jc w:val="center"/>
        <w:rPr>
          <w:b/>
          <w:bCs/>
          <w:sz w:val="32"/>
        </w:rPr>
      </w:pPr>
      <w:r w:rsidRPr="00B43925">
        <w:rPr>
          <w:b/>
          <w:bCs/>
          <w:sz w:val="32"/>
        </w:rPr>
        <w:t>分類理論研</w:t>
      </w:r>
      <w:r w:rsidR="006E631D" w:rsidRPr="00B43925">
        <w:rPr>
          <w:b/>
          <w:bCs/>
          <w:sz w:val="32"/>
        </w:rPr>
        <w:t>究</w:t>
      </w:r>
    </w:p>
    <w:p w:rsidR="00A81506" w:rsidRPr="00B43925" w:rsidRDefault="00A81506" w:rsidP="00093AB5">
      <w:pPr>
        <w:snapToGrid w:val="0"/>
        <w:jc w:val="center"/>
        <w:rPr>
          <w:b/>
          <w:bCs/>
          <w:sz w:val="32"/>
        </w:rPr>
      </w:pPr>
      <w:r w:rsidRPr="00B43925">
        <w:rPr>
          <w:b/>
          <w:bCs/>
          <w:sz w:val="32"/>
        </w:rPr>
        <w:t>(</w:t>
      </w:r>
      <w:r w:rsidR="001C1109" w:rsidRPr="00B43925">
        <w:rPr>
          <w:b/>
          <w:bCs/>
          <w:sz w:val="32"/>
        </w:rPr>
        <w:t xml:space="preserve">Seminar in </w:t>
      </w:r>
      <w:r w:rsidR="00E4147E" w:rsidRPr="00B43925">
        <w:rPr>
          <w:b/>
          <w:bCs/>
          <w:sz w:val="32"/>
        </w:rPr>
        <w:t>Classification Theories</w:t>
      </w:r>
      <w:r w:rsidRPr="00B43925">
        <w:rPr>
          <w:b/>
          <w:bCs/>
          <w:sz w:val="32"/>
        </w:rPr>
        <w:t>)</w:t>
      </w:r>
    </w:p>
    <w:p w:rsidR="00001BCD" w:rsidRPr="00B43925" w:rsidRDefault="00001BCD" w:rsidP="00093AB5">
      <w:pPr>
        <w:snapToGrid w:val="0"/>
        <w:jc w:val="center"/>
        <w:rPr>
          <w:b/>
          <w:bCs/>
          <w:sz w:val="32"/>
        </w:rPr>
      </w:pPr>
      <w:r w:rsidRPr="00B43925">
        <w:rPr>
          <w:b/>
          <w:bCs/>
          <w:sz w:val="32"/>
        </w:rPr>
        <w:t>107</w:t>
      </w:r>
      <w:r w:rsidRPr="00B43925">
        <w:rPr>
          <w:b/>
          <w:bCs/>
          <w:sz w:val="32"/>
        </w:rPr>
        <w:t>學年度上學期</w:t>
      </w:r>
    </w:p>
    <w:p w:rsidR="00001BCD" w:rsidRPr="00B43925" w:rsidRDefault="00001BCD" w:rsidP="006E26F3">
      <w:pPr>
        <w:tabs>
          <w:tab w:val="left" w:pos="1661"/>
          <w:tab w:val="left" w:pos="6810"/>
        </w:tabs>
        <w:spacing w:beforeLines="50" w:afterLines="50"/>
        <w:jc w:val="center"/>
        <w:rPr>
          <w:color w:val="000000"/>
        </w:rPr>
      </w:pPr>
      <w:r w:rsidRPr="00B43925">
        <w:rPr>
          <w:color w:val="000000"/>
        </w:rPr>
        <w:t>藍文欽</w:t>
      </w:r>
    </w:p>
    <w:p w:rsidR="00A81506" w:rsidRPr="00B43925" w:rsidRDefault="00001BCD" w:rsidP="00093AB5">
      <w:pPr>
        <w:tabs>
          <w:tab w:val="left" w:pos="1661"/>
          <w:tab w:val="left" w:pos="6810"/>
        </w:tabs>
        <w:jc w:val="center"/>
      </w:pPr>
      <w:r w:rsidRPr="00B43925">
        <w:t>圖書資訊學系第八研究室</w:t>
      </w:r>
      <w:r w:rsidRPr="00B43925">
        <w:t xml:space="preserve">        lanw@ntu.edu.tw              3366-2964</w:t>
      </w:r>
    </w:p>
    <w:p w:rsidR="00A81506" w:rsidRPr="00B43925" w:rsidRDefault="006E631D" w:rsidP="00093AB5">
      <w:pPr>
        <w:pBdr>
          <w:top w:val="single" w:sz="4" w:space="1" w:color="auto"/>
          <w:bottom w:val="single" w:sz="4" w:space="1" w:color="auto"/>
        </w:pBdr>
        <w:tabs>
          <w:tab w:val="left" w:pos="1661"/>
          <w:tab w:val="left" w:pos="6810"/>
        </w:tabs>
      </w:pPr>
      <w:r w:rsidRPr="00B43925">
        <w:t xml:space="preserve">126 M0180 </w:t>
      </w:r>
      <w:r w:rsidR="00546403" w:rsidRPr="00B43925">
        <w:t xml:space="preserve">      </w:t>
      </w:r>
      <w:r w:rsidR="00A81506" w:rsidRPr="00B43925">
        <w:t>上課時間</w:t>
      </w:r>
      <w:r w:rsidR="00A81506" w:rsidRPr="00B43925">
        <w:t xml:space="preserve">: </w:t>
      </w:r>
      <w:r w:rsidR="00A81506" w:rsidRPr="00B43925">
        <w:t>星期</w:t>
      </w:r>
      <w:r w:rsidR="00D87A51" w:rsidRPr="00B43925">
        <w:t>二</w:t>
      </w:r>
      <w:r w:rsidR="00A81506" w:rsidRPr="00B43925">
        <w:t xml:space="preserve"> </w:t>
      </w:r>
      <w:r w:rsidR="00E4147E" w:rsidRPr="00B43925">
        <w:t>9</w:t>
      </w:r>
      <w:r w:rsidR="00A81506" w:rsidRPr="00B43925">
        <w:t>:</w:t>
      </w:r>
      <w:r w:rsidR="00E4147E" w:rsidRPr="00B43925">
        <w:t>1</w:t>
      </w:r>
      <w:r w:rsidR="00A81506" w:rsidRPr="00B43925">
        <w:t>0-1</w:t>
      </w:r>
      <w:r w:rsidR="00E4147E" w:rsidRPr="00B43925">
        <w:t>2</w:t>
      </w:r>
      <w:r w:rsidR="00A81506" w:rsidRPr="00B43925">
        <w:t>:</w:t>
      </w:r>
      <w:r w:rsidR="001C1109" w:rsidRPr="00B43925">
        <w:t>1</w:t>
      </w:r>
      <w:r w:rsidR="00E4147E" w:rsidRPr="00B43925">
        <w:t>0</w:t>
      </w:r>
      <w:r w:rsidR="00546403" w:rsidRPr="00B43925">
        <w:t xml:space="preserve">     </w:t>
      </w:r>
      <w:r w:rsidR="005C050D" w:rsidRPr="00B43925">
        <w:t xml:space="preserve">  </w:t>
      </w:r>
      <w:r w:rsidR="00A81506" w:rsidRPr="00B43925">
        <w:t>上課地點</w:t>
      </w:r>
      <w:r w:rsidR="00A81506" w:rsidRPr="00B43925">
        <w:t xml:space="preserve">: </w:t>
      </w:r>
      <w:r w:rsidR="00AD7604" w:rsidRPr="00B43925">
        <w:t>圖資系</w:t>
      </w:r>
      <w:r w:rsidR="00F95758" w:rsidRPr="00B43925">
        <w:t>研討</w:t>
      </w:r>
      <w:r w:rsidR="00A81506" w:rsidRPr="00B43925">
        <w:t>室</w:t>
      </w:r>
      <w:r w:rsidR="00001BCD" w:rsidRPr="00B43925">
        <w:t>二</w:t>
      </w:r>
    </w:p>
    <w:p w:rsidR="00A81506" w:rsidRPr="00B43925" w:rsidRDefault="00A81506" w:rsidP="00093AB5"/>
    <w:p w:rsidR="00A81506" w:rsidRPr="00B43925" w:rsidRDefault="00A81506" w:rsidP="00093AB5">
      <w:pPr>
        <w:pStyle w:val="Web"/>
        <w:spacing w:before="0" w:beforeAutospacing="0" w:after="0" w:afterAutospacing="0"/>
        <w:rPr>
          <w:rFonts w:ascii="Times New Roman" w:eastAsia="華康粗黑體" w:hAnsi="Times New Roman"/>
          <w:b/>
          <w:bCs/>
          <w:color w:val="auto"/>
          <w:sz w:val="26"/>
          <w:szCs w:val="27"/>
        </w:rPr>
      </w:pPr>
      <w:r w:rsidRPr="00B43925">
        <w:rPr>
          <w:rFonts w:ascii="Times New Roman" w:eastAsia="華康粗黑體" w:hAnsi="Times New Roman"/>
          <w:b/>
          <w:bCs/>
          <w:color w:val="auto"/>
          <w:sz w:val="26"/>
          <w:szCs w:val="27"/>
          <w:u w:val="single"/>
        </w:rPr>
        <w:t>課程簡介</w:t>
      </w:r>
      <w:r w:rsidR="00E86717" w:rsidRPr="00B43925">
        <w:rPr>
          <w:rFonts w:ascii="Times New Roman" w:eastAsia="華康粗黑體" w:hAnsi="Times New Roman"/>
          <w:b/>
          <w:bCs/>
          <w:color w:val="auto"/>
          <w:sz w:val="26"/>
          <w:szCs w:val="27"/>
        </w:rPr>
        <w:t>：</w:t>
      </w:r>
    </w:p>
    <w:p w:rsidR="00A81506" w:rsidRPr="00B43925" w:rsidRDefault="00A81506" w:rsidP="00093AB5">
      <w:pPr>
        <w:pStyle w:val="Web"/>
        <w:spacing w:before="0" w:beforeAutospacing="0" w:after="0" w:afterAutospacing="0"/>
        <w:rPr>
          <w:rFonts w:ascii="Times New Roman" w:hAnsi="Times New Roman"/>
          <w:b/>
          <w:bCs/>
          <w:color w:val="auto"/>
          <w:sz w:val="26"/>
        </w:rPr>
      </w:pPr>
    </w:p>
    <w:p w:rsidR="00B007C7" w:rsidRPr="00B43925" w:rsidRDefault="00233CCB" w:rsidP="00093AB5">
      <w:r w:rsidRPr="00B43925">
        <w:t>理論是領域中已知知識的概要與綜合</w:t>
      </w:r>
      <w:r w:rsidRPr="00B43925">
        <w:rPr>
          <w:rFonts w:hAnsi="新細明體"/>
        </w:rPr>
        <w:t>，</w:t>
      </w:r>
      <w:r w:rsidRPr="00B43925">
        <w:t>是有關其本質特性的規律與原則的陳述。圖書分類涉及圖書分類系統的設計建構，也包括辨識圖書資訊內容將其歸入適當類目體系的活動。因此，圖書分類理論可理解為圖書分類與圖書分類法之相關知識的概要性闡述，是其基本概念、規律與關聯的系統化綜整。</w:t>
      </w:r>
      <w:r w:rsidR="00A81506" w:rsidRPr="00B43925">
        <w:t>本課程</w:t>
      </w:r>
      <w:r w:rsidR="00404F9D" w:rsidRPr="00B43925">
        <w:t>旨在</w:t>
      </w:r>
      <w:r w:rsidR="00077E78" w:rsidRPr="00B43925">
        <w:t>藉由專書研讀，引導同學掌握</w:t>
      </w:r>
      <w:r w:rsidR="00447BE8" w:rsidRPr="00B43925">
        <w:t>中英文</w:t>
      </w:r>
      <w:r w:rsidR="0057044E" w:rsidRPr="00B43925">
        <w:t>有關</w:t>
      </w:r>
      <w:r w:rsidR="00447BE8" w:rsidRPr="00B43925">
        <w:t>圖書</w:t>
      </w:r>
      <w:r w:rsidR="0057044E" w:rsidRPr="00B43925">
        <w:t>分類理論的重要文獻</w:t>
      </w:r>
      <w:r w:rsidR="006F08D0" w:rsidRPr="00B43925">
        <w:t>，並對</w:t>
      </w:r>
      <w:r w:rsidR="001410EE" w:rsidRPr="00B43925">
        <w:t>中西</w:t>
      </w:r>
      <w:r w:rsidR="00077E78" w:rsidRPr="00B43925">
        <w:t>圖書分類</w:t>
      </w:r>
      <w:r w:rsidR="006F08D0" w:rsidRPr="00B43925">
        <w:t>的基礎</w:t>
      </w:r>
      <w:r w:rsidR="00B007C7" w:rsidRPr="00B43925">
        <w:t>理論與原則</w:t>
      </w:r>
      <w:r w:rsidR="006F08D0" w:rsidRPr="00B43925">
        <w:t>有所認識。</w:t>
      </w:r>
      <w:r w:rsidR="006F08D0" w:rsidRPr="00B43925">
        <w:t xml:space="preserve"> </w:t>
      </w:r>
    </w:p>
    <w:p w:rsidR="00A81506" w:rsidRPr="00B43925" w:rsidRDefault="00A81506" w:rsidP="00093AB5"/>
    <w:p w:rsidR="000327C0" w:rsidRPr="00B43925" w:rsidRDefault="000327C0" w:rsidP="00093AB5">
      <w:r w:rsidRPr="00B43925">
        <w:t>課程專屬之</w:t>
      </w:r>
      <w:r w:rsidRPr="00B43925">
        <w:t>Mailing List</w:t>
      </w:r>
      <w:r w:rsidRPr="00B43925">
        <w:t>：</w:t>
      </w:r>
      <w:r w:rsidRPr="00B43925">
        <w:t xml:space="preserve"> </w:t>
      </w:r>
      <w:r w:rsidRPr="00B43925">
        <w:rPr>
          <w:b/>
        </w:rPr>
        <w:t>Classification_Theory@mail.lis.ntu.edu.tw</w:t>
      </w:r>
      <w:r w:rsidRPr="00B43925">
        <w:t xml:space="preserve"> </w:t>
      </w:r>
    </w:p>
    <w:p w:rsidR="000327C0" w:rsidRPr="00B43925" w:rsidRDefault="000327C0" w:rsidP="00093AB5">
      <w:pPr>
        <w:numPr>
          <w:ilvl w:val="0"/>
          <w:numId w:val="12"/>
        </w:numPr>
        <w:ind w:left="0" w:firstLine="0"/>
      </w:pPr>
      <w:r w:rsidRPr="00B43925">
        <w:t>請透過</w:t>
      </w:r>
      <w:r w:rsidRPr="00B43925">
        <w:t xml:space="preserve">http://list.lis.ntu.edu.tw </w:t>
      </w:r>
      <w:r w:rsidRPr="00B43925">
        <w:t>加入此課程</w:t>
      </w:r>
      <w:r w:rsidRPr="00B43925">
        <w:t>list</w:t>
      </w:r>
    </w:p>
    <w:p w:rsidR="000327C0" w:rsidRPr="00B43925" w:rsidRDefault="000327C0" w:rsidP="00093AB5">
      <w:pPr>
        <w:numPr>
          <w:ilvl w:val="0"/>
          <w:numId w:val="12"/>
        </w:numPr>
        <w:ind w:left="0" w:firstLine="0"/>
      </w:pPr>
      <w:r w:rsidRPr="00B43925">
        <w:t>討論事項則請寄往</w:t>
      </w:r>
      <w:r w:rsidRPr="00B43925">
        <w:t xml:space="preserve">Classification_Theory@mail.lis.ntu.edu.tw </w:t>
      </w:r>
    </w:p>
    <w:p w:rsidR="000327C0" w:rsidRPr="00B43925" w:rsidRDefault="000327C0" w:rsidP="00093AB5">
      <w:pPr>
        <w:pStyle w:val="Web"/>
        <w:numPr>
          <w:ilvl w:val="0"/>
          <w:numId w:val="12"/>
        </w:numPr>
        <w:adjustRightInd w:val="0"/>
        <w:spacing w:before="0" w:beforeAutospacing="0" w:after="0" w:afterAutospacing="0"/>
        <w:ind w:left="0" w:firstLine="0"/>
        <w:rPr>
          <w:rFonts w:ascii="Times New Roman" w:eastAsia="華康粗黑體" w:hAnsi="Times New Roman"/>
        </w:rPr>
      </w:pPr>
      <w:r w:rsidRPr="00B43925">
        <w:rPr>
          <w:rFonts w:ascii="Times New Roman" w:eastAsia="細明體" w:hAnsi="Times New Roman"/>
          <w:bCs/>
        </w:rPr>
        <w:t>課程</w:t>
      </w:r>
      <w:r w:rsidRPr="00B43925">
        <w:rPr>
          <w:rFonts w:ascii="Times New Roman" w:eastAsia="細明體" w:hAnsi="Times New Roman"/>
          <w:bCs/>
        </w:rPr>
        <w:t>mailing list</w:t>
      </w:r>
      <w:r w:rsidRPr="00B43925">
        <w:rPr>
          <w:rFonts w:ascii="Times New Roman" w:eastAsia="細明體" w:hAnsi="Times New Roman"/>
          <w:bCs/>
        </w:rPr>
        <w:t>，可將它視同一個</w:t>
      </w:r>
      <w:r w:rsidRPr="00B43925">
        <w:rPr>
          <w:rFonts w:ascii="Times New Roman" w:eastAsia="細明體" w:hAnsi="Times New Roman"/>
          <w:bCs/>
        </w:rPr>
        <w:t>email</w:t>
      </w:r>
      <w:r w:rsidRPr="00B43925">
        <w:rPr>
          <w:rFonts w:ascii="Times New Roman" w:eastAsia="細明體" w:hAnsi="Times New Roman"/>
          <w:bCs/>
        </w:rPr>
        <w:t>帳號，收件人是修課的全部同學。</w:t>
      </w:r>
    </w:p>
    <w:p w:rsidR="000327C0" w:rsidRPr="00B43925" w:rsidRDefault="000327C0" w:rsidP="00093AB5">
      <w:pPr>
        <w:pStyle w:val="Web"/>
        <w:numPr>
          <w:ilvl w:val="0"/>
          <w:numId w:val="12"/>
        </w:numPr>
        <w:adjustRightInd w:val="0"/>
        <w:spacing w:before="0" w:beforeAutospacing="0" w:after="0" w:afterAutospacing="0"/>
        <w:ind w:left="0" w:firstLine="0"/>
        <w:rPr>
          <w:rFonts w:ascii="Times New Roman" w:hAnsi="Times New Roman"/>
        </w:rPr>
      </w:pPr>
      <w:r w:rsidRPr="00B43925">
        <w:rPr>
          <w:rFonts w:ascii="Times New Roman" w:eastAsia="細明體" w:hAnsi="Times New Roman"/>
          <w:bCs/>
        </w:rPr>
        <w:t>這是大家共享的園地，可分享心得、討論問題等，請多加利用。</w:t>
      </w:r>
    </w:p>
    <w:p w:rsidR="000327C0" w:rsidRPr="00B43925" w:rsidRDefault="000327C0" w:rsidP="00093AB5"/>
    <w:p w:rsidR="00F907A4" w:rsidRPr="00B43925" w:rsidRDefault="00A81506" w:rsidP="00093AB5">
      <w:pPr>
        <w:pStyle w:val="Web"/>
        <w:spacing w:before="0" w:beforeAutospacing="0" w:after="0" w:afterAutospacing="0"/>
        <w:rPr>
          <w:rFonts w:ascii="Times New Roman" w:hAnsi="Times New Roman"/>
          <w:b/>
          <w:bCs/>
          <w:sz w:val="22"/>
          <w:szCs w:val="22"/>
        </w:rPr>
      </w:pPr>
      <w:r w:rsidRPr="00B43925">
        <w:rPr>
          <w:rFonts w:ascii="Times New Roman"/>
          <w:b/>
          <w:bCs/>
          <w:color w:val="auto"/>
          <w:sz w:val="26"/>
          <w:szCs w:val="27"/>
          <w:u w:val="single"/>
        </w:rPr>
        <w:t>課程</w:t>
      </w:r>
      <w:r w:rsidR="008D24BE" w:rsidRPr="00B43925">
        <w:rPr>
          <w:rFonts w:ascii="Times New Roman"/>
          <w:b/>
          <w:bCs/>
          <w:sz w:val="26"/>
          <w:szCs w:val="26"/>
          <w:u w:val="single"/>
        </w:rPr>
        <w:t>參考資料</w:t>
      </w:r>
      <w:r w:rsidR="008D24BE" w:rsidRPr="00B43925">
        <w:rPr>
          <w:rFonts w:ascii="Times New Roman" w:hAnsi="Times New Roman"/>
          <w:b/>
          <w:bCs/>
        </w:rPr>
        <w:t>：</w:t>
      </w:r>
    </w:p>
    <w:p w:rsidR="00F57E83" w:rsidRPr="00B43925" w:rsidRDefault="00F57E83" w:rsidP="00093AB5">
      <w:pPr>
        <w:rPr>
          <w:kern w:val="0"/>
        </w:rPr>
      </w:pPr>
    </w:p>
    <w:p w:rsidR="00465E19" w:rsidRPr="00B43925" w:rsidRDefault="00465E19" w:rsidP="001577DA">
      <w:pPr>
        <w:ind w:left="480" w:hangingChars="200" w:hanging="480"/>
        <w:rPr>
          <w:kern w:val="0"/>
        </w:rPr>
      </w:pPr>
      <w:r w:rsidRPr="00B43925">
        <w:rPr>
          <w:kern w:val="0"/>
        </w:rPr>
        <w:t>左玉河（</w:t>
      </w:r>
      <w:r w:rsidRPr="00B43925">
        <w:rPr>
          <w:kern w:val="0"/>
        </w:rPr>
        <w:t>2004</w:t>
      </w:r>
      <w:r w:rsidRPr="00B43925">
        <w:rPr>
          <w:kern w:val="0"/>
        </w:rPr>
        <w:t>）。</w:t>
      </w:r>
      <w:r w:rsidRPr="00B43925">
        <w:rPr>
          <w:kern w:val="0"/>
          <w:u w:val="single"/>
        </w:rPr>
        <w:t>從四部之學到七科之學：學</w:t>
      </w:r>
      <w:r w:rsidR="00A47E46" w:rsidRPr="00B43925">
        <w:rPr>
          <w:kern w:val="0"/>
          <w:u w:val="single"/>
        </w:rPr>
        <w:t>術</w:t>
      </w:r>
      <w:r w:rsidRPr="00B43925">
        <w:rPr>
          <w:kern w:val="0"/>
          <w:u w:val="single"/>
        </w:rPr>
        <w:t>分科與近代中國知識系統之創建</w:t>
      </w:r>
      <w:r w:rsidRPr="00B43925">
        <w:rPr>
          <w:kern w:val="0"/>
        </w:rPr>
        <w:t>。上海：上海書店。</w:t>
      </w:r>
    </w:p>
    <w:p w:rsidR="007836AF" w:rsidRPr="00B43925" w:rsidRDefault="007836AF" w:rsidP="001577DA">
      <w:pPr>
        <w:ind w:left="480" w:hangingChars="200" w:hanging="480"/>
        <w:rPr>
          <w:kern w:val="0"/>
        </w:rPr>
      </w:pPr>
      <w:r w:rsidRPr="00B43925">
        <w:rPr>
          <w:kern w:val="0"/>
        </w:rPr>
        <w:t>何光國</w:t>
      </w:r>
      <w:r w:rsidR="00855C1A" w:rsidRPr="00B43925">
        <w:rPr>
          <w:kern w:val="0"/>
        </w:rPr>
        <w:t>(</w:t>
      </w:r>
      <w:r w:rsidR="00855C1A" w:rsidRPr="00B43925">
        <w:rPr>
          <w:kern w:val="0"/>
        </w:rPr>
        <w:t>民</w:t>
      </w:r>
      <w:r w:rsidR="00855C1A" w:rsidRPr="00B43925">
        <w:rPr>
          <w:kern w:val="0"/>
        </w:rPr>
        <w:t>79)</w:t>
      </w:r>
      <w:r w:rsidR="007244A6" w:rsidRPr="00B43925">
        <w:rPr>
          <w:kern w:val="0"/>
        </w:rPr>
        <w:t>。</w:t>
      </w:r>
      <w:r w:rsidRPr="00B43925">
        <w:rPr>
          <w:kern w:val="0"/>
          <w:u w:val="single"/>
        </w:rPr>
        <w:t>圖書資訊組織原理</w:t>
      </w:r>
      <w:r w:rsidRPr="00B43925">
        <w:rPr>
          <w:kern w:val="0"/>
        </w:rPr>
        <w:t>。台北市</w:t>
      </w:r>
      <w:r w:rsidRPr="00B43925">
        <w:rPr>
          <w:kern w:val="0"/>
        </w:rPr>
        <w:t xml:space="preserve"> : </w:t>
      </w:r>
      <w:r w:rsidRPr="00B43925">
        <w:rPr>
          <w:kern w:val="0"/>
        </w:rPr>
        <w:t>三民。</w:t>
      </w:r>
    </w:p>
    <w:p w:rsidR="007708B0" w:rsidRPr="00B43925" w:rsidRDefault="007708B0" w:rsidP="00093AB5">
      <w:r w:rsidRPr="00B43925">
        <w:t>何光國</w:t>
      </w:r>
      <w:r w:rsidR="000E5FA6" w:rsidRPr="00B43925">
        <w:t>(</w:t>
      </w:r>
      <w:r w:rsidRPr="00B43925">
        <w:t>民</w:t>
      </w:r>
      <w:r w:rsidRPr="00B43925">
        <w:t>90</w:t>
      </w:r>
      <w:r w:rsidR="000E5FA6" w:rsidRPr="00B43925">
        <w:t>)</w:t>
      </w:r>
      <w:r w:rsidRPr="00B43925">
        <w:t>。</w:t>
      </w:r>
      <w:r w:rsidRPr="00B43925">
        <w:rPr>
          <w:u w:val="single"/>
        </w:rPr>
        <w:t>圖書館學理論基礎</w:t>
      </w:r>
      <w:r w:rsidRPr="00B43925">
        <w:t>。台北：三民。</w:t>
      </w:r>
    </w:p>
    <w:p w:rsidR="00465E19" w:rsidRPr="00B43925" w:rsidRDefault="0032656D" w:rsidP="001577DA">
      <w:pPr>
        <w:ind w:left="480" w:hangingChars="200" w:hanging="480"/>
        <w:rPr>
          <w:kern w:val="0"/>
        </w:rPr>
      </w:pPr>
      <w:r w:rsidRPr="00B43925">
        <w:rPr>
          <w:kern w:val="0"/>
        </w:rPr>
        <w:t>余慶蓉，王晉卿（</w:t>
      </w:r>
      <w:r w:rsidRPr="00B43925">
        <w:rPr>
          <w:kern w:val="0"/>
        </w:rPr>
        <w:t>1998</w:t>
      </w:r>
      <w:r w:rsidRPr="00B43925">
        <w:rPr>
          <w:kern w:val="0"/>
        </w:rPr>
        <w:t>）。</w:t>
      </w:r>
      <w:r w:rsidRPr="00B43925">
        <w:rPr>
          <w:kern w:val="0"/>
          <w:u w:val="single"/>
        </w:rPr>
        <w:t>中國目錄學思想史</w:t>
      </w:r>
      <w:r w:rsidRPr="00B43925">
        <w:rPr>
          <w:kern w:val="0"/>
        </w:rPr>
        <w:t>。湖南教育出版社。</w:t>
      </w:r>
    </w:p>
    <w:p w:rsidR="00465E19" w:rsidRPr="00B43925" w:rsidRDefault="00465E19" w:rsidP="001577DA">
      <w:pPr>
        <w:ind w:left="480" w:hangingChars="200" w:hanging="480"/>
        <w:rPr>
          <w:kern w:val="0"/>
        </w:rPr>
      </w:pPr>
      <w:r w:rsidRPr="00B43925">
        <w:rPr>
          <w:kern w:val="0"/>
        </w:rPr>
        <w:t>周彥文</w:t>
      </w:r>
      <w:r w:rsidRPr="00B43925">
        <w:rPr>
          <w:kern w:val="0"/>
        </w:rPr>
        <w:t>(</w:t>
      </w:r>
      <w:r w:rsidRPr="00B43925">
        <w:rPr>
          <w:kern w:val="0"/>
        </w:rPr>
        <w:t>民</w:t>
      </w:r>
      <w:r w:rsidRPr="00B43925">
        <w:rPr>
          <w:kern w:val="0"/>
        </w:rPr>
        <w:t>84)</w:t>
      </w:r>
      <w:r w:rsidRPr="00B43925">
        <w:rPr>
          <w:kern w:val="0"/>
        </w:rPr>
        <w:t>。</w:t>
      </w:r>
      <w:r w:rsidRPr="00B43925">
        <w:rPr>
          <w:kern w:val="0"/>
          <w:u w:val="single"/>
        </w:rPr>
        <w:t>中國目錄學理論</w:t>
      </w:r>
      <w:r w:rsidRPr="00B43925">
        <w:rPr>
          <w:kern w:val="0"/>
        </w:rPr>
        <w:t>。台北市：臺灣學生。</w:t>
      </w:r>
    </w:p>
    <w:p w:rsidR="00465E19" w:rsidRPr="00B43925" w:rsidRDefault="00465E19" w:rsidP="001577DA">
      <w:pPr>
        <w:ind w:left="480" w:hangingChars="200" w:hanging="480"/>
        <w:rPr>
          <w:kern w:val="0"/>
        </w:rPr>
      </w:pPr>
      <w:r w:rsidRPr="00B43925">
        <w:rPr>
          <w:kern w:val="0"/>
        </w:rPr>
        <w:t>傅榮賢</w:t>
      </w:r>
      <w:r w:rsidRPr="00B43925">
        <w:rPr>
          <w:kern w:val="0"/>
        </w:rPr>
        <w:t>(</w:t>
      </w:r>
      <w:r w:rsidRPr="00B43925">
        <w:rPr>
          <w:kern w:val="0"/>
        </w:rPr>
        <w:t>民</w:t>
      </w:r>
      <w:r w:rsidRPr="00B43925">
        <w:rPr>
          <w:kern w:val="0"/>
        </w:rPr>
        <w:t>88)</w:t>
      </w:r>
      <w:r w:rsidRPr="00B43925">
        <w:rPr>
          <w:kern w:val="0"/>
        </w:rPr>
        <w:t>。</w:t>
      </w:r>
      <w:r w:rsidRPr="00B43925">
        <w:rPr>
          <w:kern w:val="0"/>
          <w:u w:val="single"/>
        </w:rPr>
        <w:t>中國古代圖書分類學研究</w:t>
      </w:r>
      <w:r w:rsidRPr="00B43925">
        <w:rPr>
          <w:kern w:val="0"/>
        </w:rPr>
        <w:t>。台北市：臺灣學生。</w:t>
      </w:r>
    </w:p>
    <w:p w:rsidR="009D0BE1" w:rsidRPr="00B43925" w:rsidRDefault="009D0BE1" w:rsidP="001577DA">
      <w:pPr>
        <w:ind w:left="425" w:hangingChars="177" w:hanging="425"/>
        <w:contextualSpacing/>
        <w:rPr>
          <w:kern w:val="0"/>
        </w:rPr>
      </w:pPr>
      <w:r w:rsidRPr="00B43925">
        <w:rPr>
          <w:kern w:val="0"/>
        </w:rPr>
        <w:t xml:space="preserve">Abbas, J. (2010). </w:t>
      </w:r>
      <w:r w:rsidRPr="00B43925">
        <w:rPr>
          <w:i/>
          <w:kern w:val="0"/>
        </w:rPr>
        <w:t>Structures for organizing knowledge: Exploring taxonomies, ontologies, and other schemas</w:t>
      </w:r>
      <w:r w:rsidRPr="00B43925">
        <w:rPr>
          <w:kern w:val="0"/>
        </w:rPr>
        <w:t>. New York: Neal-Schuman Publishers.</w:t>
      </w:r>
    </w:p>
    <w:p w:rsidR="00B43925" w:rsidRPr="00B43925" w:rsidRDefault="00B43925" w:rsidP="001577DA">
      <w:pPr>
        <w:ind w:left="425" w:hangingChars="177" w:hanging="425"/>
        <w:contextualSpacing/>
        <w:rPr>
          <w:kern w:val="0"/>
        </w:rPr>
      </w:pPr>
      <w:r w:rsidRPr="00B43925">
        <w:rPr>
          <w:kern w:val="0"/>
        </w:rPr>
        <w:t xml:space="preserve">Andersen, J., &amp; </w:t>
      </w:r>
      <w:proofErr w:type="spellStart"/>
      <w:r w:rsidRPr="00B43925">
        <w:rPr>
          <w:kern w:val="0"/>
        </w:rPr>
        <w:t>Skouvig</w:t>
      </w:r>
      <w:proofErr w:type="spellEnd"/>
      <w:r w:rsidRPr="00B43925">
        <w:rPr>
          <w:kern w:val="0"/>
        </w:rPr>
        <w:t>, L. (Eds.) (2017). The organization of knowledge: Caught between global structures and local meaning. Bingley, UK: Emerald Publishing Limited.</w:t>
      </w:r>
    </w:p>
    <w:p w:rsidR="0087632F" w:rsidRPr="00B43925" w:rsidRDefault="0087632F" w:rsidP="001577DA">
      <w:pPr>
        <w:ind w:left="480" w:hangingChars="200" w:hanging="480"/>
        <w:rPr>
          <w:kern w:val="0"/>
        </w:rPr>
      </w:pPr>
      <w:proofErr w:type="spellStart"/>
      <w:proofErr w:type="gramStart"/>
      <w:r w:rsidRPr="00B43925">
        <w:rPr>
          <w:kern w:val="0"/>
        </w:rPr>
        <w:t>Batley</w:t>
      </w:r>
      <w:proofErr w:type="spellEnd"/>
      <w:r w:rsidRPr="00B43925">
        <w:rPr>
          <w:kern w:val="0"/>
        </w:rPr>
        <w:t>, S. (2005).</w:t>
      </w:r>
      <w:proofErr w:type="gramEnd"/>
      <w:r w:rsidRPr="00B43925">
        <w:rPr>
          <w:kern w:val="0"/>
        </w:rPr>
        <w:t xml:space="preserve"> </w:t>
      </w:r>
      <w:proofErr w:type="gramStart"/>
      <w:r w:rsidRPr="00B43925">
        <w:rPr>
          <w:i/>
          <w:kern w:val="0"/>
        </w:rPr>
        <w:t xml:space="preserve">Classification in </w:t>
      </w:r>
      <w:r w:rsidR="009D0BE1" w:rsidRPr="00B43925">
        <w:rPr>
          <w:i/>
          <w:kern w:val="0"/>
        </w:rPr>
        <w:t>t</w:t>
      </w:r>
      <w:r w:rsidRPr="00B43925">
        <w:rPr>
          <w:i/>
          <w:kern w:val="0"/>
        </w:rPr>
        <w:t xml:space="preserve">heory and </w:t>
      </w:r>
      <w:r w:rsidR="009D0BE1" w:rsidRPr="00B43925">
        <w:rPr>
          <w:i/>
          <w:kern w:val="0"/>
        </w:rPr>
        <w:t>p</w:t>
      </w:r>
      <w:r w:rsidRPr="00B43925">
        <w:rPr>
          <w:i/>
          <w:kern w:val="0"/>
        </w:rPr>
        <w:t>ractice</w:t>
      </w:r>
      <w:r w:rsidRPr="00B43925">
        <w:rPr>
          <w:kern w:val="0"/>
        </w:rPr>
        <w:t>.</w:t>
      </w:r>
      <w:proofErr w:type="gramEnd"/>
      <w:r w:rsidRPr="00B43925">
        <w:rPr>
          <w:kern w:val="0"/>
        </w:rPr>
        <w:t xml:space="preserve"> Oxford: </w:t>
      </w:r>
      <w:proofErr w:type="spellStart"/>
      <w:r w:rsidRPr="00B43925">
        <w:rPr>
          <w:kern w:val="0"/>
        </w:rPr>
        <w:t>Chandos</w:t>
      </w:r>
      <w:proofErr w:type="spellEnd"/>
      <w:r w:rsidRPr="00B43925">
        <w:rPr>
          <w:kern w:val="0"/>
        </w:rPr>
        <w:t>.</w:t>
      </w:r>
    </w:p>
    <w:p w:rsidR="000250E7" w:rsidRPr="00B43925" w:rsidRDefault="000250E7" w:rsidP="001577DA">
      <w:pPr>
        <w:ind w:left="480" w:hangingChars="200" w:hanging="480"/>
        <w:rPr>
          <w:kern w:val="0"/>
        </w:rPr>
      </w:pPr>
      <w:r w:rsidRPr="00B43925">
        <w:rPr>
          <w:kern w:val="0"/>
        </w:rPr>
        <w:t xml:space="preserve">Bean, C. A., &amp; Green, R. (2001). </w:t>
      </w:r>
      <w:proofErr w:type="gramStart"/>
      <w:r w:rsidRPr="00B43925">
        <w:rPr>
          <w:i/>
          <w:kern w:val="0"/>
        </w:rPr>
        <w:t xml:space="preserve">Relationships in the </w:t>
      </w:r>
      <w:r w:rsidR="009D0BE1" w:rsidRPr="00B43925">
        <w:rPr>
          <w:i/>
          <w:kern w:val="0"/>
        </w:rPr>
        <w:t>o</w:t>
      </w:r>
      <w:r w:rsidRPr="00B43925">
        <w:rPr>
          <w:i/>
          <w:kern w:val="0"/>
        </w:rPr>
        <w:t xml:space="preserve">rganization of </w:t>
      </w:r>
      <w:r w:rsidR="009D0BE1" w:rsidRPr="00B43925">
        <w:rPr>
          <w:i/>
          <w:kern w:val="0"/>
        </w:rPr>
        <w:t>k</w:t>
      </w:r>
      <w:r w:rsidRPr="00B43925">
        <w:rPr>
          <w:i/>
          <w:kern w:val="0"/>
        </w:rPr>
        <w:t>nowledge.</w:t>
      </w:r>
      <w:proofErr w:type="gramEnd"/>
      <w:r w:rsidR="009D0BE1" w:rsidRPr="00B43925">
        <w:rPr>
          <w:kern w:val="0"/>
        </w:rPr>
        <w:t xml:space="preserve"> Dordrecht: </w:t>
      </w:r>
      <w:r w:rsidRPr="00B43925">
        <w:rPr>
          <w:kern w:val="0"/>
        </w:rPr>
        <w:lastRenderedPageBreak/>
        <w:t xml:space="preserve">Kluwer Academic Publishers.  </w:t>
      </w:r>
    </w:p>
    <w:p w:rsidR="003B4F47" w:rsidRPr="00B43925" w:rsidRDefault="003B4F47" w:rsidP="001577DA">
      <w:pPr>
        <w:ind w:left="480" w:hangingChars="200" w:hanging="480"/>
        <w:rPr>
          <w:kern w:val="0"/>
        </w:rPr>
      </w:pPr>
      <w:r w:rsidRPr="00B43925">
        <w:rPr>
          <w:kern w:val="0"/>
        </w:rPr>
        <w:t xml:space="preserve">Blair, D. C. (1990). </w:t>
      </w:r>
      <w:proofErr w:type="gramStart"/>
      <w:r w:rsidRPr="00B43925">
        <w:rPr>
          <w:i/>
          <w:kern w:val="0"/>
        </w:rPr>
        <w:t xml:space="preserve">Language and </w:t>
      </w:r>
      <w:r w:rsidR="009D0BE1" w:rsidRPr="00B43925">
        <w:rPr>
          <w:i/>
          <w:kern w:val="0"/>
        </w:rPr>
        <w:t>r</w:t>
      </w:r>
      <w:r w:rsidRPr="00B43925">
        <w:rPr>
          <w:i/>
          <w:kern w:val="0"/>
        </w:rPr>
        <w:t xml:space="preserve">epresentation in </w:t>
      </w:r>
      <w:r w:rsidR="009D0BE1" w:rsidRPr="00B43925">
        <w:rPr>
          <w:i/>
          <w:kern w:val="0"/>
        </w:rPr>
        <w:t>i</w:t>
      </w:r>
      <w:r w:rsidRPr="00B43925">
        <w:rPr>
          <w:i/>
          <w:kern w:val="0"/>
        </w:rPr>
        <w:t xml:space="preserve">nformation </w:t>
      </w:r>
      <w:r w:rsidR="009D0BE1" w:rsidRPr="00B43925">
        <w:rPr>
          <w:i/>
          <w:kern w:val="0"/>
        </w:rPr>
        <w:t>r</w:t>
      </w:r>
      <w:r w:rsidRPr="00B43925">
        <w:rPr>
          <w:i/>
          <w:kern w:val="0"/>
        </w:rPr>
        <w:t>etrieval</w:t>
      </w:r>
      <w:r w:rsidRPr="00B43925">
        <w:rPr>
          <w:kern w:val="0"/>
        </w:rPr>
        <w:t>.</w:t>
      </w:r>
      <w:proofErr w:type="gramEnd"/>
      <w:r w:rsidRPr="00B43925">
        <w:rPr>
          <w:kern w:val="0"/>
        </w:rPr>
        <w:t xml:space="preserve"> Amsterdam: Elsevier Science Publishers. </w:t>
      </w:r>
    </w:p>
    <w:p w:rsidR="009355C7" w:rsidRPr="00B43925" w:rsidRDefault="009355C7" w:rsidP="001577DA">
      <w:pPr>
        <w:widowControl/>
        <w:overflowPunct w:val="0"/>
        <w:autoSpaceDE w:val="0"/>
        <w:autoSpaceDN w:val="0"/>
        <w:adjustRightInd w:val="0"/>
        <w:ind w:left="480" w:hangingChars="200" w:hanging="480"/>
        <w:rPr>
          <w:rFonts w:eastAsia="Times New Roman"/>
          <w:kern w:val="0"/>
          <w:sz w:val="20"/>
          <w:szCs w:val="20"/>
        </w:rPr>
      </w:pPr>
      <w:r w:rsidRPr="00B43925">
        <w:rPr>
          <w:rFonts w:eastAsia="Times New Roman"/>
          <w:kern w:val="0"/>
        </w:rPr>
        <w:t>Bliss, H</w:t>
      </w:r>
      <w:r w:rsidRPr="00B43925">
        <w:rPr>
          <w:kern w:val="0"/>
        </w:rPr>
        <w:t>.</w:t>
      </w:r>
      <w:r w:rsidRPr="00B43925">
        <w:rPr>
          <w:rFonts w:eastAsia="Times New Roman"/>
          <w:kern w:val="0"/>
        </w:rPr>
        <w:t xml:space="preserve"> E. </w:t>
      </w:r>
      <w:r w:rsidRPr="00B43925">
        <w:rPr>
          <w:kern w:val="0"/>
        </w:rPr>
        <w:t>(</w:t>
      </w:r>
      <w:r w:rsidRPr="00B43925">
        <w:rPr>
          <w:rFonts w:eastAsia="Times New Roman"/>
          <w:kern w:val="0"/>
        </w:rPr>
        <w:t>1929</w:t>
      </w:r>
      <w:r w:rsidRPr="00B43925">
        <w:rPr>
          <w:kern w:val="0"/>
        </w:rPr>
        <w:t>)</w:t>
      </w:r>
      <w:r w:rsidRPr="00B43925">
        <w:rPr>
          <w:rFonts w:eastAsia="Times New Roman"/>
          <w:kern w:val="0"/>
        </w:rPr>
        <w:t xml:space="preserve">. </w:t>
      </w:r>
      <w:proofErr w:type="gramStart"/>
      <w:r w:rsidRPr="00B43925">
        <w:rPr>
          <w:rFonts w:eastAsia="Times New Roman"/>
          <w:i/>
          <w:iCs/>
          <w:kern w:val="0"/>
        </w:rPr>
        <w:t xml:space="preserve">The </w:t>
      </w:r>
      <w:r w:rsidR="009D0BE1" w:rsidRPr="00B43925">
        <w:rPr>
          <w:i/>
          <w:iCs/>
          <w:kern w:val="0"/>
        </w:rPr>
        <w:t>o</w:t>
      </w:r>
      <w:r w:rsidRPr="00B43925">
        <w:rPr>
          <w:rFonts w:eastAsia="Times New Roman"/>
          <w:i/>
          <w:iCs/>
          <w:kern w:val="0"/>
        </w:rPr>
        <w:t xml:space="preserve">rganization of </w:t>
      </w:r>
      <w:r w:rsidR="009D0BE1" w:rsidRPr="00B43925">
        <w:rPr>
          <w:i/>
          <w:iCs/>
          <w:kern w:val="0"/>
        </w:rPr>
        <w:t>k</w:t>
      </w:r>
      <w:r w:rsidRPr="00B43925">
        <w:rPr>
          <w:rFonts w:eastAsia="Times New Roman"/>
          <w:i/>
          <w:iCs/>
          <w:kern w:val="0"/>
        </w:rPr>
        <w:t xml:space="preserve">nowledge and the </w:t>
      </w:r>
      <w:r w:rsidR="009D0BE1" w:rsidRPr="00B43925">
        <w:rPr>
          <w:i/>
          <w:iCs/>
          <w:kern w:val="0"/>
        </w:rPr>
        <w:t>s</w:t>
      </w:r>
      <w:r w:rsidRPr="00B43925">
        <w:rPr>
          <w:rFonts w:eastAsia="Times New Roman"/>
          <w:i/>
          <w:iCs/>
          <w:kern w:val="0"/>
        </w:rPr>
        <w:t xml:space="preserve">ystem of the </w:t>
      </w:r>
      <w:r w:rsidR="009D0BE1" w:rsidRPr="00B43925">
        <w:rPr>
          <w:i/>
          <w:iCs/>
          <w:kern w:val="0"/>
        </w:rPr>
        <w:t>s</w:t>
      </w:r>
      <w:r w:rsidRPr="00B43925">
        <w:rPr>
          <w:rFonts w:eastAsia="Times New Roman"/>
          <w:i/>
          <w:iCs/>
          <w:kern w:val="0"/>
        </w:rPr>
        <w:t>ciences.</w:t>
      </w:r>
      <w:proofErr w:type="gramEnd"/>
      <w:r w:rsidRPr="00B43925">
        <w:rPr>
          <w:rFonts w:eastAsia="Times New Roman"/>
          <w:kern w:val="0"/>
        </w:rPr>
        <w:t xml:space="preserve"> New York: Henry Holt. </w:t>
      </w:r>
    </w:p>
    <w:p w:rsidR="000250E7" w:rsidRPr="00B43925" w:rsidRDefault="000250E7" w:rsidP="001577DA">
      <w:pPr>
        <w:pStyle w:val="Web"/>
        <w:spacing w:before="0" w:beforeAutospacing="0" w:after="0" w:afterAutospacing="0"/>
        <w:ind w:left="480" w:hangingChars="200" w:hanging="480"/>
        <w:rPr>
          <w:rFonts w:ascii="Times New Roman" w:hAnsi="Times New Roman"/>
        </w:rPr>
      </w:pPr>
      <w:r w:rsidRPr="00B43925">
        <w:rPr>
          <w:rFonts w:ascii="Times New Roman" w:hAnsi="Times New Roman"/>
        </w:rPr>
        <w:t xml:space="preserve">Borgman, C. L. (2000). </w:t>
      </w:r>
      <w:r w:rsidRPr="00B43925">
        <w:rPr>
          <w:rFonts w:ascii="Times New Roman" w:hAnsi="Times New Roman"/>
          <w:i/>
        </w:rPr>
        <w:t xml:space="preserve">From Gutenberg to the </w:t>
      </w:r>
      <w:r w:rsidR="009D0BE1" w:rsidRPr="00B43925">
        <w:rPr>
          <w:rFonts w:ascii="Times New Roman" w:hAnsi="Times New Roman"/>
          <w:i/>
        </w:rPr>
        <w:t>g</w:t>
      </w:r>
      <w:r w:rsidRPr="00B43925">
        <w:rPr>
          <w:rFonts w:ascii="Times New Roman" w:hAnsi="Times New Roman"/>
          <w:i/>
        </w:rPr>
        <w:t xml:space="preserve">lobal </w:t>
      </w:r>
      <w:r w:rsidR="009D0BE1" w:rsidRPr="00B43925">
        <w:rPr>
          <w:rFonts w:ascii="Times New Roman" w:hAnsi="Times New Roman"/>
          <w:i/>
        </w:rPr>
        <w:t>i</w:t>
      </w:r>
      <w:r w:rsidRPr="00B43925">
        <w:rPr>
          <w:rFonts w:ascii="Times New Roman" w:hAnsi="Times New Roman"/>
          <w:i/>
        </w:rPr>
        <w:t xml:space="preserve">nformation </w:t>
      </w:r>
      <w:r w:rsidR="009D0BE1" w:rsidRPr="00B43925">
        <w:rPr>
          <w:rFonts w:ascii="Times New Roman" w:hAnsi="Times New Roman"/>
          <w:i/>
        </w:rPr>
        <w:t>i</w:t>
      </w:r>
      <w:r w:rsidRPr="00B43925">
        <w:rPr>
          <w:rFonts w:ascii="Times New Roman" w:hAnsi="Times New Roman"/>
          <w:i/>
        </w:rPr>
        <w:t xml:space="preserve">nfrastructure: Access to </w:t>
      </w:r>
      <w:r w:rsidR="009D0BE1" w:rsidRPr="00B43925">
        <w:rPr>
          <w:rFonts w:ascii="Times New Roman" w:hAnsi="Times New Roman"/>
          <w:i/>
        </w:rPr>
        <w:t>i</w:t>
      </w:r>
      <w:r w:rsidRPr="00B43925">
        <w:rPr>
          <w:rFonts w:ascii="Times New Roman" w:hAnsi="Times New Roman"/>
          <w:i/>
        </w:rPr>
        <w:t xml:space="preserve">nformation in the </w:t>
      </w:r>
      <w:r w:rsidR="009D0BE1" w:rsidRPr="00B43925">
        <w:rPr>
          <w:rFonts w:ascii="Times New Roman" w:hAnsi="Times New Roman"/>
          <w:i/>
        </w:rPr>
        <w:t>n</w:t>
      </w:r>
      <w:r w:rsidRPr="00B43925">
        <w:rPr>
          <w:rFonts w:ascii="Times New Roman" w:hAnsi="Times New Roman"/>
          <w:i/>
        </w:rPr>
        <w:t xml:space="preserve">etworked </w:t>
      </w:r>
      <w:r w:rsidR="009D0BE1" w:rsidRPr="00B43925">
        <w:rPr>
          <w:rFonts w:ascii="Times New Roman" w:hAnsi="Times New Roman"/>
          <w:i/>
        </w:rPr>
        <w:t>w</w:t>
      </w:r>
      <w:r w:rsidRPr="00B43925">
        <w:rPr>
          <w:rFonts w:ascii="Times New Roman" w:hAnsi="Times New Roman"/>
          <w:i/>
        </w:rPr>
        <w:t>orld</w:t>
      </w:r>
      <w:r w:rsidRPr="00B43925">
        <w:rPr>
          <w:rFonts w:ascii="Times New Roman" w:hAnsi="Times New Roman"/>
        </w:rPr>
        <w:t>. Cambridge, Mass.: The MIT Press.</w:t>
      </w:r>
    </w:p>
    <w:p w:rsidR="009D0BE1" w:rsidRPr="00B43925" w:rsidRDefault="009D0BE1" w:rsidP="001577DA">
      <w:pPr>
        <w:ind w:left="480" w:hangingChars="200" w:hanging="480"/>
        <w:rPr>
          <w:kern w:val="0"/>
        </w:rPr>
      </w:pPr>
      <w:proofErr w:type="spellStart"/>
      <w:r w:rsidRPr="00B43925">
        <w:rPr>
          <w:kern w:val="0"/>
        </w:rPr>
        <w:t>Bowker</w:t>
      </w:r>
      <w:proofErr w:type="spellEnd"/>
      <w:r w:rsidRPr="00B43925">
        <w:rPr>
          <w:kern w:val="0"/>
        </w:rPr>
        <w:t xml:space="preserve">, G., &amp; Star, S. L. (1999). </w:t>
      </w:r>
      <w:r w:rsidRPr="00B43925">
        <w:rPr>
          <w:i/>
          <w:kern w:val="0"/>
        </w:rPr>
        <w:t>Sorting thing out: Classification and its consequences</w:t>
      </w:r>
      <w:r w:rsidRPr="00B43925">
        <w:rPr>
          <w:kern w:val="0"/>
        </w:rPr>
        <w:t>. Cambridge, MA: MIT Press.</w:t>
      </w:r>
    </w:p>
    <w:p w:rsidR="000250E7" w:rsidRPr="00B43925" w:rsidRDefault="000250E7" w:rsidP="001577DA">
      <w:pPr>
        <w:ind w:left="480" w:hangingChars="200" w:hanging="480"/>
        <w:rPr>
          <w:rFonts w:eastAsia="華康中黑體"/>
        </w:rPr>
      </w:pPr>
      <w:proofErr w:type="gramStart"/>
      <w:r w:rsidRPr="00B43925">
        <w:rPr>
          <w:rFonts w:eastAsia="華康中黑體"/>
        </w:rPr>
        <w:t>Broughton, V. (2004).</w:t>
      </w:r>
      <w:proofErr w:type="gramEnd"/>
      <w:r w:rsidRPr="00B43925">
        <w:rPr>
          <w:rFonts w:eastAsia="華康中黑體"/>
        </w:rPr>
        <w:t xml:space="preserve"> </w:t>
      </w:r>
      <w:r w:rsidR="009D0BE1" w:rsidRPr="00B43925">
        <w:rPr>
          <w:rFonts w:eastAsia="華康中黑體"/>
          <w:i/>
        </w:rPr>
        <w:t>Essential c</w:t>
      </w:r>
      <w:r w:rsidRPr="00B43925">
        <w:rPr>
          <w:rFonts w:eastAsia="華康中黑體"/>
          <w:i/>
        </w:rPr>
        <w:t>lassification</w:t>
      </w:r>
      <w:r w:rsidRPr="00B43925">
        <w:rPr>
          <w:rFonts w:eastAsia="華康中黑體"/>
        </w:rPr>
        <w:t>. London: Facet Publishing.</w:t>
      </w:r>
    </w:p>
    <w:p w:rsidR="002640AC" w:rsidRPr="00B43925" w:rsidRDefault="002640AC" w:rsidP="001577DA">
      <w:pPr>
        <w:ind w:left="480" w:hangingChars="200" w:hanging="480"/>
        <w:rPr>
          <w:kern w:val="0"/>
        </w:rPr>
      </w:pPr>
      <w:r w:rsidRPr="00B43925">
        <w:rPr>
          <w:kern w:val="0"/>
        </w:rPr>
        <w:t xml:space="preserve">Buchanan, B. (1979). </w:t>
      </w:r>
      <w:proofErr w:type="gramStart"/>
      <w:r w:rsidRPr="00B43925">
        <w:rPr>
          <w:i/>
          <w:kern w:val="0"/>
        </w:rPr>
        <w:t xml:space="preserve">Theory of </w:t>
      </w:r>
      <w:r w:rsidR="009D0BE1" w:rsidRPr="00B43925">
        <w:rPr>
          <w:i/>
          <w:kern w:val="0"/>
        </w:rPr>
        <w:t>l</w:t>
      </w:r>
      <w:r w:rsidRPr="00B43925">
        <w:rPr>
          <w:i/>
          <w:kern w:val="0"/>
        </w:rPr>
        <w:t xml:space="preserve">ibrary </w:t>
      </w:r>
      <w:r w:rsidR="009D0BE1" w:rsidRPr="00B43925">
        <w:rPr>
          <w:i/>
          <w:kern w:val="0"/>
        </w:rPr>
        <w:t>c</w:t>
      </w:r>
      <w:r w:rsidRPr="00B43925">
        <w:rPr>
          <w:i/>
          <w:kern w:val="0"/>
        </w:rPr>
        <w:t>lassification.</w:t>
      </w:r>
      <w:proofErr w:type="gramEnd"/>
      <w:r w:rsidRPr="00B43925">
        <w:rPr>
          <w:kern w:val="0"/>
        </w:rPr>
        <w:t xml:space="preserve"> London: Clive Bingley.</w:t>
      </w:r>
    </w:p>
    <w:p w:rsidR="00D305FE" w:rsidRPr="00B43925" w:rsidRDefault="00D305FE" w:rsidP="001577DA">
      <w:pPr>
        <w:ind w:left="425" w:hangingChars="177" w:hanging="425"/>
      </w:pPr>
      <w:r w:rsidRPr="00B43925">
        <w:t xml:space="preserve">Burke, P. (2000). </w:t>
      </w:r>
      <w:r w:rsidRPr="00B43925">
        <w:rPr>
          <w:i/>
        </w:rPr>
        <w:t>A social history of knowledge: From Gutenberg to Diderot</w:t>
      </w:r>
      <w:r w:rsidRPr="00B43925">
        <w:t>. Cambridge, UK: Polity.</w:t>
      </w:r>
    </w:p>
    <w:p w:rsidR="00D305FE" w:rsidRPr="00B43925" w:rsidRDefault="00D305FE" w:rsidP="001577DA">
      <w:pPr>
        <w:ind w:left="425" w:hangingChars="177" w:hanging="425"/>
      </w:pPr>
      <w:r w:rsidRPr="00B43925">
        <w:t xml:space="preserve">Burke, P. (2012). </w:t>
      </w:r>
      <w:r w:rsidRPr="00B43925">
        <w:rPr>
          <w:i/>
        </w:rPr>
        <w:t xml:space="preserve">A social history of knowledge II: From the </w:t>
      </w:r>
      <w:proofErr w:type="spellStart"/>
      <w:r w:rsidRPr="00B43925">
        <w:rPr>
          <w:i/>
        </w:rPr>
        <w:t>Encyclopédie</w:t>
      </w:r>
      <w:proofErr w:type="spellEnd"/>
      <w:r w:rsidRPr="00B43925">
        <w:rPr>
          <w:i/>
        </w:rPr>
        <w:t xml:space="preserve"> to Wikipedia</w:t>
      </w:r>
      <w:r w:rsidRPr="00B43925">
        <w:t xml:space="preserve">. Cambridge, UK: Polity. </w:t>
      </w:r>
    </w:p>
    <w:p w:rsidR="00D305FE" w:rsidRPr="00B43925" w:rsidRDefault="00D305FE" w:rsidP="00093AB5">
      <w:pPr>
        <w:rPr>
          <w:sz w:val="22"/>
          <w:szCs w:val="22"/>
        </w:rPr>
      </w:pPr>
      <w:r w:rsidRPr="00B43925">
        <w:rPr>
          <w:sz w:val="22"/>
          <w:szCs w:val="22"/>
        </w:rPr>
        <w:t>[</w:t>
      </w:r>
      <w:r w:rsidRPr="00B43925">
        <w:rPr>
          <w:sz w:val="22"/>
          <w:szCs w:val="22"/>
        </w:rPr>
        <w:t>以上二書有中文合譯本：陳志宏等譯（</w:t>
      </w:r>
      <w:r w:rsidRPr="00B43925">
        <w:rPr>
          <w:sz w:val="22"/>
          <w:szCs w:val="22"/>
        </w:rPr>
        <w:t>2016</w:t>
      </w:r>
      <w:r w:rsidRPr="00B43925">
        <w:rPr>
          <w:sz w:val="22"/>
          <w:szCs w:val="22"/>
        </w:rPr>
        <w:t>）。</w:t>
      </w:r>
      <w:r w:rsidRPr="00B43925">
        <w:rPr>
          <w:i/>
          <w:sz w:val="22"/>
          <w:szCs w:val="22"/>
        </w:rPr>
        <w:t>知識社會史</w:t>
      </w:r>
      <w:r w:rsidRPr="00B43925">
        <w:rPr>
          <w:sz w:val="22"/>
          <w:szCs w:val="22"/>
        </w:rPr>
        <w:t>。杭州市：浙江大學出版社。</w:t>
      </w:r>
      <w:r w:rsidRPr="00B43925">
        <w:rPr>
          <w:sz w:val="22"/>
          <w:szCs w:val="22"/>
        </w:rPr>
        <w:t>]</w:t>
      </w:r>
    </w:p>
    <w:p w:rsidR="00D305FE" w:rsidRPr="00B43925" w:rsidRDefault="00D305FE" w:rsidP="001577DA">
      <w:pPr>
        <w:ind w:left="425" w:hangingChars="177" w:hanging="425"/>
      </w:pPr>
      <w:r w:rsidRPr="00B43925">
        <w:t xml:space="preserve">Carpenter, M., &amp; Svenonius, E. (Eds.) (1985). </w:t>
      </w:r>
      <w:r w:rsidRPr="00B43925">
        <w:rPr>
          <w:i/>
        </w:rPr>
        <w:t>Foundations of cataloging: A sourcebook</w:t>
      </w:r>
      <w:r w:rsidRPr="00B43925">
        <w:t xml:space="preserve">.  Littleton, Colo.: Libraries Unlimited. </w:t>
      </w:r>
    </w:p>
    <w:p w:rsidR="00D305FE" w:rsidRPr="00B43925" w:rsidRDefault="00D305FE" w:rsidP="001577DA">
      <w:pPr>
        <w:ind w:left="425" w:hangingChars="177" w:hanging="425"/>
      </w:pPr>
      <w:r w:rsidRPr="00B43925">
        <w:t xml:space="preserve">Carter, R. C. (2000). </w:t>
      </w:r>
      <w:r w:rsidRPr="00B43925">
        <w:rPr>
          <w:i/>
        </w:rPr>
        <w:t>Managing cataloging and the organization of information: Philosophies, practices, and challenges at the onset of the 21st century</w:t>
      </w:r>
      <w:r w:rsidRPr="00B43925">
        <w:t>. Binghamton, NY: Haworth Information Press.</w:t>
      </w:r>
    </w:p>
    <w:p w:rsidR="00FE572C" w:rsidRPr="00B43925" w:rsidRDefault="00FE572C" w:rsidP="001577DA">
      <w:pPr>
        <w:adjustRightInd w:val="0"/>
        <w:ind w:left="540" w:hangingChars="225" w:hanging="540"/>
        <w:rPr>
          <w:rStyle w:val="medium-font1"/>
        </w:rPr>
      </w:pPr>
      <w:r w:rsidRPr="00B43925">
        <w:t xml:space="preserve">Chambers, S. (Ed.) (2013). </w:t>
      </w:r>
      <w:r w:rsidRPr="00B43925">
        <w:rPr>
          <w:i/>
        </w:rPr>
        <w:t>Catalogue 2.0: The future of the library catalogue</w:t>
      </w:r>
      <w:r w:rsidRPr="00B43925">
        <w:t>. London: Facet Publishing.</w:t>
      </w:r>
    </w:p>
    <w:p w:rsidR="004E5A90" w:rsidRPr="00B43925" w:rsidRDefault="004E5A90" w:rsidP="001577DA">
      <w:pPr>
        <w:ind w:left="480" w:hangingChars="200" w:hanging="480"/>
        <w:rPr>
          <w:kern w:val="0"/>
        </w:rPr>
      </w:pPr>
      <w:r w:rsidRPr="00B43925">
        <w:rPr>
          <w:kern w:val="0"/>
        </w:rPr>
        <w:t>Chan, L</w:t>
      </w:r>
      <w:r w:rsidR="00855C1A" w:rsidRPr="00B43925">
        <w:rPr>
          <w:kern w:val="0"/>
        </w:rPr>
        <w:t>.</w:t>
      </w:r>
      <w:r w:rsidRPr="00B43925">
        <w:rPr>
          <w:kern w:val="0"/>
        </w:rPr>
        <w:t xml:space="preserve"> M</w:t>
      </w:r>
      <w:r w:rsidR="00855C1A" w:rsidRPr="00B43925">
        <w:rPr>
          <w:kern w:val="0"/>
        </w:rPr>
        <w:t>.</w:t>
      </w:r>
      <w:r w:rsidRPr="00B43925">
        <w:rPr>
          <w:kern w:val="0"/>
        </w:rPr>
        <w:t>, Richmond, P</w:t>
      </w:r>
      <w:r w:rsidR="00855C1A" w:rsidRPr="00B43925">
        <w:rPr>
          <w:kern w:val="0"/>
        </w:rPr>
        <w:t>.</w:t>
      </w:r>
      <w:r w:rsidRPr="00B43925">
        <w:rPr>
          <w:kern w:val="0"/>
        </w:rPr>
        <w:t xml:space="preserve"> A., &amp; Svenonius, E</w:t>
      </w:r>
      <w:r w:rsidR="00855C1A" w:rsidRPr="00B43925">
        <w:rPr>
          <w:kern w:val="0"/>
        </w:rPr>
        <w:t>.</w:t>
      </w:r>
      <w:r w:rsidRPr="00B43925">
        <w:rPr>
          <w:kern w:val="0"/>
        </w:rPr>
        <w:t xml:space="preserve"> </w:t>
      </w:r>
      <w:r w:rsidR="00855C1A" w:rsidRPr="00B43925">
        <w:rPr>
          <w:kern w:val="0"/>
        </w:rPr>
        <w:t>(E</w:t>
      </w:r>
      <w:r w:rsidRPr="00B43925">
        <w:rPr>
          <w:kern w:val="0"/>
        </w:rPr>
        <w:t>ds.</w:t>
      </w:r>
      <w:r w:rsidR="00855C1A" w:rsidRPr="00B43925">
        <w:rPr>
          <w:kern w:val="0"/>
        </w:rPr>
        <w:t>) (1985).</w:t>
      </w:r>
      <w:r w:rsidRPr="00B43925">
        <w:rPr>
          <w:kern w:val="0"/>
        </w:rPr>
        <w:t xml:space="preserve"> </w:t>
      </w:r>
      <w:r w:rsidRPr="00B43925">
        <w:rPr>
          <w:i/>
          <w:kern w:val="0"/>
        </w:rPr>
        <w:t xml:space="preserve">Theory of </w:t>
      </w:r>
      <w:r w:rsidR="00D305FE" w:rsidRPr="00B43925">
        <w:rPr>
          <w:i/>
          <w:kern w:val="0"/>
        </w:rPr>
        <w:t>s</w:t>
      </w:r>
      <w:r w:rsidRPr="00B43925">
        <w:rPr>
          <w:i/>
          <w:kern w:val="0"/>
        </w:rPr>
        <w:t xml:space="preserve">ubject </w:t>
      </w:r>
      <w:r w:rsidR="00D305FE" w:rsidRPr="00B43925">
        <w:rPr>
          <w:i/>
          <w:kern w:val="0"/>
        </w:rPr>
        <w:t>a</w:t>
      </w:r>
      <w:r w:rsidRPr="00B43925">
        <w:rPr>
          <w:i/>
          <w:kern w:val="0"/>
        </w:rPr>
        <w:t xml:space="preserve">nalysis: A </w:t>
      </w:r>
      <w:r w:rsidR="00D305FE" w:rsidRPr="00B43925">
        <w:rPr>
          <w:i/>
          <w:kern w:val="0"/>
        </w:rPr>
        <w:t>s</w:t>
      </w:r>
      <w:r w:rsidRPr="00B43925">
        <w:rPr>
          <w:i/>
          <w:kern w:val="0"/>
        </w:rPr>
        <w:t>ourcebook</w:t>
      </w:r>
      <w:r w:rsidR="00D305FE" w:rsidRPr="00B43925">
        <w:rPr>
          <w:kern w:val="0"/>
        </w:rPr>
        <w:t xml:space="preserve">. </w:t>
      </w:r>
      <w:r w:rsidRPr="00B43925">
        <w:rPr>
          <w:kern w:val="0"/>
        </w:rPr>
        <w:t>Littleton, Colo</w:t>
      </w:r>
      <w:proofErr w:type="gramStart"/>
      <w:r w:rsidRPr="00B43925">
        <w:rPr>
          <w:kern w:val="0"/>
        </w:rPr>
        <w:t>. :</w:t>
      </w:r>
      <w:proofErr w:type="gramEnd"/>
      <w:r w:rsidRPr="00B43925">
        <w:rPr>
          <w:kern w:val="0"/>
        </w:rPr>
        <w:t xml:space="preserve"> Libraries Unlimited. </w:t>
      </w:r>
    </w:p>
    <w:p w:rsidR="000250E7" w:rsidRPr="00B43925" w:rsidRDefault="000250E7" w:rsidP="001577DA">
      <w:pPr>
        <w:widowControl/>
        <w:overflowPunct w:val="0"/>
        <w:autoSpaceDE w:val="0"/>
        <w:autoSpaceDN w:val="0"/>
        <w:adjustRightInd w:val="0"/>
        <w:ind w:left="480" w:hangingChars="200" w:hanging="480"/>
        <w:rPr>
          <w:kern w:val="0"/>
        </w:rPr>
      </w:pPr>
      <w:proofErr w:type="spellStart"/>
      <w:r w:rsidRPr="00B43925">
        <w:rPr>
          <w:kern w:val="0"/>
        </w:rPr>
        <w:t>Chowdhury</w:t>
      </w:r>
      <w:proofErr w:type="spellEnd"/>
      <w:r w:rsidRPr="00B43925">
        <w:rPr>
          <w:kern w:val="0"/>
        </w:rPr>
        <w:t xml:space="preserve">, G. G., &amp; </w:t>
      </w:r>
      <w:proofErr w:type="spellStart"/>
      <w:r w:rsidRPr="00B43925">
        <w:rPr>
          <w:kern w:val="0"/>
        </w:rPr>
        <w:t>Chowdhury</w:t>
      </w:r>
      <w:proofErr w:type="spellEnd"/>
      <w:r w:rsidRPr="00B43925">
        <w:rPr>
          <w:kern w:val="0"/>
        </w:rPr>
        <w:t xml:space="preserve">, S. (2007). </w:t>
      </w:r>
      <w:r w:rsidR="00D305FE" w:rsidRPr="00B43925">
        <w:rPr>
          <w:i/>
          <w:kern w:val="0"/>
        </w:rPr>
        <w:t>Organizing i</w:t>
      </w:r>
      <w:r w:rsidRPr="00B43925">
        <w:rPr>
          <w:i/>
          <w:kern w:val="0"/>
        </w:rPr>
        <w:t xml:space="preserve">nformation from the </w:t>
      </w:r>
      <w:r w:rsidR="00D305FE" w:rsidRPr="00B43925">
        <w:rPr>
          <w:i/>
          <w:kern w:val="0"/>
        </w:rPr>
        <w:t>s</w:t>
      </w:r>
      <w:r w:rsidRPr="00B43925">
        <w:rPr>
          <w:i/>
          <w:kern w:val="0"/>
        </w:rPr>
        <w:t xml:space="preserve">helf to the Web. </w:t>
      </w:r>
      <w:r w:rsidRPr="00B43925">
        <w:rPr>
          <w:kern w:val="0"/>
        </w:rPr>
        <w:t>London: Facet Publishing.</w:t>
      </w:r>
    </w:p>
    <w:p w:rsidR="00FE572C" w:rsidRPr="00B43925" w:rsidRDefault="00FE572C" w:rsidP="001577DA">
      <w:pPr>
        <w:adjustRightInd w:val="0"/>
        <w:ind w:left="660" w:hangingChars="275" w:hanging="660"/>
      </w:pPr>
      <w:r w:rsidRPr="00B43925">
        <w:t xml:space="preserve">Coyle, K. (2016). </w:t>
      </w:r>
      <w:r w:rsidRPr="00B43925">
        <w:rPr>
          <w:i/>
        </w:rPr>
        <w:t>FRBR before and after: A look at our bibliographic models</w:t>
      </w:r>
      <w:r w:rsidRPr="00B43925">
        <w:t>. Chicago: American Library Association.</w:t>
      </w:r>
    </w:p>
    <w:p w:rsidR="00FE572C" w:rsidRPr="00B43925" w:rsidRDefault="00FE572C" w:rsidP="001577DA">
      <w:pPr>
        <w:adjustRightInd w:val="0"/>
        <w:ind w:left="660" w:hangingChars="275" w:hanging="660"/>
      </w:pPr>
      <w:proofErr w:type="spellStart"/>
      <w:r w:rsidRPr="00B43925">
        <w:t>Currás</w:t>
      </w:r>
      <w:proofErr w:type="spellEnd"/>
      <w:r w:rsidRPr="00B43925">
        <w:t xml:space="preserve">, E. (2010). </w:t>
      </w:r>
      <w:proofErr w:type="gramStart"/>
      <w:r w:rsidRPr="00B43925">
        <w:rPr>
          <w:i/>
        </w:rPr>
        <w:t>Ontologies, taxonomies and thesauri in systems science and systematic.</w:t>
      </w:r>
      <w:proofErr w:type="gramEnd"/>
      <w:r w:rsidRPr="00B43925">
        <w:t xml:space="preserve"> </w:t>
      </w:r>
      <w:proofErr w:type="gramStart"/>
      <w:r w:rsidRPr="00B43925">
        <w:t>Oxford :</w:t>
      </w:r>
      <w:proofErr w:type="gramEnd"/>
      <w:r w:rsidRPr="00B43925">
        <w:t xml:space="preserve"> </w:t>
      </w:r>
      <w:proofErr w:type="spellStart"/>
      <w:r w:rsidRPr="00B43925">
        <w:t>Chandos</w:t>
      </w:r>
      <w:proofErr w:type="spellEnd"/>
      <w:r w:rsidRPr="00B43925">
        <w:t xml:space="preserve"> Publishing.</w:t>
      </w:r>
    </w:p>
    <w:p w:rsidR="00FE572C" w:rsidRPr="00B43925" w:rsidRDefault="00FE572C" w:rsidP="001577DA">
      <w:pPr>
        <w:ind w:left="480" w:hangingChars="200" w:hanging="480"/>
        <w:rPr>
          <w:kern w:val="0"/>
        </w:rPr>
      </w:pPr>
      <w:r w:rsidRPr="00B43925">
        <w:rPr>
          <w:kern w:val="0"/>
        </w:rPr>
        <w:t xml:space="preserve">Day, R. E. (2014). </w:t>
      </w:r>
      <w:r w:rsidRPr="00B43925">
        <w:rPr>
          <w:i/>
          <w:kern w:val="0"/>
        </w:rPr>
        <w:t>Indexing it all: The subject in the age of documentation, information, and data</w:t>
      </w:r>
      <w:r w:rsidRPr="00B43925">
        <w:rPr>
          <w:kern w:val="0"/>
        </w:rPr>
        <w:t>. Cambridge, MA: The MIT Press.</w:t>
      </w:r>
    </w:p>
    <w:p w:rsidR="00DE6783" w:rsidRPr="00B43925" w:rsidRDefault="00DE6783" w:rsidP="001577DA">
      <w:pPr>
        <w:pStyle w:val="Web"/>
        <w:spacing w:before="0" w:beforeAutospacing="0" w:after="0" w:afterAutospacing="0"/>
        <w:ind w:left="480" w:hangingChars="200" w:hanging="480"/>
        <w:rPr>
          <w:rFonts w:ascii="Times New Roman" w:hAnsi="Times New Roman"/>
        </w:rPr>
      </w:pPr>
      <w:r w:rsidRPr="00B43925">
        <w:rPr>
          <w:rFonts w:ascii="Times New Roman" w:hAnsi="Times New Roman"/>
        </w:rPr>
        <w:t>Ellen, R. F., &amp; Reason, D. (</w:t>
      </w:r>
      <w:proofErr w:type="spellStart"/>
      <w:r w:rsidRPr="00B43925">
        <w:rPr>
          <w:rFonts w:ascii="Times New Roman" w:hAnsi="Times New Roman"/>
        </w:rPr>
        <w:t>Eds</w:t>
      </w:r>
      <w:proofErr w:type="spellEnd"/>
      <w:r w:rsidRPr="00B43925">
        <w:rPr>
          <w:rFonts w:ascii="Times New Roman" w:hAnsi="Times New Roman"/>
        </w:rPr>
        <w:t xml:space="preserve">). </w:t>
      </w:r>
      <w:proofErr w:type="gramStart"/>
      <w:r w:rsidRPr="00B43925">
        <w:rPr>
          <w:rFonts w:ascii="Times New Roman" w:hAnsi="Times New Roman"/>
        </w:rPr>
        <w:t>(1979). </w:t>
      </w:r>
      <w:r w:rsidRPr="00B43925">
        <w:rPr>
          <w:rStyle w:val="aa"/>
          <w:rFonts w:ascii="Times New Roman" w:hAnsi="Times New Roman"/>
        </w:rPr>
        <w:t xml:space="preserve">Classifications in </w:t>
      </w:r>
      <w:r w:rsidR="00D305FE" w:rsidRPr="00B43925">
        <w:rPr>
          <w:rStyle w:val="aa"/>
          <w:rFonts w:ascii="Times New Roman" w:hAnsi="Times New Roman"/>
        </w:rPr>
        <w:t>t</w:t>
      </w:r>
      <w:r w:rsidRPr="00B43925">
        <w:rPr>
          <w:rStyle w:val="aa"/>
          <w:rFonts w:ascii="Times New Roman" w:hAnsi="Times New Roman"/>
        </w:rPr>
        <w:t xml:space="preserve">heir </w:t>
      </w:r>
      <w:r w:rsidR="00D305FE" w:rsidRPr="00B43925">
        <w:rPr>
          <w:rStyle w:val="aa"/>
          <w:rFonts w:ascii="Times New Roman" w:hAnsi="Times New Roman"/>
        </w:rPr>
        <w:t>s</w:t>
      </w:r>
      <w:r w:rsidRPr="00B43925">
        <w:rPr>
          <w:rStyle w:val="aa"/>
          <w:rFonts w:ascii="Times New Roman" w:hAnsi="Times New Roman"/>
        </w:rPr>
        <w:t xml:space="preserve">ocial </w:t>
      </w:r>
      <w:r w:rsidR="00D305FE" w:rsidRPr="00B43925">
        <w:rPr>
          <w:rStyle w:val="aa"/>
          <w:rFonts w:ascii="Times New Roman" w:hAnsi="Times New Roman"/>
        </w:rPr>
        <w:t>c</w:t>
      </w:r>
      <w:r w:rsidRPr="00B43925">
        <w:rPr>
          <w:rStyle w:val="aa"/>
          <w:rFonts w:ascii="Times New Roman" w:hAnsi="Times New Roman"/>
        </w:rPr>
        <w:t>ontext</w:t>
      </w:r>
      <w:r w:rsidRPr="00B43925">
        <w:rPr>
          <w:rFonts w:ascii="Times New Roman" w:hAnsi="Times New Roman"/>
        </w:rPr>
        <w:t>.</w:t>
      </w:r>
      <w:proofErr w:type="gramEnd"/>
      <w:r w:rsidRPr="00B43925">
        <w:rPr>
          <w:rFonts w:ascii="Times New Roman" w:hAnsi="Times New Roman"/>
        </w:rPr>
        <w:t> London: Academic Press.</w:t>
      </w:r>
    </w:p>
    <w:p w:rsidR="00D305FE" w:rsidRPr="00B43925" w:rsidRDefault="00D305FE" w:rsidP="001577DA">
      <w:pPr>
        <w:ind w:left="425" w:hangingChars="177" w:hanging="425"/>
      </w:pPr>
      <w:proofErr w:type="spellStart"/>
      <w:r w:rsidRPr="00B43925">
        <w:t>Ereshefsky</w:t>
      </w:r>
      <w:proofErr w:type="spellEnd"/>
      <w:r w:rsidRPr="00B43925">
        <w:t xml:space="preserve">, M. (2001). </w:t>
      </w:r>
      <w:r w:rsidRPr="00B43925">
        <w:rPr>
          <w:i/>
        </w:rPr>
        <w:t>The poverty of the Linnaean hierarchy: A philosophical study of biological taxonomy</w:t>
      </w:r>
      <w:r w:rsidRPr="00B43925">
        <w:t>. Cambridge: Cambridge University Press.</w:t>
      </w:r>
    </w:p>
    <w:p w:rsidR="00D305FE" w:rsidRPr="00B43925" w:rsidRDefault="00D305FE" w:rsidP="001577DA">
      <w:pPr>
        <w:ind w:left="425" w:hangingChars="177" w:hanging="425"/>
      </w:pPr>
      <w:r w:rsidRPr="00B43925">
        <w:t xml:space="preserve">Flint, R. (1904). </w:t>
      </w:r>
      <w:r w:rsidRPr="00B43925">
        <w:rPr>
          <w:i/>
        </w:rPr>
        <w:t xml:space="preserve">Philosophy as </w:t>
      </w:r>
      <w:proofErr w:type="spellStart"/>
      <w:r w:rsidRPr="00B43925">
        <w:rPr>
          <w:i/>
        </w:rPr>
        <w:t>scientia</w:t>
      </w:r>
      <w:proofErr w:type="spellEnd"/>
      <w:r w:rsidRPr="00B43925">
        <w:rPr>
          <w:i/>
        </w:rPr>
        <w:t xml:space="preserve"> </w:t>
      </w:r>
      <w:proofErr w:type="spellStart"/>
      <w:r w:rsidRPr="00B43925">
        <w:rPr>
          <w:i/>
        </w:rPr>
        <w:t>scientiarum</w:t>
      </w:r>
      <w:proofErr w:type="spellEnd"/>
      <w:r w:rsidRPr="00B43925">
        <w:rPr>
          <w:i/>
        </w:rPr>
        <w:t xml:space="preserve">, and, </w:t>
      </w:r>
      <w:proofErr w:type="gramStart"/>
      <w:r w:rsidRPr="00B43925">
        <w:rPr>
          <w:i/>
        </w:rPr>
        <w:t>A</w:t>
      </w:r>
      <w:proofErr w:type="gramEnd"/>
      <w:r w:rsidRPr="00B43925">
        <w:rPr>
          <w:i/>
        </w:rPr>
        <w:t xml:space="preserve"> history of classifications of the sciences</w:t>
      </w:r>
      <w:r w:rsidRPr="00B43925">
        <w:t>. New York: Charles Scribner’s Sons. [</w:t>
      </w:r>
      <w:r w:rsidRPr="00B43925">
        <w:rPr>
          <w:sz w:val="22"/>
          <w:szCs w:val="22"/>
        </w:rPr>
        <w:t>此書有多種電子書版本，可由下列網址取得：</w:t>
      </w:r>
      <w:r w:rsidRPr="00B43925">
        <w:t>https://archive.org/details/philosophyassci00flingoog]</w:t>
      </w:r>
    </w:p>
    <w:p w:rsidR="009E6855" w:rsidRPr="00B43925" w:rsidRDefault="009E6855" w:rsidP="001577DA">
      <w:pPr>
        <w:ind w:left="480" w:hangingChars="200" w:hanging="480"/>
        <w:rPr>
          <w:kern w:val="0"/>
        </w:rPr>
      </w:pPr>
      <w:proofErr w:type="spellStart"/>
      <w:r w:rsidRPr="00B43925">
        <w:rPr>
          <w:kern w:val="0"/>
        </w:rPr>
        <w:t>Foskett</w:t>
      </w:r>
      <w:proofErr w:type="spellEnd"/>
      <w:r w:rsidRPr="00B43925">
        <w:rPr>
          <w:kern w:val="0"/>
        </w:rPr>
        <w:t xml:space="preserve">, A. C. (1996). </w:t>
      </w:r>
      <w:r w:rsidRPr="00B43925">
        <w:rPr>
          <w:i/>
          <w:kern w:val="0"/>
        </w:rPr>
        <w:t xml:space="preserve">The </w:t>
      </w:r>
      <w:r w:rsidR="00D305FE" w:rsidRPr="00B43925">
        <w:rPr>
          <w:i/>
          <w:kern w:val="0"/>
        </w:rPr>
        <w:t>s</w:t>
      </w:r>
      <w:r w:rsidRPr="00B43925">
        <w:rPr>
          <w:i/>
          <w:kern w:val="0"/>
        </w:rPr>
        <w:t xml:space="preserve">ubject </w:t>
      </w:r>
      <w:r w:rsidR="00D305FE" w:rsidRPr="00B43925">
        <w:rPr>
          <w:i/>
          <w:kern w:val="0"/>
        </w:rPr>
        <w:t>a</w:t>
      </w:r>
      <w:r w:rsidRPr="00B43925">
        <w:rPr>
          <w:i/>
          <w:kern w:val="0"/>
        </w:rPr>
        <w:t xml:space="preserve">pproach to </w:t>
      </w:r>
      <w:r w:rsidR="00D305FE" w:rsidRPr="00B43925">
        <w:rPr>
          <w:i/>
          <w:kern w:val="0"/>
        </w:rPr>
        <w:t>i</w:t>
      </w:r>
      <w:r w:rsidRPr="00B43925">
        <w:rPr>
          <w:i/>
          <w:kern w:val="0"/>
        </w:rPr>
        <w:t>nformation</w:t>
      </w:r>
      <w:r w:rsidRPr="00B43925">
        <w:rPr>
          <w:kern w:val="0"/>
        </w:rPr>
        <w:t xml:space="preserve"> (5th </w:t>
      </w:r>
      <w:proofErr w:type="gramStart"/>
      <w:r w:rsidRPr="00B43925">
        <w:rPr>
          <w:kern w:val="0"/>
        </w:rPr>
        <w:t>ed</w:t>
      </w:r>
      <w:proofErr w:type="gramEnd"/>
      <w:r w:rsidRPr="00B43925">
        <w:rPr>
          <w:kern w:val="0"/>
        </w:rPr>
        <w:t xml:space="preserve">.). </w:t>
      </w:r>
      <w:proofErr w:type="gramStart"/>
      <w:r w:rsidRPr="00B43925">
        <w:rPr>
          <w:kern w:val="0"/>
        </w:rPr>
        <w:t>London :</w:t>
      </w:r>
      <w:proofErr w:type="gramEnd"/>
      <w:r w:rsidRPr="00B43925">
        <w:rPr>
          <w:kern w:val="0"/>
        </w:rPr>
        <w:t xml:space="preserve"> Library Association Pub. </w:t>
      </w:r>
    </w:p>
    <w:p w:rsidR="000250E7" w:rsidRPr="00B43925" w:rsidRDefault="000250E7" w:rsidP="001577DA">
      <w:pPr>
        <w:ind w:left="480" w:hangingChars="200" w:hanging="480"/>
        <w:rPr>
          <w:color w:val="000000"/>
          <w:kern w:val="0"/>
        </w:rPr>
      </w:pPr>
      <w:r w:rsidRPr="00B43925">
        <w:rPr>
          <w:color w:val="000000"/>
          <w:kern w:val="0"/>
        </w:rPr>
        <w:t xml:space="preserve">Foucault, M. (1972). </w:t>
      </w:r>
      <w:r w:rsidRPr="00B43925">
        <w:rPr>
          <w:i/>
          <w:iCs/>
          <w:color w:val="000000"/>
          <w:kern w:val="0"/>
        </w:rPr>
        <w:t xml:space="preserve">The </w:t>
      </w:r>
      <w:r w:rsidR="00D305FE" w:rsidRPr="00B43925">
        <w:rPr>
          <w:i/>
          <w:iCs/>
          <w:color w:val="000000"/>
          <w:kern w:val="0"/>
        </w:rPr>
        <w:t>a</w:t>
      </w:r>
      <w:r w:rsidRPr="00B43925">
        <w:rPr>
          <w:i/>
          <w:iCs/>
          <w:color w:val="000000"/>
          <w:kern w:val="0"/>
        </w:rPr>
        <w:t xml:space="preserve">rchaeology of </w:t>
      </w:r>
      <w:r w:rsidR="00D305FE" w:rsidRPr="00B43925">
        <w:rPr>
          <w:i/>
          <w:iCs/>
          <w:color w:val="000000"/>
          <w:kern w:val="0"/>
        </w:rPr>
        <w:t>k</w:t>
      </w:r>
      <w:r w:rsidRPr="00B43925">
        <w:rPr>
          <w:i/>
          <w:iCs/>
          <w:color w:val="000000"/>
          <w:kern w:val="0"/>
        </w:rPr>
        <w:t xml:space="preserve">nowledge and </w:t>
      </w:r>
      <w:proofErr w:type="gramStart"/>
      <w:r w:rsidRPr="00B43925">
        <w:rPr>
          <w:i/>
          <w:iCs/>
          <w:color w:val="000000"/>
          <w:kern w:val="0"/>
        </w:rPr>
        <w:t>The</w:t>
      </w:r>
      <w:proofErr w:type="gramEnd"/>
      <w:r w:rsidRPr="00B43925">
        <w:rPr>
          <w:i/>
          <w:iCs/>
          <w:color w:val="000000"/>
          <w:kern w:val="0"/>
        </w:rPr>
        <w:t xml:space="preserve"> </w:t>
      </w:r>
      <w:r w:rsidR="00D305FE" w:rsidRPr="00B43925">
        <w:rPr>
          <w:i/>
          <w:iCs/>
          <w:color w:val="000000"/>
          <w:kern w:val="0"/>
        </w:rPr>
        <w:t>d</w:t>
      </w:r>
      <w:r w:rsidRPr="00B43925">
        <w:rPr>
          <w:i/>
          <w:iCs/>
          <w:color w:val="000000"/>
          <w:kern w:val="0"/>
        </w:rPr>
        <w:t xml:space="preserve">iscourse on </w:t>
      </w:r>
      <w:r w:rsidR="00D305FE" w:rsidRPr="00B43925">
        <w:rPr>
          <w:i/>
          <w:iCs/>
          <w:color w:val="000000"/>
          <w:kern w:val="0"/>
        </w:rPr>
        <w:t>l</w:t>
      </w:r>
      <w:r w:rsidRPr="00B43925">
        <w:rPr>
          <w:i/>
          <w:iCs/>
          <w:color w:val="000000"/>
          <w:kern w:val="0"/>
        </w:rPr>
        <w:t>anguage</w:t>
      </w:r>
      <w:r w:rsidRPr="00B43925">
        <w:rPr>
          <w:color w:val="000000"/>
          <w:kern w:val="0"/>
        </w:rPr>
        <w:t>. New York: Pantheon Books.</w:t>
      </w:r>
    </w:p>
    <w:p w:rsidR="000250E7" w:rsidRPr="00B43925" w:rsidRDefault="000250E7" w:rsidP="001577DA">
      <w:pPr>
        <w:ind w:left="480" w:hangingChars="200" w:hanging="480"/>
        <w:rPr>
          <w:color w:val="000000"/>
          <w:kern w:val="0"/>
        </w:rPr>
      </w:pPr>
      <w:r w:rsidRPr="00B43925">
        <w:rPr>
          <w:color w:val="000000"/>
          <w:kern w:val="0"/>
        </w:rPr>
        <w:t xml:space="preserve">Foucault, M. (1973). </w:t>
      </w:r>
      <w:r w:rsidRPr="00B43925">
        <w:rPr>
          <w:i/>
          <w:iCs/>
          <w:color w:val="000000"/>
          <w:kern w:val="0"/>
        </w:rPr>
        <w:t xml:space="preserve">The </w:t>
      </w:r>
      <w:r w:rsidR="00D305FE" w:rsidRPr="00B43925">
        <w:rPr>
          <w:i/>
          <w:iCs/>
          <w:color w:val="000000"/>
          <w:kern w:val="0"/>
        </w:rPr>
        <w:t>o</w:t>
      </w:r>
      <w:r w:rsidRPr="00B43925">
        <w:rPr>
          <w:i/>
          <w:iCs/>
          <w:color w:val="000000"/>
          <w:kern w:val="0"/>
        </w:rPr>
        <w:t xml:space="preserve">rder of </w:t>
      </w:r>
      <w:r w:rsidR="00D305FE" w:rsidRPr="00B43925">
        <w:rPr>
          <w:i/>
          <w:iCs/>
          <w:color w:val="000000"/>
          <w:kern w:val="0"/>
        </w:rPr>
        <w:t>t</w:t>
      </w:r>
      <w:r w:rsidRPr="00B43925">
        <w:rPr>
          <w:i/>
          <w:iCs/>
          <w:color w:val="000000"/>
          <w:kern w:val="0"/>
        </w:rPr>
        <w:t xml:space="preserve">hings: </w:t>
      </w:r>
      <w:proofErr w:type="gramStart"/>
      <w:r w:rsidRPr="00B43925">
        <w:rPr>
          <w:i/>
          <w:iCs/>
          <w:color w:val="000000"/>
          <w:kern w:val="0"/>
        </w:rPr>
        <w:t xml:space="preserve">An </w:t>
      </w:r>
      <w:r w:rsidR="00D305FE" w:rsidRPr="00B43925">
        <w:rPr>
          <w:i/>
          <w:iCs/>
          <w:color w:val="000000"/>
          <w:kern w:val="0"/>
        </w:rPr>
        <w:t>a</w:t>
      </w:r>
      <w:r w:rsidRPr="00B43925">
        <w:rPr>
          <w:i/>
          <w:iCs/>
          <w:color w:val="000000"/>
          <w:kern w:val="0"/>
        </w:rPr>
        <w:t>rchaeology</w:t>
      </w:r>
      <w:proofErr w:type="gramEnd"/>
      <w:r w:rsidRPr="00B43925">
        <w:rPr>
          <w:i/>
          <w:iCs/>
          <w:color w:val="000000"/>
          <w:kern w:val="0"/>
        </w:rPr>
        <w:t xml:space="preserve"> of the </w:t>
      </w:r>
      <w:r w:rsidR="00D305FE" w:rsidRPr="00B43925">
        <w:rPr>
          <w:i/>
          <w:iCs/>
          <w:color w:val="000000"/>
          <w:kern w:val="0"/>
        </w:rPr>
        <w:t>h</w:t>
      </w:r>
      <w:r w:rsidRPr="00B43925">
        <w:rPr>
          <w:i/>
          <w:iCs/>
          <w:color w:val="000000"/>
          <w:kern w:val="0"/>
        </w:rPr>
        <w:t xml:space="preserve">uman </w:t>
      </w:r>
      <w:r w:rsidR="00D305FE" w:rsidRPr="00B43925">
        <w:rPr>
          <w:i/>
          <w:iCs/>
          <w:color w:val="000000"/>
          <w:kern w:val="0"/>
        </w:rPr>
        <w:t>s</w:t>
      </w:r>
      <w:r w:rsidRPr="00B43925">
        <w:rPr>
          <w:i/>
          <w:iCs/>
          <w:color w:val="000000"/>
          <w:kern w:val="0"/>
        </w:rPr>
        <w:t>ciences.</w:t>
      </w:r>
      <w:r w:rsidRPr="00B43925">
        <w:rPr>
          <w:color w:val="000000"/>
          <w:kern w:val="0"/>
        </w:rPr>
        <w:t xml:space="preserve"> New York: Vintage Books.</w:t>
      </w:r>
    </w:p>
    <w:p w:rsidR="003472CF" w:rsidRPr="00B43925" w:rsidRDefault="003472CF" w:rsidP="001577DA">
      <w:pPr>
        <w:ind w:left="425" w:hangingChars="177" w:hanging="425"/>
      </w:pPr>
      <w:r w:rsidRPr="00B43925">
        <w:t xml:space="preserve">Frické, M. (2012). </w:t>
      </w:r>
      <w:proofErr w:type="gramStart"/>
      <w:r w:rsidRPr="00B43925">
        <w:t>Logic and the organization of information.</w:t>
      </w:r>
      <w:proofErr w:type="gramEnd"/>
      <w:r w:rsidRPr="00B43925">
        <w:t xml:space="preserve"> New York: Springer.</w:t>
      </w:r>
    </w:p>
    <w:p w:rsidR="00FE572C" w:rsidRPr="00B43925" w:rsidRDefault="00FE572C" w:rsidP="001577DA">
      <w:pPr>
        <w:ind w:left="425" w:hangingChars="177" w:hanging="425"/>
        <w:rPr>
          <w:bCs/>
          <w:kern w:val="0"/>
          <w:sz w:val="22"/>
          <w:szCs w:val="22"/>
        </w:rPr>
      </w:pPr>
      <w:proofErr w:type="spellStart"/>
      <w:r w:rsidRPr="00B43925">
        <w:rPr>
          <w:bCs/>
          <w:kern w:val="0"/>
        </w:rPr>
        <w:t>Glushko</w:t>
      </w:r>
      <w:proofErr w:type="spellEnd"/>
      <w:r w:rsidRPr="00B43925">
        <w:rPr>
          <w:bCs/>
          <w:kern w:val="0"/>
        </w:rPr>
        <w:t xml:space="preserve">, R. J. (Ed.). (2013). </w:t>
      </w:r>
      <w:proofErr w:type="gramStart"/>
      <w:r w:rsidRPr="00B43925">
        <w:rPr>
          <w:bCs/>
          <w:i/>
          <w:kern w:val="0"/>
        </w:rPr>
        <w:t>The</w:t>
      </w:r>
      <w:proofErr w:type="gramEnd"/>
      <w:r w:rsidRPr="00B43925">
        <w:rPr>
          <w:bCs/>
          <w:i/>
          <w:kern w:val="0"/>
        </w:rPr>
        <w:t xml:space="preserve"> discipline of organizing.</w:t>
      </w:r>
      <w:r w:rsidRPr="00B43925">
        <w:rPr>
          <w:bCs/>
          <w:kern w:val="0"/>
        </w:rPr>
        <w:t xml:space="preserve"> Cambridge, MA: MIT Press.</w:t>
      </w:r>
      <w:r w:rsidRPr="00B43925">
        <w:rPr>
          <w:bCs/>
          <w:kern w:val="0"/>
          <w:sz w:val="22"/>
          <w:szCs w:val="22"/>
        </w:rPr>
        <w:t xml:space="preserve"> [</w:t>
      </w:r>
      <w:r w:rsidRPr="00B43925">
        <w:rPr>
          <w:bCs/>
          <w:kern w:val="0"/>
          <w:sz w:val="22"/>
          <w:szCs w:val="22"/>
        </w:rPr>
        <w:t>本校訂有電子版</w:t>
      </w:r>
      <w:r w:rsidRPr="00B43925">
        <w:rPr>
          <w:bCs/>
          <w:kern w:val="0"/>
          <w:sz w:val="22"/>
          <w:szCs w:val="22"/>
        </w:rPr>
        <w:t>]</w:t>
      </w:r>
    </w:p>
    <w:p w:rsidR="00FE572C" w:rsidRPr="00B43925" w:rsidRDefault="00FE572C" w:rsidP="001577DA">
      <w:pPr>
        <w:adjustRightInd w:val="0"/>
        <w:ind w:left="540" w:hangingChars="225" w:hanging="540"/>
      </w:pPr>
      <w:proofErr w:type="spellStart"/>
      <w:r w:rsidRPr="00B43925">
        <w:t>Godby</w:t>
      </w:r>
      <w:proofErr w:type="spellEnd"/>
      <w:r w:rsidRPr="00B43925">
        <w:t xml:space="preserve">, C. J., Wang, S., &amp; </w:t>
      </w:r>
      <w:proofErr w:type="spellStart"/>
      <w:r w:rsidRPr="00B43925">
        <w:t>Mixter</w:t>
      </w:r>
      <w:proofErr w:type="spellEnd"/>
      <w:r w:rsidRPr="00B43925">
        <w:t xml:space="preserve">, J. K. (2015). </w:t>
      </w:r>
      <w:r w:rsidRPr="00B43925">
        <w:rPr>
          <w:i/>
        </w:rPr>
        <w:t>Library linked data in the cloud: OCLC's experiments with new models of resource description</w:t>
      </w:r>
      <w:r w:rsidRPr="00B43925">
        <w:t>. San Rafael: Morgan &amp; Claypool.</w:t>
      </w:r>
    </w:p>
    <w:p w:rsidR="00FE572C" w:rsidRPr="00B43925" w:rsidRDefault="00FE572C" w:rsidP="001577DA">
      <w:pPr>
        <w:adjustRightInd w:val="0"/>
        <w:ind w:left="540" w:hangingChars="225" w:hanging="540"/>
      </w:pPr>
      <w:proofErr w:type="spellStart"/>
      <w:r w:rsidRPr="00B43925">
        <w:t>Golub</w:t>
      </w:r>
      <w:proofErr w:type="spellEnd"/>
      <w:r w:rsidRPr="00B43925">
        <w:t xml:space="preserve">, K. (2015). </w:t>
      </w:r>
      <w:r w:rsidRPr="00B43925">
        <w:rPr>
          <w:i/>
        </w:rPr>
        <w:t xml:space="preserve">Subject access to information: An interdisciplinary approach. </w:t>
      </w:r>
      <w:proofErr w:type="spellStart"/>
      <w:r w:rsidRPr="00B43925">
        <w:t>Snata</w:t>
      </w:r>
      <w:proofErr w:type="spellEnd"/>
      <w:r w:rsidRPr="00B43925">
        <w:t xml:space="preserve"> Barbara, California: Libraries Unlimited.</w:t>
      </w:r>
    </w:p>
    <w:p w:rsidR="00FE572C" w:rsidRPr="00B43925" w:rsidRDefault="00FE572C" w:rsidP="001577DA">
      <w:pPr>
        <w:ind w:left="480" w:hangingChars="200" w:hanging="480"/>
        <w:rPr>
          <w:kern w:val="0"/>
        </w:rPr>
      </w:pPr>
      <w:r w:rsidRPr="00B43925">
        <w:rPr>
          <w:kern w:val="0"/>
        </w:rPr>
        <w:t xml:space="preserve">Green, R., Bean, C. A., &amp; </w:t>
      </w:r>
      <w:proofErr w:type="spellStart"/>
      <w:r w:rsidRPr="00B43925">
        <w:rPr>
          <w:kern w:val="0"/>
        </w:rPr>
        <w:t>Myaeng</w:t>
      </w:r>
      <w:proofErr w:type="spellEnd"/>
      <w:r w:rsidRPr="00B43925">
        <w:rPr>
          <w:kern w:val="0"/>
        </w:rPr>
        <w:t xml:space="preserve">, S. H. (Eds.) (2002). </w:t>
      </w:r>
      <w:r w:rsidRPr="00B43925">
        <w:rPr>
          <w:i/>
          <w:kern w:val="0"/>
        </w:rPr>
        <w:t xml:space="preserve">The semantics of relationships: </w:t>
      </w:r>
      <w:proofErr w:type="gramStart"/>
      <w:r w:rsidRPr="00B43925">
        <w:rPr>
          <w:i/>
          <w:kern w:val="0"/>
        </w:rPr>
        <w:t>An interdisciplinary perspectives</w:t>
      </w:r>
      <w:proofErr w:type="gramEnd"/>
      <w:r w:rsidRPr="00B43925">
        <w:rPr>
          <w:kern w:val="0"/>
        </w:rPr>
        <w:t>. Dordrecht: Kluwer Academic Pub.</w:t>
      </w:r>
    </w:p>
    <w:p w:rsidR="0013130C" w:rsidRPr="00B43925" w:rsidRDefault="0013130C" w:rsidP="001577DA">
      <w:pPr>
        <w:pStyle w:val="Web"/>
        <w:spacing w:before="0" w:beforeAutospacing="0" w:after="0" w:afterAutospacing="0"/>
        <w:ind w:left="660" w:hangingChars="275" w:hanging="660"/>
        <w:rPr>
          <w:rFonts w:ascii="Times New Roman" w:hAnsi="Times New Roman"/>
        </w:rPr>
      </w:pPr>
      <w:proofErr w:type="gramStart"/>
      <w:r w:rsidRPr="00B43925">
        <w:rPr>
          <w:rFonts w:ascii="Times New Roman" w:hAnsi="Times New Roman"/>
        </w:rPr>
        <w:t xml:space="preserve">Heath, T., &amp; </w:t>
      </w:r>
      <w:proofErr w:type="spellStart"/>
      <w:r w:rsidRPr="00B43925">
        <w:rPr>
          <w:rFonts w:ascii="Times New Roman" w:hAnsi="Times New Roman"/>
        </w:rPr>
        <w:t>Bizer</w:t>
      </w:r>
      <w:proofErr w:type="spellEnd"/>
      <w:r w:rsidRPr="00B43925">
        <w:rPr>
          <w:rFonts w:ascii="Times New Roman" w:hAnsi="Times New Roman"/>
        </w:rPr>
        <w:t>, C. (2011).</w:t>
      </w:r>
      <w:proofErr w:type="gramEnd"/>
      <w:r w:rsidRPr="00B43925">
        <w:rPr>
          <w:rFonts w:ascii="Times New Roman" w:hAnsi="Times New Roman"/>
        </w:rPr>
        <w:t xml:space="preserve"> </w:t>
      </w:r>
      <w:r w:rsidRPr="00B43925">
        <w:rPr>
          <w:rFonts w:ascii="Times New Roman" w:hAnsi="Times New Roman"/>
          <w:i/>
        </w:rPr>
        <w:t>Linked data: Evolving the Web into a global data space</w:t>
      </w:r>
      <w:r w:rsidRPr="00B43925">
        <w:rPr>
          <w:rFonts w:ascii="Times New Roman" w:hAnsi="Times New Roman"/>
        </w:rPr>
        <w:t xml:space="preserve">. San Francisco: </w:t>
      </w:r>
      <w:r w:rsidR="0085456D" w:rsidRPr="00B43925">
        <w:rPr>
          <w:rFonts w:ascii="Times New Roman" w:hAnsi="Times New Roman"/>
        </w:rPr>
        <w:t xml:space="preserve">Morgan &amp; Claypool. HTML version can be retrieved from </w:t>
      </w:r>
      <w:hyperlink r:id="rId8" w:history="1">
        <w:r w:rsidRPr="00B43925">
          <w:rPr>
            <w:rStyle w:val="a3"/>
            <w:rFonts w:ascii="Times New Roman" w:hAnsi="Times New Roman"/>
          </w:rPr>
          <w:t>http://linkeddatabook.com/editions/1.0/</w:t>
        </w:r>
      </w:hyperlink>
      <w:r w:rsidRPr="00B43925">
        <w:rPr>
          <w:rFonts w:ascii="Times New Roman" w:hAnsi="Times New Roman"/>
        </w:rPr>
        <w:t xml:space="preserve"> </w:t>
      </w:r>
    </w:p>
    <w:p w:rsidR="0013130C" w:rsidRPr="00B43925" w:rsidRDefault="0013130C" w:rsidP="001577DA">
      <w:pPr>
        <w:ind w:left="480" w:hangingChars="200" w:hanging="480"/>
        <w:rPr>
          <w:kern w:val="0"/>
        </w:rPr>
      </w:pPr>
      <w:proofErr w:type="spellStart"/>
      <w:r w:rsidRPr="00B43925">
        <w:rPr>
          <w:kern w:val="0"/>
        </w:rPr>
        <w:t>Hjørland</w:t>
      </w:r>
      <w:proofErr w:type="spellEnd"/>
      <w:r w:rsidRPr="00B43925">
        <w:rPr>
          <w:kern w:val="0"/>
        </w:rPr>
        <w:t xml:space="preserve">, B. (1997). </w:t>
      </w:r>
      <w:r w:rsidRPr="00B43925">
        <w:rPr>
          <w:i/>
          <w:kern w:val="0"/>
        </w:rPr>
        <w:t>Information seeking and subject representation: An activity-theoretical approach to information science</w:t>
      </w:r>
      <w:r w:rsidRPr="00B43925">
        <w:rPr>
          <w:kern w:val="0"/>
        </w:rPr>
        <w:t xml:space="preserve">. Westport, Conn.: Greenwood Press. </w:t>
      </w:r>
    </w:p>
    <w:p w:rsidR="0013130C" w:rsidRPr="00B43925" w:rsidRDefault="0013130C" w:rsidP="001577DA">
      <w:pPr>
        <w:ind w:left="425" w:hangingChars="177" w:hanging="425"/>
      </w:pPr>
      <w:proofErr w:type="spellStart"/>
      <w:r w:rsidRPr="00B43925">
        <w:t>Hlava</w:t>
      </w:r>
      <w:proofErr w:type="spellEnd"/>
      <w:r w:rsidRPr="00B43925">
        <w:t xml:space="preserve">, M. M. K. (2015). </w:t>
      </w:r>
      <w:r w:rsidRPr="00B43925">
        <w:rPr>
          <w:i/>
        </w:rPr>
        <w:t xml:space="preserve">The </w:t>
      </w:r>
      <w:proofErr w:type="spellStart"/>
      <w:r w:rsidRPr="00B43925">
        <w:rPr>
          <w:i/>
        </w:rPr>
        <w:t>taxobook</w:t>
      </w:r>
      <w:proofErr w:type="spellEnd"/>
      <w:r w:rsidRPr="00B43925">
        <w:rPr>
          <w:i/>
        </w:rPr>
        <w:t>: History, theories and concepts of knowledge organization</w:t>
      </w:r>
      <w:r w:rsidRPr="00B43925">
        <w:t xml:space="preserve">. </w:t>
      </w:r>
      <w:proofErr w:type="gramStart"/>
      <w:r w:rsidRPr="00B43925">
        <w:t>Part 1 of a 3-part series.</w:t>
      </w:r>
      <w:proofErr w:type="gramEnd"/>
      <w:r w:rsidRPr="00B43925">
        <w:t xml:space="preserve"> [San Rafael, California]: Morgan &amp; Claypool Publishers.</w:t>
      </w:r>
    </w:p>
    <w:p w:rsidR="0013130C" w:rsidRPr="00B43925" w:rsidRDefault="0013130C" w:rsidP="001577DA">
      <w:pPr>
        <w:pStyle w:val="Web"/>
        <w:spacing w:before="0" w:beforeAutospacing="0" w:after="0" w:afterAutospacing="0"/>
        <w:ind w:left="480" w:hangingChars="200" w:hanging="480"/>
        <w:rPr>
          <w:rFonts w:ascii="Times New Roman" w:hAnsi="Times New Roman"/>
        </w:rPr>
      </w:pPr>
      <w:r w:rsidRPr="00B43925">
        <w:rPr>
          <w:rFonts w:ascii="Times New Roman" w:hAnsi="Times New Roman"/>
        </w:rPr>
        <w:t xml:space="preserve">Hodge, G. (2000). </w:t>
      </w:r>
      <w:r w:rsidRPr="00B43925">
        <w:rPr>
          <w:rFonts w:ascii="Times New Roman" w:hAnsi="Times New Roman"/>
          <w:i/>
        </w:rPr>
        <w:t>Systems of knowledge organization for digital libraries: Beyond traditional authority files</w:t>
      </w:r>
      <w:r w:rsidRPr="00B43925">
        <w:rPr>
          <w:rFonts w:ascii="Times New Roman" w:hAnsi="Times New Roman"/>
        </w:rPr>
        <w:t xml:space="preserve">. Washington, DC: The Digital Library Federation. </w:t>
      </w:r>
      <w:r w:rsidR="00375CC4">
        <w:rPr>
          <w:rFonts w:ascii="Times New Roman" w:hAnsi="Times New Roman"/>
        </w:rPr>
        <w:t>Retrieved from</w:t>
      </w:r>
      <w:r w:rsidRPr="00B43925">
        <w:rPr>
          <w:rFonts w:ascii="Times New Roman" w:hAnsi="Times New Roman"/>
        </w:rPr>
        <w:t xml:space="preserve"> </w:t>
      </w:r>
      <w:hyperlink r:id="rId9" w:history="1">
        <w:r w:rsidRPr="00B43925">
          <w:rPr>
            <w:rStyle w:val="a3"/>
            <w:rFonts w:ascii="Times New Roman" w:hAnsi="Times New Roman"/>
          </w:rPr>
          <w:t>http://www.clir.org/pubs/reports/pub91/pub91.pdf</w:t>
        </w:r>
      </w:hyperlink>
      <w:r w:rsidRPr="00B43925">
        <w:rPr>
          <w:rFonts w:ascii="Times New Roman" w:hAnsi="Times New Roman"/>
        </w:rPr>
        <w:t xml:space="preserve"> </w:t>
      </w:r>
    </w:p>
    <w:p w:rsidR="0013130C" w:rsidRPr="00B43925" w:rsidRDefault="0013130C" w:rsidP="001577DA">
      <w:pPr>
        <w:pStyle w:val="Web"/>
        <w:spacing w:before="0" w:beforeAutospacing="0" w:after="0" w:afterAutospacing="0"/>
        <w:ind w:left="660" w:hangingChars="275" w:hanging="660"/>
        <w:rPr>
          <w:rFonts w:ascii="Times New Roman" w:hAnsi="Times New Roman"/>
        </w:rPr>
      </w:pPr>
      <w:proofErr w:type="spellStart"/>
      <w:r w:rsidRPr="00B43925">
        <w:rPr>
          <w:rFonts w:ascii="Times New Roman" w:hAnsi="Times New Roman"/>
        </w:rPr>
        <w:t>Hooland</w:t>
      </w:r>
      <w:proofErr w:type="spellEnd"/>
      <w:r w:rsidRPr="00B43925">
        <w:rPr>
          <w:rFonts w:ascii="Times New Roman" w:hAnsi="Times New Roman"/>
        </w:rPr>
        <w:t xml:space="preserve">, S. v. &amp; </w:t>
      </w:r>
      <w:proofErr w:type="spellStart"/>
      <w:r w:rsidRPr="00B43925">
        <w:rPr>
          <w:rFonts w:ascii="Times New Roman" w:hAnsi="Times New Roman"/>
        </w:rPr>
        <w:t>Verborgh</w:t>
      </w:r>
      <w:proofErr w:type="spellEnd"/>
      <w:r w:rsidRPr="00B43925">
        <w:rPr>
          <w:rFonts w:ascii="Times New Roman" w:hAnsi="Times New Roman"/>
        </w:rPr>
        <w:t xml:space="preserve">, R. (014). </w:t>
      </w:r>
      <w:r w:rsidRPr="00B43925">
        <w:rPr>
          <w:rFonts w:ascii="Times New Roman" w:hAnsi="Times New Roman"/>
          <w:i/>
        </w:rPr>
        <w:t>Linked data for libraries, archives and museums: How to clean, link and publish your metadata</w:t>
      </w:r>
      <w:r w:rsidRPr="00B43925">
        <w:rPr>
          <w:rFonts w:ascii="Times New Roman" w:hAnsi="Times New Roman"/>
        </w:rPr>
        <w:t>. London: Facet Publishing.</w:t>
      </w:r>
    </w:p>
    <w:p w:rsidR="0013130C" w:rsidRPr="00B43925" w:rsidRDefault="0013130C" w:rsidP="001577DA">
      <w:pPr>
        <w:adjustRightInd w:val="0"/>
        <w:ind w:left="540" w:hangingChars="225" w:hanging="540"/>
      </w:pPr>
      <w:proofErr w:type="spellStart"/>
      <w:r w:rsidRPr="00B43925">
        <w:t>Hyvonen</w:t>
      </w:r>
      <w:proofErr w:type="spellEnd"/>
      <w:r w:rsidRPr="00B43925">
        <w:t xml:space="preserve">, E. (2012). </w:t>
      </w:r>
      <w:r w:rsidRPr="00B43925">
        <w:rPr>
          <w:i/>
        </w:rPr>
        <w:t>Publishing and using cultural heritage linked data on the semantic web</w:t>
      </w:r>
      <w:r w:rsidRPr="00B43925">
        <w:t>. San Rafael, Calif.: Morgan &amp; Claypool.</w:t>
      </w:r>
    </w:p>
    <w:p w:rsidR="0013130C" w:rsidRPr="00B43925" w:rsidRDefault="0013130C" w:rsidP="001577DA">
      <w:pPr>
        <w:widowControl/>
        <w:overflowPunct w:val="0"/>
        <w:autoSpaceDE w:val="0"/>
        <w:autoSpaceDN w:val="0"/>
        <w:adjustRightInd w:val="0"/>
        <w:ind w:left="480" w:hangingChars="200" w:hanging="480"/>
        <w:rPr>
          <w:kern w:val="0"/>
        </w:rPr>
      </w:pPr>
      <w:r w:rsidRPr="00B43925">
        <w:rPr>
          <w:kern w:val="0"/>
        </w:rPr>
        <w:t xml:space="preserve">Iyer, H. (1995). </w:t>
      </w:r>
      <w:r w:rsidRPr="00B43925">
        <w:rPr>
          <w:i/>
          <w:kern w:val="0"/>
        </w:rPr>
        <w:t>Classificatory structures: Concepts, relations, and representation.</w:t>
      </w:r>
      <w:r w:rsidRPr="00B43925">
        <w:rPr>
          <w:kern w:val="0"/>
        </w:rPr>
        <w:t xml:space="preserve"> Frankfurt: </w:t>
      </w:r>
      <w:proofErr w:type="spellStart"/>
      <w:r w:rsidRPr="00B43925">
        <w:rPr>
          <w:kern w:val="0"/>
        </w:rPr>
        <w:t>Indeks</w:t>
      </w:r>
      <w:proofErr w:type="spellEnd"/>
      <w:r w:rsidRPr="00B43925">
        <w:rPr>
          <w:kern w:val="0"/>
        </w:rPr>
        <w:t xml:space="preserve"> </w:t>
      </w:r>
      <w:proofErr w:type="spellStart"/>
      <w:r w:rsidRPr="00B43925">
        <w:rPr>
          <w:kern w:val="0"/>
        </w:rPr>
        <w:t>Verlag</w:t>
      </w:r>
      <w:proofErr w:type="spellEnd"/>
      <w:r w:rsidRPr="00B43925">
        <w:rPr>
          <w:kern w:val="0"/>
        </w:rPr>
        <w:t>.</w:t>
      </w:r>
    </w:p>
    <w:p w:rsidR="00FF3A36" w:rsidRPr="00B43925" w:rsidRDefault="00FF3A36" w:rsidP="001577DA">
      <w:pPr>
        <w:widowControl/>
        <w:overflowPunct w:val="0"/>
        <w:autoSpaceDE w:val="0"/>
        <w:autoSpaceDN w:val="0"/>
        <w:adjustRightInd w:val="0"/>
        <w:ind w:left="480" w:hangingChars="200" w:hanging="480"/>
        <w:rPr>
          <w:kern w:val="0"/>
        </w:rPr>
      </w:pPr>
      <w:proofErr w:type="spellStart"/>
      <w:r w:rsidRPr="00B43925">
        <w:rPr>
          <w:kern w:val="0"/>
        </w:rPr>
        <w:t>Jagerman</w:t>
      </w:r>
      <w:proofErr w:type="spellEnd"/>
      <w:r w:rsidRPr="00B43925">
        <w:rPr>
          <w:kern w:val="0"/>
        </w:rPr>
        <w:t xml:space="preserve">, E. J. (2006). </w:t>
      </w:r>
      <w:r w:rsidR="003472CF" w:rsidRPr="00B43925">
        <w:rPr>
          <w:i/>
          <w:kern w:val="0"/>
        </w:rPr>
        <w:t>Creating, m</w:t>
      </w:r>
      <w:r w:rsidRPr="00B43925">
        <w:rPr>
          <w:i/>
          <w:kern w:val="0"/>
        </w:rPr>
        <w:t xml:space="preserve">aintaining and </w:t>
      </w:r>
      <w:r w:rsidR="003472CF" w:rsidRPr="00B43925">
        <w:rPr>
          <w:i/>
          <w:kern w:val="0"/>
        </w:rPr>
        <w:t>a</w:t>
      </w:r>
      <w:r w:rsidRPr="00B43925">
        <w:rPr>
          <w:i/>
          <w:kern w:val="0"/>
        </w:rPr>
        <w:t xml:space="preserve">pplying </w:t>
      </w:r>
      <w:r w:rsidR="003472CF" w:rsidRPr="00B43925">
        <w:rPr>
          <w:i/>
          <w:kern w:val="0"/>
        </w:rPr>
        <w:t>q</w:t>
      </w:r>
      <w:r w:rsidRPr="00B43925">
        <w:rPr>
          <w:i/>
          <w:kern w:val="0"/>
        </w:rPr>
        <w:t xml:space="preserve">uality </w:t>
      </w:r>
      <w:r w:rsidR="003472CF" w:rsidRPr="00B43925">
        <w:rPr>
          <w:i/>
          <w:kern w:val="0"/>
        </w:rPr>
        <w:t>t</w:t>
      </w:r>
      <w:r w:rsidRPr="00B43925">
        <w:rPr>
          <w:i/>
          <w:kern w:val="0"/>
        </w:rPr>
        <w:t>axonomies</w:t>
      </w:r>
      <w:r w:rsidRPr="00B43925">
        <w:rPr>
          <w:kern w:val="0"/>
        </w:rPr>
        <w:t xml:space="preserve">. </w:t>
      </w:r>
      <w:proofErr w:type="spellStart"/>
      <w:r w:rsidRPr="00B43925">
        <w:rPr>
          <w:kern w:val="0"/>
        </w:rPr>
        <w:t>Zoetermeer</w:t>
      </w:r>
      <w:proofErr w:type="spellEnd"/>
      <w:r w:rsidRPr="00B43925">
        <w:rPr>
          <w:kern w:val="0"/>
        </w:rPr>
        <w:t xml:space="preserve">: E. J. </w:t>
      </w:r>
      <w:proofErr w:type="spellStart"/>
      <w:r w:rsidRPr="00B43925">
        <w:rPr>
          <w:kern w:val="0"/>
        </w:rPr>
        <w:t>Jagerman</w:t>
      </w:r>
      <w:proofErr w:type="spellEnd"/>
      <w:r w:rsidRPr="00B43925">
        <w:rPr>
          <w:kern w:val="0"/>
        </w:rPr>
        <w:t>.</w:t>
      </w:r>
    </w:p>
    <w:p w:rsidR="00FE572C" w:rsidRPr="00B43925" w:rsidRDefault="00FE572C" w:rsidP="001577DA">
      <w:pPr>
        <w:adjustRightInd w:val="0"/>
        <w:ind w:left="540" w:hangingChars="225" w:hanging="540"/>
      </w:pPr>
      <w:proofErr w:type="spellStart"/>
      <w:r w:rsidRPr="00B43925">
        <w:t>Joudrey</w:t>
      </w:r>
      <w:proofErr w:type="spellEnd"/>
      <w:r w:rsidRPr="00B43925">
        <w:t xml:space="preserve">, D. N., Taylor, A. G., &amp; Miller, D. P. (2015). </w:t>
      </w:r>
      <w:r w:rsidRPr="00B43925">
        <w:rPr>
          <w:i/>
        </w:rPr>
        <w:t>I</w:t>
      </w:r>
      <w:r w:rsidRPr="00B43925">
        <w:rPr>
          <w:i/>
          <w:iCs/>
        </w:rPr>
        <w:t>ntroduction to cataloging and classification</w:t>
      </w:r>
      <w:r w:rsidRPr="00B43925">
        <w:t xml:space="preserve"> (11th </w:t>
      </w:r>
      <w:proofErr w:type="gramStart"/>
      <w:r w:rsidRPr="00B43925">
        <w:t>ed</w:t>
      </w:r>
      <w:proofErr w:type="gramEnd"/>
      <w:r w:rsidRPr="00B43925">
        <w:t>.). Santa Barbara, California: Libraries Unlimited.</w:t>
      </w:r>
    </w:p>
    <w:p w:rsidR="0013130C" w:rsidRPr="00B43925" w:rsidRDefault="0013130C" w:rsidP="001577DA">
      <w:pPr>
        <w:adjustRightInd w:val="0"/>
        <w:ind w:left="540" w:hangingChars="225" w:hanging="540"/>
      </w:pPr>
      <w:proofErr w:type="spellStart"/>
      <w:r w:rsidRPr="00B43925">
        <w:t>Joudrey</w:t>
      </w:r>
      <w:proofErr w:type="spellEnd"/>
      <w:r w:rsidRPr="00B43925">
        <w:t xml:space="preserve">, D. N., &amp; Taylor, A. G. (2018). </w:t>
      </w:r>
      <w:r w:rsidRPr="00B43925">
        <w:rPr>
          <w:i/>
          <w:iCs/>
        </w:rPr>
        <w:t xml:space="preserve">The organization of information </w:t>
      </w:r>
      <w:r w:rsidRPr="00B43925">
        <w:rPr>
          <w:iCs/>
        </w:rPr>
        <w:t>(4</w:t>
      </w:r>
      <w:r w:rsidRPr="00B43925">
        <w:t xml:space="preserve">th </w:t>
      </w:r>
      <w:proofErr w:type="gramStart"/>
      <w:r w:rsidRPr="00B43925">
        <w:t>ed</w:t>
      </w:r>
      <w:proofErr w:type="gramEnd"/>
      <w:r w:rsidRPr="00B43925">
        <w:t>.). Santa Barbara, Calif.: Libraries Unlimited.</w:t>
      </w:r>
    </w:p>
    <w:p w:rsidR="00FE572C" w:rsidRPr="00B43925" w:rsidRDefault="00FE572C" w:rsidP="001577DA">
      <w:pPr>
        <w:ind w:left="425" w:hangingChars="177" w:hanging="425"/>
      </w:pPr>
      <w:proofErr w:type="spellStart"/>
      <w:r w:rsidRPr="00B43925">
        <w:t>Kipfer</w:t>
      </w:r>
      <w:proofErr w:type="spellEnd"/>
      <w:r w:rsidRPr="00B43925">
        <w:t xml:space="preserve">, B. A. (2001). </w:t>
      </w:r>
      <w:r w:rsidRPr="00B43925">
        <w:rPr>
          <w:i/>
        </w:rPr>
        <w:t>The order of things: How everything in the world is organized into hierarchies, structures, and pecking order</w:t>
      </w:r>
      <w:r w:rsidRPr="00B43925">
        <w:t>s (rev. ed.). New York: Random House.</w:t>
      </w:r>
    </w:p>
    <w:p w:rsidR="00490A14" w:rsidRPr="00B43925" w:rsidRDefault="00490A14" w:rsidP="001577DA">
      <w:pPr>
        <w:widowControl/>
        <w:overflowPunct w:val="0"/>
        <w:autoSpaceDE w:val="0"/>
        <w:autoSpaceDN w:val="0"/>
        <w:adjustRightInd w:val="0"/>
        <w:ind w:left="480" w:hangingChars="200" w:hanging="480"/>
        <w:rPr>
          <w:kern w:val="0"/>
        </w:rPr>
      </w:pPr>
      <w:r w:rsidRPr="00B43925">
        <w:rPr>
          <w:kern w:val="0"/>
        </w:rPr>
        <w:t>Kumar, K. (198</w:t>
      </w:r>
      <w:r w:rsidR="00290458">
        <w:rPr>
          <w:rFonts w:hint="eastAsia"/>
          <w:kern w:val="0"/>
        </w:rPr>
        <w:t>8</w:t>
      </w:r>
      <w:r w:rsidRPr="00B43925">
        <w:rPr>
          <w:kern w:val="0"/>
        </w:rPr>
        <w:t xml:space="preserve">). </w:t>
      </w:r>
      <w:r w:rsidRPr="00B43925">
        <w:rPr>
          <w:i/>
          <w:kern w:val="0"/>
        </w:rPr>
        <w:t xml:space="preserve">Theory of </w:t>
      </w:r>
      <w:r w:rsidR="003472CF" w:rsidRPr="00B43925">
        <w:rPr>
          <w:i/>
          <w:kern w:val="0"/>
        </w:rPr>
        <w:t>c</w:t>
      </w:r>
      <w:r w:rsidRPr="00B43925">
        <w:rPr>
          <w:i/>
          <w:kern w:val="0"/>
        </w:rPr>
        <w:t>lassification</w:t>
      </w:r>
      <w:r w:rsidRPr="00B43925">
        <w:rPr>
          <w:kern w:val="0"/>
        </w:rPr>
        <w:t xml:space="preserve"> </w:t>
      </w:r>
      <w:r w:rsidR="003472CF" w:rsidRPr="00B43925">
        <w:rPr>
          <w:kern w:val="0"/>
        </w:rPr>
        <w:t>(</w:t>
      </w:r>
      <w:r w:rsidR="00290458">
        <w:rPr>
          <w:rFonts w:hint="eastAsia"/>
          <w:kern w:val="0"/>
        </w:rPr>
        <w:t>4th</w:t>
      </w:r>
      <w:r w:rsidRPr="00B43925">
        <w:rPr>
          <w:kern w:val="0"/>
        </w:rPr>
        <w:t xml:space="preserve"> </w:t>
      </w:r>
      <w:proofErr w:type="gramStart"/>
      <w:r w:rsidRPr="00B43925">
        <w:rPr>
          <w:kern w:val="0"/>
        </w:rPr>
        <w:t>ed</w:t>
      </w:r>
      <w:proofErr w:type="gramEnd"/>
      <w:r w:rsidRPr="00B43925">
        <w:rPr>
          <w:kern w:val="0"/>
        </w:rPr>
        <w:t>.</w:t>
      </w:r>
      <w:r w:rsidR="003472CF" w:rsidRPr="00B43925">
        <w:rPr>
          <w:kern w:val="0"/>
        </w:rPr>
        <w:t>).</w:t>
      </w:r>
      <w:r w:rsidRPr="00B43925">
        <w:rPr>
          <w:kern w:val="0"/>
        </w:rPr>
        <w:t xml:space="preserve"> New Delhi: </w:t>
      </w:r>
      <w:proofErr w:type="spellStart"/>
      <w:r w:rsidRPr="00B43925">
        <w:rPr>
          <w:kern w:val="0"/>
        </w:rPr>
        <w:t>Vikas</w:t>
      </w:r>
      <w:proofErr w:type="spellEnd"/>
      <w:r w:rsidRPr="00B43925">
        <w:rPr>
          <w:kern w:val="0"/>
        </w:rPr>
        <w:t xml:space="preserve"> House.</w:t>
      </w:r>
    </w:p>
    <w:p w:rsidR="00705B4E" w:rsidRPr="00B43925" w:rsidRDefault="00705B4E" w:rsidP="001577DA">
      <w:pPr>
        <w:widowControl/>
        <w:overflowPunct w:val="0"/>
        <w:autoSpaceDE w:val="0"/>
        <w:autoSpaceDN w:val="0"/>
        <w:adjustRightInd w:val="0"/>
        <w:ind w:left="480" w:hangingChars="200" w:hanging="480"/>
        <w:rPr>
          <w:rFonts w:eastAsia="Times New Roman"/>
          <w:kern w:val="0"/>
          <w:sz w:val="22"/>
          <w:szCs w:val="22"/>
        </w:rPr>
      </w:pPr>
      <w:r w:rsidRPr="00B43925">
        <w:rPr>
          <w:rFonts w:eastAsia="Times New Roman"/>
          <w:kern w:val="0"/>
        </w:rPr>
        <w:t xml:space="preserve">Lakoff, G. </w:t>
      </w:r>
      <w:r w:rsidRPr="00B43925">
        <w:rPr>
          <w:kern w:val="0"/>
        </w:rPr>
        <w:t>(</w:t>
      </w:r>
      <w:r w:rsidRPr="00B43925">
        <w:rPr>
          <w:rFonts w:eastAsia="Times New Roman"/>
          <w:kern w:val="0"/>
        </w:rPr>
        <w:t>1987</w:t>
      </w:r>
      <w:r w:rsidRPr="00B43925">
        <w:rPr>
          <w:kern w:val="0"/>
        </w:rPr>
        <w:t>)</w:t>
      </w:r>
      <w:r w:rsidRPr="00B43925">
        <w:rPr>
          <w:rFonts w:eastAsia="Times New Roman"/>
          <w:kern w:val="0"/>
        </w:rPr>
        <w:t xml:space="preserve">. </w:t>
      </w:r>
      <w:r w:rsidRPr="00B43925">
        <w:rPr>
          <w:rFonts w:eastAsia="Times New Roman"/>
          <w:i/>
          <w:iCs/>
          <w:kern w:val="0"/>
        </w:rPr>
        <w:t xml:space="preserve">Women, </w:t>
      </w:r>
      <w:r w:rsidR="003472CF" w:rsidRPr="00B43925">
        <w:rPr>
          <w:i/>
          <w:iCs/>
          <w:kern w:val="0"/>
        </w:rPr>
        <w:t>f</w:t>
      </w:r>
      <w:r w:rsidRPr="00B43925">
        <w:rPr>
          <w:rFonts w:eastAsia="Times New Roman"/>
          <w:i/>
          <w:iCs/>
          <w:kern w:val="0"/>
        </w:rPr>
        <w:t xml:space="preserve">ire and </w:t>
      </w:r>
      <w:r w:rsidR="003472CF" w:rsidRPr="00B43925">
        <w:rPr>
          <w:i/>
          <w:iCs/>
          <w:kern w:val="0"/>
        </w:rPr>
        <w:t>d</w:t>
      </w:r>
      <w:r w:rsidRPr="00B43925">
        <w:rPr>
          <w:rFonts w:eastAsia="Times New Roman"/>
          <w:i/>
          <w:iCs/>
          <w:kern w:val="0"/>
        </w:rPr>
        <w:t xml:space="preserve">angerous </w:t>
      </w:r>
      <w:r w:rsidR="003472CF" w:rsidRPr="00B43925">
        <w:rPr>
          <w:i/>
          <w:iCs/>
          <w:kern w:val="0"/>
        </w:rPr>
        <w:t>t</w:t>
      </w:r>
      <w:r w:rsidRPr="00B43925">
        <w:rPr>
          <w:rFonts w:eastAsia="Times New Roman"/>
          <w:i/>
          <w:iCs/>
          <w:kern w:val="0"/>
        </w:rPr>
        <w:t xml:space="preserve">hings: What </w:t>
      </w:r>
      <w:r w:rsidR="003472CF" w:rsidRPr="00B43925">
        <w:rPr>
          <w:i/>
          <w:iCs/>
          <w:kern w:val="0"/>
        </w:rPr>
        <w:t>c</w:t>
      </w:r>
      <w:r w:rsidRPr="00B43925">
        <w:rPr>
          <w:rFonts w:eastAsia="Times New Roman"/>
          <w:i/>
          <w:iCs/>
          <w:kern w:val="0"/>
        </w:rPr>
        <w:t xml:space="preserve">ategories </w:t>
      </w:r>
      <w:r w:rsidR="003472CF" w:rsidRPr="00B43925">
        <w:rPr>
          <w:i/>
          <w:iCs/>
          <w:kern w:val="0"/>
        </w:rPr>
        <w:t>r</w:t>
      </w:r>
      <w:r w:rsidRPr="00B43925">
        <w:rPr>
          <w:rFonts w:eastAsia="Times New Roman"/>
          <w:i/>
          <w:iCs/>
          <w:kern w:val="0"/>
        </w:rPr>
        <w:t xml:space="preserve">eveal </w:t>
      </w:r>
      <w:r w:rsidR="003472CF" w:rsidRPr="00B43925">
        <w:rPr>
          <w:i/>
          <w:iCs/>
          <w:kern w:val="0"/>
        </w:rPr>
        <w:t>a</w:t>
      </w:r>
      <w:r w:rsidRPr="00B43925">
        <w:rPr>
          <w:rFonts w:eastAsia="Times New Roman"/>
          <w:i/>
          <w:iCs/>
          <w:kern w:val="0"/>
        </w:rPr>
        <w:t xml:space="preserve">bout the </w:t>
      </w:r>
      <w:r w:rsidR="003472CF" w:rsidRPr="00B43925">
        <w:rPr>
          <w:i/>
          <w:iCs/>
          <w:kern w:val="0"/>
        </w:rPr>
        <w:t>m</w:t>
      </w:r>
      <w:r w:rsidRPr="00B43925">
        <w:rPr>
          <w:rFonts w:eastAsia="Times New Roman"/>
          <w:i/>
          <w:iCs/>
          <w:kern w:val="0"/>
        </w:rPr>
        <w:t>ind.</w:t>
      </w:r>
      <w:r w:rsidRPr="00B43925">
        <w:rPr>
          <w:rFonts w:eastAsia="Times New Roman"/>
          <w:kern w:val="0"/>
        </w:rPr>
        <w:t xml:space="preserve"> Chicago: Univ</w:t>
      </w:r>
      <w:r w:rsidRPr="00B43925">
        <w:rPr>
          <w:kern w:val="0"/>
        </w:rPr>
        <w:t>ersity</w:t>
      </w:r>
      <w:r w:rsidRPr="00B43925">
        <w:rPr>
          <w:rFonts w:eastAsia="Times New Roman"/>
          <w:kern w:val="0"/>
        </w:rPr>
        <w:t xml:space="preserve"> of Chicago Press.</w:t>
      </w:r>
      <w:r w:rsidRPr="00B43925">
        <w:rPr>
          <w:rFonts w:eastAsia="Times New Roman"/>
          <w:kern w:val="0"/>
          <w:sz w:val="22"/>
          <w:szCs w:val="22"/>
        </w:rPr>
        <w:t xml:space="preserve"> </w:t>
      </w:r>
      <w:r w:rsidRPr="00B43925">
        <w:rPr>
          <w:kern w:val="0"/>
          <w:sz w:val="22"/>
          <w:szCs w:val="22"/>
        </w:rPr>
        <w:t>[</w:t>
      </w:r>
      <w:r w:rsidRPr="00B43925">
        <w:rPr>
          <w:kern w:val="0"/>
          <w:sz w:val="22"/>
          <w:szCs w:val="22"/>
        </w:rPr>
        <w:t>中譯本書名：</w:t>
      </w:r>
      <w:r w:rsidRPr="00B43925">
        <w:rPr>
          <w:i/>
          <w:kern w:val="0"/>
          <w:sz w:val="22"/>
          <w:szCs w:val="22"/>
        </w:rPr>
        <w:t>女人、火與危險事物</w:t>
      </w:r>
      <w:r w:rsidRPr="00B43925">
        <w:rPr>
          <w:kern w:val="0"/>
          <w:sz w:val="22"/>
          <w:szCs w:val="22"/>
        </w:rPr>
        <w:t>，桂冠出版</w:t>
      </w:r>
      <w:r w:rsidRPr="00B43925">
        <w:rPr>
          <w:kern w:val="0"/>
          <w:sz w:val="22"/>
          <w:szCs w:val="22"/>
        </w:rPr>
        <w:t>]</w:t>
      </w:r>
    </w:p>
    <w:p w:rsidR="001410EE" w:rsidRPr="00B43925" w:rsidRDefault="001410EE" w:rsidP="001577DA">
      <w:pPr>
        <w:ind w:left="480" w:hangingChars="200" w:hanging="480"/>
        <w:rPr>
          <w:kern w:val="0"/>
        </w:rPr>
      </w:pPr>
      <w:proofErr w:type="spellStart"/>
      <w:r w:rsidRPr="00B43925">
        <w:rPr>
          <w:kern w:val="0"/>
        </w:rPr>
        <w:t>Langridge</w:t>
      </w:r>
      <w:proofErr w:type="spellEnd"/>
      <w:r w:rsidRPr="00B43925">
        <w:rPr>
          <w:kern w:val="0"/>
        </w:rPr>
        <w:t xml:space="preserve">, D. W. (1992). </w:t>
      </w:r>
      <w:r w:rsidRPr="00B43925">
        <w:rPr>
          <w:i/>
          <w:kern w:val="0"/>
        </w:rPr>
        <w:t xml:space="preserve">Classification: Its </w:t>
      </w:r>
      <w:r w:rsidR="00FE572C" w:rsidRPr="00B43925">
        <w:rPr>
          <w:i/>
          <w:kern w:val="0"/>
        </w:rPr>
        <w:t>k</w:t>
      </w:r>
      <w:r w:rsidRPr="00B43925">
        <w:rPr>
          <w:i/>
          <w:kern w:val="0"/>
        </w:rPr>
        <w:t xml:space="preserve">inds, </w:t>
      </w:r>
      <w:r w:rsidR="00FE572C" w:rsidRPr="00B43925">
        <w:rPr>
          <w:i/>
          <w:kern w:val="0"/>
        </w:rPr>
        <w:t>e</w:t>
      </w:r>
      <w:r w:rsidRPr="00B43925">
        <w:rPr>
          <w:i/>
          <w:kern w:val="0"/>
        </w:rPr>
        <w:t xml:space="preserve">lements, </w:t>
      </w:r>
      <w:r w:rsidR="00FE572C" w:rsidRPr="00B43925">
        <w:rPr>
          <w:i/>
          <w:kern w:val="0"/>
        </w:rPr>
        <w:t>s</w:t>
      </w:r>
      <w:r w:rsidRPr="00B43925">
        <w:rPr>
          <w:i/>
          <w:kern w:val="0"/>
        </w:rPr>
        <w:t xml:space="preserve">ystems and </w:t>
      </w:r>
      <w:r w:rsidR="00FE572C" w:rsidRPr="00B43925">
        <w:rPr>
          <w:i/>
          <w:kern w:val="0"/>
        </w:rPr>
        <w:t>a</w:t>
      </w:r>
      <w:r w:rsidRPr="00B43925">
        <w:rPr>
          <w:i/>
          <w:kern w:val="0"/>
        </w:rPr>
        <w:t>pplications.</w:t>
      </w:r>
      <w:r w:rsidRPr="00B43925">
        <w:rPr>
          <w:kern w:val="0"/>
        </w:rPr>
        <w:t xml:space="preserve"> London: </w:t>
      </w:r>
      <w:proofErr w:type="spellStart"/>
      <w:r w:rsidRPr="00B43925">
        <w:rPr>
          <w:kern w:val="0"/>
        </w:rPr>
        <w:t>Bowker</w:t>
      </w:r>
      <w:proofErr w:type="spellEnd"/>
      <w:r w:rsidRPr="00B43925">
        <w:rPr>
          <w:kern w:val="0"/>
        </w:rPr>
        <w:t>-Saur.</w:t>
      </w:r>
    </w:p>
    <w:p w:rsidR="00FE572C" w:rsidRPr="00B43925" w:rsidRDefault="00FE572C" w:rsidP="001577DA">
      <w:pPr>
        <w:ind w:left="425" w:hangingChars="177" w:hanging="425"/>
      </w:pPr>
      <w:r w:rsidRPr="00B43925">
        <w:t xml:space="preserve">Lima, M. (2011). </w:t>
      </w:r>
      <w:r w:rsidRPr="00B43925">
        <w:rPr>
          <w:i/>
        </w:rPr>
        <w:t>Visual complexity: Mapping patterns of information</w:t>
      </w:r>
      <w:r w:rsidRPr="00B43925">
        <w:t>. New York: Princeton Architectural Press.</w:t>
      </w:r>
    </w:p>
    <w:p w:rsidR="00FE572C" w:rsidRPr="00B43925" w:rsidRDefault="00FE572C" w:rsidP="001577DA">
      <w:pPr>
        <w:ind w:left="425" w:hangingChars="177" w:hanging="425"/>
      </w:pPr>
      <w:proofErr w:type="spellStart"/>
      <w:r w:rsidRPr="00B43925">
        <w:t>Machlup</w:t>
      </w:r>
      <w:proofErr w:type="spellEnd"/>
      <w:r w:rsidRPr="00B43925">
        <w:t xml:space="preserve">, F. (1982). </w:t>
      </w:r>
      <w:r w:rsidRPr="00B43925">
        <w:rPr>
          <w:i/>
        </w:rPr>
        <w:t xml:space="preserve">Knowledge: Its creation, distribution, and economic significance. V. 2. </w:t>
      </w:r>
      <w:proofErr w:type="gramStart"/>
      <w:r w:rsidRPr="00B43925">
        <w:rPr>
          <w:i/>
        </w:rPr>
        <w:t>The branches of learning.</w:t>
      </w:r>
      <w:proofErr w:type="gramEnd"/>
      <w:r w:rsidRPr="00B43925">
        <w:t xml:space="preserve"> Princeton, N.J.: Princeton University Press.</w:t>
      </w:r>
    </w:p>
    <w:p w:rsidR="00C757AE" w:rsidRPr="00B43925" w:rsidRDefault="00C757AE" w:rsidP="001577DA">
      <w:pPr>
        <w:ind w:left="480" w:hangingChars="200" w:hanging="480"/>
      </w:pPr>
      <w:proofErr w:type="gramStart"/>
      <w:r w:rsidRPr="00B43925">
        <w:rPr>
          <w:kern w:val="0"/>
        </w:rPr>
        <w:t>Marcella, R</w:t>
      </w:r>
      <w:r w:rsidR="00D33062" w:rsidRPr="00B43925">
        <w:rPr>
          <w:kern w:val="0"/>
        </w:rPr>
        <w:t>.</w:t>
      </w:r>
      <w:r w:rsidRPr="00B43925">
        <w:rPr>
          <w:kern w:val="0"/>
        </w:rPr>
        <w:t xml:space="preserve">, &amp; </w:t>
      </w:r>
      <w:proofErr w:type="spellStart"/>
      <w:r w:rsidRPr="00B43925">
        <w:rPr>
          <w:kern w:val="0"/>
        </w:rPr>
        <w:t>Maltby</w:t>
      </w:r>
      <w:proofErr w:type="spellEnd"/>
      <w:r w:rsidRPr="00B43925">
        <w:rPr>
          <w:kern w:val="0"/>
        </w:rPr>
        <w:t>, A</w:t>
      </w:r>
      <w:r w:rsidR="00D33062" w:rsidRPr="00B43925">
        <w:rPr>
          <w:kern w:val="0"/>
        </w:rPr>
        <w:t>. (E</w:t>
      </w:r>
      <w:r w:rsidRPr="00B43925">
        <w:rPr>
          <w:kern w:val="0"/>
        </w:rPr>
        <w:t>ds.</w:t>
      </w:r>
      <w:r w:rsidR="00D33062" w:rsidRPr="00B43925">
        <w:rPr>
          <w:kern w:val="0"/>
        </w:rPr>
        <w:t>) (2000).</w:t>
      </w:r>
      <w:proofErr w:type="gramEnd"/>
      <w:r w:rsidRPr="00B43925">
        <w:rPr>
          <w:kern w:val="0"/>
        </w:rPr>
        <w:t xml:space="preserve"> </w:t>
      </w:r>
      <w:proofErr w:type="gramStart"/>
      <w:r w:rsidRPr="00B43925">
        <w:rPr>
          <w:i/>
          <w:iCs/>
        </w:rPr>
        <w:t xml:space="preserve">The </w:t>
      </w:r>
      <w:r w:rsidR="003472CF" w:rsidRPr="00B43925">
        <w:rPr>
          <w:i/>
          <w:iCs/>
        </w:rPr>
        <w:t>f</w:t>
      </w:r>
      <w:r w:rsidRPr="00B43925">
        <w:rPr>
          <w:i/>
          <w:iCs/>
        </w:rPr>
        <w:t xml:space="preserve">uture of </w:t>
      </w:r>
      <w:r w:rsidR="003472CF" w:rsidRPr="00B43925">
        <w:rPr>
          <w:i/>
          <w:iCs/>
        </w:rPr>
        <w:t>c</w:t>
      </w:r>
      <w:r w:rsidRPr="00B43925">
        <w:rPr>
          <w:i/>
          <w:iCs/>
        </w:rPr>
        <w:t>lassification</w:t>
      </w:r>
      <w:r w:rsidRPr="00B43925">
        <w:t>.</w:t>
      </w:r>
      <w:proofErr w:type="gramEnd"/>
      <w:r w:rsidRPr="00B43925">
        <w:t xml:space="preserve"> </w:t>
      </w:r>
      <w:proofErr w:type="spellStart"/>
      <w:r w:rsidRPr="00B43925">
        <w:t>Aldershot</w:t>
      </w:r>
      <w:proofErr w:type="spellEnd"/>
      <w:r w:rsidRPr="00B43925">
        <w:t>, Eng.; Brookfield, VT: Gower.</w:t>
      </w:r>
    </w:p>
    <w:p w:rsidR="00A41442" w:rsidRPr="00B43925" w:rsidRDefault="00A41442" w:rsidP="001577DA">
      <w:pPr>
        <w:widowControl/>
        <w:overflowPunct w:val="0"/>
        <w:autoSpaceDE w:val="0"/>
        <w:autoSpaceDN w:val="0"/>
        <w:adjustRightInd w:val="0"/>
        <w:ind w:left="480" w:hangingChars="200" w:hanging="480"/>
        <w:rPr>
          <w:rFonts w:eastAsia="Times New Roman"/>
          <w:kern w:val="0"/>
          <w:sz w:val="20"/>
          <w:szCs w:val="20"/>
        </w:rPr>
      </w:pPr>
      <w:proofErr w:type="spellStart"/>
      <w:r w:rsidRPr="00B43925">
        <w:rPr>
          <w:rFonts w:eastAsia="Times New Roman"/>
          <w:kern w:val="0"/>
        </w:rPr>
        <w:t>Miksa</w:t>
      </w:r>
      <w:proofErr w:type="spellEnd"/>
      <w:r w:rsidRPr="00B43925">
        <w:rPr>
          <w:rFonts w:eastAsia="Times New Roman"/>
          <w:kern w:val="0"/>
        </w:rPr>
        <w:t>, F</w:t>
      </w:r>
      <w:r w:rsidRPr="00B43925">
        <w:rPr>
          <w:kern w:val="0"/>
        </w:rPr>
        <w:t>.</w:t>
      </w:r>
      <w:r w:rsidRPr="00B43925">
        <w:rPr>
          <w:rFonts w:eastAsia="Times New Roman"/>
          <w:kern w:val="0"/>
        </w:rPr>
        <w:t xml:space="preserve"> L. </w:t>
      </w:r>
      <w:r w:rsidRPr="00B43925">
        <w:rPr>
          <w:kern w:val="0"/>
        </w:rPr>
        <w:t>(</w:t>
      </w:r>
      <w:r w:rsidRPr="00B43925">
        <w:rPr>
          <w:rFonts w:eastAsia="Times New Roman"/>
          <w:kern w:val="0"/>
        </w:rPr>
        <w:t>1998</w:t>
      </w:r>
      <w:r w:rsidRPr="00B43925">
        <w:rPr>
          <w:kern w:val="0"/>
        </w:rPr>
        <w:t>)</w:t>
      </w:r>
      <w:r w:rsidRPr="00B43925">
        <w:rPr>
          <w:rFonts w:eastAsia="Times New Roman"/>
          <w:kern w:val="0"/>
        </w:rPr>
        <w:t xml:space="preserve">. </w:t>
      </w:r>
      <w:proofErr w:type="gramStart"/>
      <w:r w:rsidRPr="00B43925">
        <w:rPr>
          <w:rFonts w:eastAsia="Times New Roman"/>
          <w:i/>
          <w:iCs/>
          <w:kern w:val="0"/>
        </w:rPr>
        <w:t xml:space="preserve">The DDC, the </w:t>
      </w:r>
      <w:r w:rsidR="003472CF" w:rsidRPr="00B43925">
        <w:rPr>
          <w:i/>
          <w:iCs/>
          <w:kern w:val="0"/>
        </w:rPr>
        <w:t>u</w:t>
      </w:r>
      <w:r w:rsidRPr="00B43925">
        <w:rPr>
          <w:rFonts w:eastAsia="Times New Roman"/>
          <w:i/>
          <w:iCs/>
          <w:kern w:val="0"/>
        </w:rPr>
        <w:t xml:space="preserve">niverse of knowledge, and the </w:t>
      </w:r>
      <w:r w:rsidR="003472CF" w:rsidRPr="00B43925">
        <w:rPr>
          <w:i/>
          <w:iCs/>
          <w:kern w:val="0"/>
        </w:rPr>
        <w:t>p</w:t>
      </w:r>
      <w:r w:rsidRPr="00B43925">
        <w:rPr>
          <w:rFonts w:eastAsia="Times New Roman"/>
          <w:i/>
          <w:iCs/>
          <w:kern w:val="0"/>
        </w:rPr>
        <w:t>ost-</w:t>
      </w:r>
      <w:r w:rsidR="003472CF" w:rsidRPr="00B43925">
        <w:rPr>
          <w:i/>
          <w:iCs/>
          <w:kern w:val="0"/>
        </w:rPr>
        <w:t>m</w:t>
      </w:r>
      <w:r w:rsidRPr="00B43925">
        <w:rPr>
          <w:rFonts w:eastAsia="Times New Roman"/>
          <w:i/>
          <w:iCs/>
          <w:kern w:val="0"/>
        </w:rPr>
        <w:t xml:space="preserve">odern </w:t>
      </w:r>
      <w:r w:rsidR="003472CF" w:rsidRPr="00B43925">
        <w:rPr>
          <w:i/>
          <w:iCs/>
          <w:kern w:val="0"/>
        </w:rPr>
        <w:t>l</w:t>
      </w:r>
      <w:r w:rsidRPr="00B43925">
        <w:rPr>
          <w:rFonts w:eastAsia="Times New Roman"/>
          <w:i/>
          <w:iCs/>
          <w:kern w:val="0"/>
        </w:rPr>
        <w:t>ibrary.</w:t>
      </w:r>
      <w:proofErr w:type="gramEnd"/>
      <w:r w:rsidRPr="00B43925">
        <w:rPr>
          <w:rFonts w:eastAsia="Times New Roman"/>
          <w:i/>
          <w:iCs/>
          <w:kern w:val="0"/>
        </w:rPr>
        <w:t xml:space="preserve"> </w:t>
      </w:r>
      <w:r w:rsidRPr="00B43925">
        <w:rPr>
          <w:rFonts w:eastAsia="Times New Roman"/>
          <w:kern w:val="0"/>
        </w:rPr>
        <w:t xml:space="preserve">Albany, NY: OCLC. </w:t>
      </w:r>
    </w:p>
    <w:p w:rsidR="00B265E2" w:rsidRPr="00B43925" w:rsidRDefault="00B265E2" w:rsidP="001577DA">
      <w:pPr>
        <w:ind w:left="480" w:hangingChars="200" w:hanging="480"/>
        <w:rPr>
          <w:kern w:val="0"/>
        </w:rPr>
      </w:pPr>
      <w:r w:rsidRPr="00B43925">
        <w:rPr>
          <w:i/>
          <w:kern w:val="0"/>
        </w:rPr>
        <w:t>Online catalogs: What users and librarians want: An OCLC report</w:t>
      </w:r>
      <w:r w:rsidRPr="00B43925">
        <w:rPr>
          <w:kern w:val="0"/>
        </w:rPr>
        <w:t xml:space="preserve">. (2009). </w:t>
      </w:r>
      <w:hyperlink r:id="rId10" w:history="1">
        <w:r w:rsidRPr="00B43925">
          <w:rPr>
            <w:rStyle w:val="a3"/>
            <w:kern w:val="0"/>
          </w:rPr>
          <w:t>http://www.oclc.org/en/reports/onlinecatalogs.html</w:t>
        </w:r>
      </w:hyperlink>
      <w:r w:rsidRPr="00B43925">
        <w:rPr>
          <w:kern w:val="0"/>
        </w:rPr>
        <w:t xml:space="preserve">  </w:t>
      </w:r>
    </w:p>
    <w:p w:rsidR="003868F4" w:rsidRPr="00B43925" w:rsidRDefault="003868F4" w:rsidP="001577DA">
      <w:pPr>
        <w:ind w:left="480" w:hangingChars="200" w:hanging="480"/>
      </w:pPr>
      <w:r w:rsidRPr="00B43925">
        <w:t xml:space="preserve">Olson, H. A., &amp; Boll, J. J. (2001). </w:t>
      </w:r>
      <w:proofErr w:type="gramStart"/>
      <w:r w:rsidRPr="00B43925">
        <w:rPr>
          <w:i/>
        </w:rPr>
        <w:t xml:space="preserve">Subject </w:t>
      </w:r>
      <w:r w:rsidR="003472CF" w:rsidRPr="00B43925">
        <w:rPr>
          <w:i/>
        </w:rPr>
        <w:t>a</w:t>
      </w:r>
      <w:r w:rsidRPr="00B43925">
        <w:rPr>
          <w:i/>
        </w:rPr>
        <w:t xml:space="preserve">nalysis in </w:t>
      </w:r>
      <w:r w:rsidR="003472CF" w:rsidRPr="00B43925">
        <w:rPr>
          <w:i/>
        </w:rPr>
        <w:t>o</w:t>
      </w:r>
      <w:r w:rsidRPr="00B43925">
        <w:rPr>
          <w:i/>
        </w:rPr>
        <w:t xml:space="preserve">nline </w:t>
      </w:r>
      <w:r w:rsidR="003472CF" w:rsidRPr="00B43925">
        <w:rPr>
          <w:i/>
        </w:rPr>
        <w:t>c</w:t>
      </w:r>
      <w:r w:rsidRPr="00B43925">
        <w:rPr>
          <w:i/>
        </w:rPr>
        <w:t>atalogs</w:t>
      </w:r>
      <w:r w:rsidRPr="00B43925">
        <w:t>.</w:t>
      </w:r>
      <w:proofErr w:type="gramEnd"/>
      <w:r w:rsidRPr="00B43925">
        <w:t xml:space="preserve"> Englewood, </w:t>
      </w:r>
      <w:proofErr w:type="spellStart"/>
      <w:r w:rsidRPr="00B43925">
        <w:t>Colo</w:t>
      </w:r>
      <w:proofErr w:type="spellEnd"/>
      <w:r w:rsidRPr="00B43925">
        <w:t>: Libraries Unlimited.</w:t>
      </w:r>
    </w:p>
    <w:p w:rsidR="00631B5F" w:rsidRPr="00B43925" w:rsidRDefault="00631B5F" w:rsidP="001577DA">
      <w:pPr>
        <w:pStyle w:val="Web"/>
        <w:spacing w:before="0" w:beforeAutospacing="0" w:after="0" w:afterAutospacing="0"/>
        <w:ind w:left="480" w:hangingChars="200" w:hanging="480"/>
        <w:rPr>
          <w:rFonts w:ascii="Times New Roman" w:hAnsi="Times New Roman"/>
        </w:rPr>
      </w:pPr>
      <w:proofErr w:type="gramStart"/>
      <w:r w:rsidRPr="00B43925">
        <w:rPr>
          <w:rFonts w:ascii="Times New Roman" w:hAnsi="Times New Roman"/>
        </w:rPr>
        <w:t>Painter, A. F. (Ed.) (1972).</w:t>
      </w:r>
      <w:proofErr w:type="gramEnd"/>
      <w:r w:rsidRPr="00B43925">
        <w:rPr>
          <w:rFonts w:ascii="Times New Roman" w:hAnsi="Times New Roman"/>
        </w:rPr>
        <w:t xml:space="preserve"> </w:t>
      </w:r>
      <w:proofErr w:type="gramStart"/>
      <w:r w:rsidRPr="00B43925">
        <w:rPr>
          <w:rFonts w:ascii="Times New Roman" w:hAnsi="Times New Roman"/>
          <w:i/>
        </w:rPr>
        <w:t xml:space="preserve">Reader in </w:t>
      </w:r>
      <w:r w:rsidR="003472CF" w:rsidRPr="00B43925">
        <w:rPr>
          <w:rFonts w:ascii="Times New Roman" w:hAnsi="Times New Roman"/>
          <w:i/>
        </w:rPr>
        <w:t>c</w:t>
      </w:r>
      <w:r w:rsidRPr="00B43925">
        <w:rPr>
          <w:rFonts w:ascii="Times New Roman" w:hAnsi="Times New Roman"/>
          <w:i/>
        </w:rPr>
        <w:t xml:space="preserve">lassification and </w:t>
      </w:r>
      <w:r w:rsidR="003472CF" w:rsidRPr="00B43925">
        <w:rPr>
          <w:rFonts w:ascii="Times New Roman" w:hAnsi="Times New Roman"/>
          <w:i/>
        </w:rPr>
        <w:t>d</w:t>
      </w:r>
      <w:r w:rsidRPr="00B43925">
        <w:rPr>
          <w:rFonts w:ascii="Times New Roman" w:hAnsi="Times New Roman"/>
          <w:i/>
        </w:rPr>
        <w:t xml:space="preserve">escriptive </w:t>
      </w:r>
      <w:r w:rsidR="003472CF" w:rsidRPr="00B43925">
        <w:rPr>
          <w:rFonts w:ascii="Times New Roman" w:hAnsi="Times New Roman"/>
          <w:i/>
        </w:rPr>
        <w:t>c</w:t>
      </w:r>
      <w:r w:rsidRPr="00B43925">
        <w:rPr>
          <w:rFonts w:ascii="Times New Roman" w:hAnsi="Times New Roman"/>
          <w:i/>
        </w:rPr>
        <w:t>ataloging</w:t>
      </w:r>
      <w:r w:rsidRPr="00B43925">
        <w:rPr>
          <w:rFonts w:ascii="Times New Roman" w:hAnsi="Times New Roman"/>
        </w:rPr>
        <w:t>.</w:t>
      </w:r>
      <w:proofErr w:type="gramEnd"/>
      <w:r w:rsidRPr="00B43925">
        <w:rPr>
          <w:rFonts w:ascii="Times New Roman" w:hAnsi="Times New Roman"/>
        </w:rPr>
        <w:t xml:space="preserve"> Washington, DC: The National Cash Register Company. </w:t>
      </w:r>
    </w:p>
    <w:p w:rsidR="00A160F5" w:rsidRPr="00B43925" w:rsidRDefault="00A160F5" w:rsidP="001577DA">
      <w:pPr>
        <w:ind w:left="480" w:hangingChars="200" w:hanging="480"/>
        <w:rPr>
          <w:color w:val="000000"/>
          <w:kern w:val="0"/>
        </w:rPr>
      </w:pPr>
      <w:r w:rsidRPr="00B43925">
        <w:rPr>
          <w:color w:val="000000"/>
          <w:kern w:val="0"/>
        </w:rPr>
        <w:t xml:space="preserve">Ranganathan, S. R. (1967). </w:t>
      </w:r>
      <w:r w:rsidRPr="00B43925">
        <w:rPr>
          <w:i/>
          <w:iCs/>
          <w:color w:val="000000"/>
          <w:kern w:val="0"/>
        </w:rPr>
        <w:t>Prolegomena to Library Classification</w:t>
      </w:r>
      <w:r w:rsidRPr="00B43925">
        <w:rPr>
          <w:color w:val="000000"/>
          <w:kern w:val="0"/>
        </w:rPr>
        <w:t xml:space="preserve"> </w:t>
      </w:r>
      <w:r w:rsidR="003472CF" w:rsidRPr="00B43925">
        <w:rPr>
          <w:color w:val="000000"/>
          <w:kern w:val="0"/>
        </w:rPr>
        <w:t>(</w:t>
      </w:r>
      <w:r w:rsidRPr="00B43925">
        <w:rPr>
          <w:color w:val="000000"/>
          <w:kern w:val="0"/>
        </w:rPr>
        <w:t xml:space="preserve">3rd. </w:t>
      </w:r>
      <w:proofErr w:type="gramStart"/>
      <w:r w:rsidRPr="00B43925">
        <w:rPr>
          <w:color w:val="000000"/>
          <w:kern w:val="0"/>
        </w:rPr>
        <w:t>ed</w:t>
      </w:r>
      <w:proofErr w:type="gramEnd"/>
      <w:r w:rsidRPr="00B43925">
        <w:rPr>
          <w:color w:val="000000"/>
          <w:kern w:val="0"/>
        </w:rPr>
        <w:t>.</w:t>
      </w:r>
      <w:r w:rsidR="003472CF" w:rsidRPr="00B43925">
        <w:rPr>
          <w:color w:val="000000"/>
          <w:kern w:val="0"/>
        </w:rPr>
        <w:t>).</w:t>
      </w:r>
      <w:r w:rsidRPr="00B43925">
        <w:rPr>
          <w:color w:val="000000"/>
          <w:kern w:val="0"/>
        </w:rPr>
        <w:t xml:space="preserve"> </w:t>
      </w:r>
      <w:r w:rsidR="00E1535A">
        <w:rPr>
          <w:rFonts w:hint="eastAsia"/>
          <w:color w:val="000000"/>
          <w:kern w:val="0"/>
        </w:rPr>
        <w:t>New York</w:t>
      </w:r>
      <w:r w:rsidRPr="00B43925">
        <w:rPr>
          <w:color w:val="000000"/>
          <w:kern w:val="0"/>
        </w:rPr>
        <w:t>: Asia Publishing House.</w:t>
      </w:r>
      <w:r w:rsidR="00FE572C" w:rsidRPr="00B43925">
        <w:rPr>
          <w:color w:val="000000"/>
          <w:kern w:val="0"/>
        </w:rPr>
        <w:t xml:space="preserve"> </w:t>
      </w:r>
      <w:r w:rsidR="00FE572C" w:rsidRPr="00B43925">
        <w:t xml:space="preserve">Available online: </w:t>
      </w:r>
      <w:hyperlink r:id="rId11" w:history="1">
        <w:r w:rsidR="00FE572C" w:rsidRPr="00B43925">
          <w:rPr>
            <w:rStyle w:val="a3"/>
          </w:rPr>
          <w:t>http://hdl.handle.net/10150/106370</w:t>
        </w:r>
      </w:hyperlink>
    </w:p>
    <w:p w:rsidR="00FE572C" w:rsidRPr="00B43925" w:rsidRDefault="00FE572C" w:rsidP="001577DA">
      <w:pPr>
        <w:ind w:left="425" w:hangingChars="177" w:hanging="425"/>
      </w:pPr>
      <w:r w:rsidRPr="00B43925">
        <w:t xml:space="preserve">Ranganathan, S. R. (1989). </w:t>
      </w:r>
      <w:proofErr w:type="gramStart"/>
      <w:r w:rsidRPr="00B43925">
        <w:rPr>
          <w:i/>
        </w:rPr>
        <w:t>Philosophy of library classification</w:t>
      </w:r>
      <w:r w:rsidRPr="00B43925">
        <w:t>.</w:t>
      </w:r>
      <w:proofErr w:type="gramEnd"/>
      <w:r w:rsidRPr="00B43925">
        <w:t xml:space="preserve"> Bangalore: </w:t>
      </w:r>
      <w:proofErr w:type="spellStart"/>
      <w:r w:rsidRPr="00B43925">
        <w:t>Sarada</w:t>
      </w:r>
      <w:proofErr w:type="spellEnd"/>
      <w:r w:rsidRPr="00B43925">
        <w:t xml:space="preserve"> Ranganathan Endowment for Library Science. Available online: </w:t>
      </w:r>
      <w:hyperlink r:id="rId12" w:tgtFrame="_blank" w:history="1">
        <w:r w:rsidRPr="00B43925">
          <w:rPr>
            <w:rStyle w:val="a3"/>
          </w:rPr>
          <w:t>http://hdl.handle.net/10150/105278</w:t>
        </w:r>
      </w:hyperlink>
    </w:p>
    <w:p w:rsidR="000874AB" w:rsidRPr="00B43925" w:rsidRDefault="00FE572C" w:rsidP="001577DA">
      <w:pPr>
        <w:ind w:left="425" w:hangingChars="177" w:hanging="425"/>
      </w:pPr>
      <w:r w:rsidRPr="00B43925">
        <w:t xml:space="preserve">Richardson, E. C. (1930). </w:t>
      </w:r>
      <w:r w:rsidRPr="00B43925">
        <w:rPr>
          <w:i/>
        </w:rPr>
        <w:t>Classification: Theoretical and practical</w:t>
      </w:r>
      <w:r w:rsidRPr="00B43925">
        <w:t xml:space="preserve"> (3rd ed.). New York: H. W. Wilson. </w:t>
      </w:r>
    </w:p>
    <w:p w:rsidR="000874AB" w:rsidRPr="00B43925" w:rsidRDefault="00FE572C" w:rsidP="004E4D38">
      <w:pPr>
        <w:ind w:leftChars="177" w:left="425"/>
        <w:rPr>
          <w:sz w:val="22"/>
          <w:szCs w:val="22"/>
        </w:rPr>
      </w:pPr>
      <w:r w:rsidRPr="00B43925">
        <w:rPr>
          <w:sz w:val="22"/>
          <w:szCs w:val="22"/>
        </w:rPr>
        <w:t>[</w:t>
      </w:r>
      <w:r w:rsidR="000874AB" w:rsidRPr="00B43925">
        <w:rPr>
          <w:sz w:val="21"/>
          <w:szCs w:val="21"/>
        </w:rPr>
        <w:t>1901</w:t>
      </w:r>
      <w:r w:rsidR="000874AB" w:rsidRPr="00B43925">
        <w:rPr>
          <w:rFonts w:hAnsi="新細明體"/>
          <w:sz w:val="21"/>
          <w:szCs w:val="21"/>
        </w:rPr>
        <w:t>年初版：</w:t>
      </w:r>
      <w:hyperlink r:id="rId13" w:history="1">
        <w:r w:rsidR="000874AB" w:rsidRPr="00B43925">
          <w:rPr>
            <w:rStyle w:val="a3"/>
            <w:sz w:val="21"/>
            <w:szCs w:val="21"/>
          </w:rPr>
          <w:t>https://babel.hathitrust.org/cgi/pt?id=coo1.ark:/13960/t2h710h9v;view=1up;seq=7</w:t>
        </w:r>
      </w:hyperlink>
      <w:r w:rsidR="000874AB" w:rsidRPr="00B43925">
        <w:rPr>
          <w:sz w:val="22"/>
          <w:szCs w:val="22"/>
        </w:rPr>
        <w:t xml:space="preserve">   </w:t>
      </w:r>
    </w:p>
    <w:p w:rsidR="000874AB" w:rsidRPr="00B43925" w:rsidRDefault="00FE572C" w:rsidP="004E4D38">
      <w:pPr>
        <w:ind w:leftChars="177" w:left="425"/>
        <w:outlineLvl w:val="0"/>
        <w:rPr>
          <w:sz w:val="22"/>
          <w:szCs w:val="22"/>
        </w:rPr>
      </w:pPr>
      <w:r w:rsidRPr="00B43925">
        <w:rPr>
          <w:sz w:val="22"/>
          <w:szCs w:val="22"/>
        </w:rPr>
        <w:t>1912</w:t>
      </w:r>
      <w:r w:rsidRPr="00B43925">
        <w:rPr>
          <w:sz w:val="22"/>
          <w:szCs w:val="22"/>
        </w:rPr>
        <w:t>年</w:t>
      </w:r>
      <w:r w:rsidR="000874AB" w:rsidRPr="00B43925">
        <w:rPr>
          <w:sz w:val="22"/>
          <w:szCs w:val="22"/>
        </w:rPr>
        <w:t>2</w:t>
      </w:r>
      <w:r w:rsidRPr="00B43925">
        <w:rPr>
          <w:sz w:val="22"/>
          <w:szCs w:val="22"/>
        </w:rPr>
        <w:t>版：</w:t>
      </w:r>
      <w:hyperlink r:id="rId14" w:history="1">
        <w:r w:rsidR="000874AB" w:rsidRPr="00B43925">
          <w:rPr>
            <w:rStyle w:val="a3"/>
            <w:sz w:val="22"/>
            <w:szCs w:val="22"/>
          </w:rPr>
          <w:t>https://archive.org/details/classificationt01richgoog</w:t>
        </w:r>
      </w:hyperlink>
      <w:r w:rsidR="000874AB" w:rsidRPr="00B43925">
        <w:rPr>
          <w:sz w:val="22"/>
          <w:szCs w:val="22"/>
        </w:rPr>
        <w:t xml:space="preserve"> </w:t>
      </w:r>
      <w:r w:rsidRPr="00B43925">
        <w:rPr>
          <w:sz w:val="22"/>
          <w:szCs w:val="22"/>
        </w:rPr>
        <w:t xml:space="preserve">   </w:t>
      </w:r>
    </w:p>
    <w:p w:rsidR="00FE572C" w:rsidRPr="00B43925" w:rsidRDefault="00FE572C" w:rsidP="004E4D38">
      <w:pPr>
        <w:ind w:leftChars="177" w:left="425"/>
        <w:rPr>
          <w:sz w:val="22"/>
          <w:szCs w:val="22"/>
        </w:rPr>
      </w:pPr>
      <w:r w:rsidRPr="00B43925">
        <w:rPr>
          <w:sz w:val="22"/>
          <w:szCs w:val="22"/>
        </w:rPr>
        <w:t>1930</w:t>
      </w:r>
      <w:r w:rsidRPr="00B43925">
        <w:rPr>
          <w:sz w:val="22"/>
          <w:szCs w:val="22"/>
        </w:rPr>
        <w:t>年</w:t>
      </w:r>
      <w:r w:rsidR="000874AB" w:rsidRPr="00B43925">
        <w:rPr>
          <w:sz w:val="22"/>
          <w:szCs w:val="22"/>
        </w:rPr>
        <w:t>3</w:t>
      </w:r>
      <w:r w:rsidRPr="00B43925">
        <w:rPr>
          <w:sz w:val="22"/>
          <w:szCs w:val="22"/>
        </w:rPr>
        <w:t>版，可在下列網站線上閱讀：</w:t>
      </w:r>
      <w:hyperlink r:id="rId15" w:history="1">
        <w:r w:rsidR="000874AB" w:rsidRPr="00B43925">
          <w:rPr>
            <w:rStyle w:val="a3"/>
            <w:sz w:val="22"/>
            <w:szCs w:val="22"/>
          </w:rPr>
          <w:t>https://babel.hathitrust.org/cgi/pt?id=mdp.39015034800279;view=1up;seq=11</w:t>
        </w:r>
      </w:hyperlink>
      <w:r w:rsidRPr="00B43925">
        <w:rPr>
          <w:sz w:val="22"/>
          <w:szCs w:val="22"/>
        </w:rPr>
        <w:t>]</w:t>
      </w:r>
    </w:p>
    <w:p w:rsidR="00774D1A" w:rsidRPr="00B43925" w:rsidRDefault="00774D1A" w:rsidP="001577DA">
      <w:pPr>
        <w:ind w:left="480" w:hangingChars="200" w:hanging="480"/>
        <w:rPr>
          <w:kern w:val="0"/>
          <w:sz w:val="22"/>
          <w:szCs w:val="22"/>
        </w:rPr>
      </w:pPr>
      <w:proofErr w:type="gramStart"/>
      <w:r w:rsidRPr="00B43925">
        <w:rPr>
          <w:kern w:val="0"/>
        </w:rPr>
        <w:t xml:space="preserve">Riva, P., Le </w:t>
      </w:r>
      <w:proofErr w:type="spellStart"/>
      <w:r w:rsidRPr="00B43925">
        <w:rPr>
          <w:kern w:val="0"/>
        </w:rPr>
        <w:t>Bœuf</w:t>
      </w:r>
      <w:proofErr w:type="spellEnd"/>
      <w:r w:rsidRPr="00B43925">
        <w:rPr>
          <w:kern w:val="0"/>
        </w:rPr>
        <w:t xml:space="preserve">, P. &amp; </w:t>
      </w:r>
      <w:proofErr w:type="spellStart"/>
      <w:r w:rsidRPr="00B43925">
        <w:rPr>
          <w:kern w:val="0"/>
        </w:rPr>
        <w:t>Žumer</w:t>
      </w:r>
      <w:proofErr w:type="spellEnd"/>
      <w:r w:rsidRPr="00B43925">
        <w:rPr>
          <w:kern w:val="0"/>
        </w:rPr>
        <w:t>, M. (2017).</w:t>
      </w:r>
      <w:proofErr w:type="gramEnd"/>
      <w:r w:rsidRPr="00B43925">
        <w:rPr>
          <w:kern w:val="0"/>
        </w:rPr>
        <w:t xml:space="preserve"> </w:t>
      </w:r>
      <w:r w:rsidRPr="00B43925">
        <w:rPr>
          <w:i/>
          <w:kern w:val="0"/>
        </w:rPr>
        <w:t>IFLA library reference model: A conceptual model for bibliographic Information</w:t>
      </w:r>
      <w:r w:rsidRPr="00B43925">
        <w:rPr>
          <w:kern w:val="0"/>
        </w:rPr>
        <w:t xml:space="preserve">. Haag: IFLA. Available from: </w:t>
      </w:r>
      <w:hyperlink r:id="rId16" w:history="1">
        <w:r w:rsidRPr="00B43925">
          <w:rPr>
            <w:rStyle w:val="a3"/>
            <w:kern w:val="0"/>
            <w:sz w:val="22"/>
            <w:szCs w:val="22"/>
          </w:rPr>
          <w:t>https://www.ifla.org/files/assets/cataloguing/frbr-lrm/ifla-lrm-august-2017_rev201712.pdf</w:t>
        </w:r>
      </w:hyperlink>
      <w:r w:rsidRPr="00B43925">
        <w:rPr>
          <w:kern w:val="0"/>
          <w:sz w:val="22"/>
          <w:szCs w:val="22"/>
        </w:rPr>
        <w:t xml:space="preserve"> </w:t>
      </w:r>
    </w:p>
    <w:p w:rsidR="007A0569" w:rsidRPr="00B43925" w:rsidRDefault="007A0569" w:rsidP="001577DA">
      <w:pPr>
        <w:ind w:left="480" w:hangingChars="200" w:hanging="480"/>
        <w:rPr>
          <w:kern w:val="0"/>
        </w:rPr>
      </w:pPr>
      <w:r w:rsidRPr="00B43925">
        <w:rPr>
          <w:kern w:val="0"/>
        </w:rPr>
        <w:t>Rowley, J</w:t>
      </w:r>
      <w:r w:rsidR="00855C1A" w:rsidRPr="00B43925">
        <w:rPr>
          <w:kern w:val="0"/>
        </w:rPr>
        <w:t>.</w:t>
      </w:r>
      <w:r w:rsidRPr="00B43925">
        <w:rPr>
          <w:kern w:val="0"/>
        </w:rPr>
        <w:t xml:space="preserve">, &amp; Farrow, J. </w:t>
      </w:r>
      <w:r w:rsidR="00855C1A" w:rsidRPr="00B43925">
        <w:rPr>
          <w:kern w:val="0"/>
        </w:rPr>
        <w:t>(2002).</w:t>
      </w:r>
      <w:r w:rsidRPr="00B43925">
        <w:rPr>
          <w:kern w:val="0"/>
        </w:rPr>
        <w:t xml:space="preserve"> </w:t>
      </w:r>
      <w:r w:rsidRPr="00B43925">
        <w:rPr>
          <w:i/>
          <w:kern w:val="0"/>
        </w:rPr>
        <w:t xml:space="preserve">Organizing </w:t>
      </w:r>
      <w:r w:rsidR="00FE572C" w:rsidRPr="00B43925">
        <w:rPr>
          <w:i/>
          <w:kern w:val="0"/>
        </w:rPr>
        <w:t>k</w:t>
      </w:r>
      <w:r w:rsidRPr="00B43925">
        <w:rPr>
          <w:i/>
          <w:kern w:val="0"/>
        </w:rPr>
        <w:t xml:space="preserve">nowledge: An </w:t>
      </w:r>
      <w:r w:rsidR="00FE572C" w:rsidRPr="00B43925">
        <w:rPr>
          <w:i/>
          <w:kern w:val="0"/>
        </w:rPr>
        <w:t>i</w:t>
      </w:r>
      <w:r w:rsidRPr="00B43925">
        <w:rPr>
          <w:i/>
          <w:kern w:val="0"/>
        </w:rPr>
        <w:t xml:space="preserve">ntroduction to </w:t>
      </w:r>
      <w:r w:rsidR="00FE572C" w:rsidRPr="00B43925">
        <w:rPr>
          <w:i/>
          <w:kern w:val="0"/>
        </w:rPr>
        <w:t>m</w:t>
      </w:r>
      <w:r w:rsidRPr="00B43925">
        <w:rPr>
          <w:i/>
          <w:kern w:val="0"/>
        </w:rPr>
        <w:t xml:space="preserve">anaging </w:t>
      </w:r>
      <w:r w:rsidR="00FE572C" w:rsidRPr="00B43925">
        <w:rPr>
          <w:i/>
          <w:kern w:val="0"/>
        </w:rPr>
        <w:t>a</w:t>
      </w:r>
      <w:r w:rsidRPr="00B43925">
        <w:rPr>
          <w:i/>
          <w:kern w:val="0"/>
        </w:rPr>
        <w:t xml:space="preserve">ccess to </w:t>
      </w:r>
      <w:r w:rsidR="00FE572C" w:rsidRPr="00B43925">
        <w:rPr>
          <w:i/>
          <w:kern w:val="0"/>
        </w:rPr>
        <w:t>i</w:t>
      </w:r>
      <w:r w:rsidRPr="00B43925">
        <w:rPr>
          <w:i/>
          <w:kern w:val="0"/>
        </w:rPr>
        <w:t>nformation</w:t>
      </w:r>
      <w:r w:rsidRPr="00B43925">
        <w:rPr>
          <w:kern w:val="0"/>
        </w:rPr>
        <w:t xml:space="preserve"> </w:t>
      </w:r>
      <w:r w:rsidR="00855C1A" w:rsidRPr="00B43925">
        <w:rPr>
          <w:kern w:val="0"/>
        </w:rPr>
        <w:t>(</w:t>
      </w:r>
      <w:r w:rsidRPr="00B43925">
        <w:rPr>
          <w:kern w:val="0"/>
        </w:rPr>
        <w:t>3rd ed.</w:t>
      </w:r>
      <w:r w:rsidR="00855C1A" w:rsidRPr="00B43925">
        <w:rPr>
          <w:kern w:val="0"/>
        </w:rPr>
        <w:t>).</w:t>
      </w:r>
      <w:r w:rsidRPr="00B43925">
        <w:rPr>
          <w:kern w:val="0"/>
        </w:rPr>
        <w:t xml:space="preserve"> </w:t>
      </w:r>
      <w:proofErr w:type="spellStart"/>
      <w:r w:rsidRPr="00B43925">
        <w:rPr>
          <w:kern w:val="0"/>
        </w:rPr>
        <w:t>Aldershot</w:t>
      </w:r>
      <w:proofErr w:type="spellEnd"/>
      <w:r w:rsidRPr="00B43925">
        <w:rPr>
          <w:kern w:val="0"/>
        </w:rPr>
        <w:t xml:space="preserve">, Hampshire, </w:t>
      </w:r>
      <w:proofErr w:type="gramStart"/>
      <w:r w:rsidRPr="00B43925">
        <w:rPr>
          <w:kern w:val="0"/>
        </w:rPr>
        <w:t>England ;</w:t>
      </w:r>
      <w:proofErr w:type="gramEnd"/>
      <w:r w:rsidRPr="00B43925">
        <w:rPr>
          <w:kern w:val="0"/>
        </w:rPr>
        <w:t xml:space="preserve"> Burlington, Vt. : </w:t>
      </w:r>
      <w:proofErr w:type="spellStart"/>
      <w:r w:rsidRPr="00B43925">
        <w:rPr>
          <w:kern w:val="0"/>
        </w:rPr>
        <w:t>Ashgate</w:t>
      </w:r>
      <w:proofErr w:type="spellEnd"/>
      <w:r w:rsidRPr="00B43925">
        <w:rPr>
          <w:kern w:val="0"/>
        </w:rPr>
        <w:t xml:space="preserve">. </w:t>
      </w:r>
    </w:p>
    <w:p w:rsidR="00762FD6" w:rsidRPr="00B43925" w:rsidRDefault="00762FD6" w:rsidP="001577DA">
      <w:pPr>
        <w:pStyle w:val="Web"/>
        <w:spacing w:before="0" w:beforeAutospacing="0" w:after="0" w:afterAutospacing="0"/>
        <w:ind w:left="480" w:hangingChars="200" w:hanging="480"/>
        <w:rPr>
          <w:rFonts w:ascii="Times New Roman" w:hAnsi="Times New Roman"/>
          <w:iCs/>
        </w:rPr>
      </w:pPr>
      <w:r w:rsidRPr="00B43925">
        <w:rPr>
          <w:rFonts w:ascii="Times New Roman" w:hAnsi="Times New Roman"/>
          <w:iCs/>
        </w:rPr>
        <w:t xml:space="preserve">Sayers, W. C. B. (1975). </w:t>
      </w:r>
      <w:r w:rsidRPr="00B43925">
        <w:rPr>
          <w:rFonts w:ascii="Times New Roman" w:hAnsi="Times New Roman"/>
          <w:i/>
          <w:iCs/>
        </w:rPr>
        <w:t xml:space="preserve">Sayers’ </w:t>
      </w:r>
      <w:r w:rsidR="00FE572C" w:rsidRPr="00B43925">
        <w:rPr>
          <w:rFonts w:ascii="Times New Roman" w:hAnsi="Times New Roman"/>
          <w:i/>
          <w:iCs/>
        </w:rPr>
        <w:t>m</w:t>
      </w:r>
      <w:r w:rsidRPr="00B43925">
        <w:rPr>
          <w:rFonts w:ascii="Times New Roman" w:hAnsi="Times New Roman"/>
          <w:i/>
          <w:iCs/>
        </w:rPr>
        <w:t xml:space="preserve">anual of </w:t>
      </w:r>
      <w:r w:rsidR="00FE572C" w:rsidRPr="00B43925">
        <w:rPr>
          <w:rFonts w:ascii="Times New Roman" w:hAnsi="Times New Roman"/>
          <w:i/>
          <w:iCs/>
        </w:rPr>
        <w:t>c</w:t>
      </w:r>
      <w:r w:rsidRPr="00B43925">
        <w:rPr>
          <w:rFonts w:ascii="Times New Roman" w:hAnsi="Times New Roman"/>
          <w:i/>
          <w:iCs/>
        </w:rPr>
        <w:t xml:space="preserve">lassification for </w:t>
      </w:r>
      <w:r w:rsidR="00FE572C" w:rsidRPr="00B43925">
        <w:rPr>
          <w:rFonts w:ascii="Times New Roman" w:hAnsi="Times New Roman"/>
          <w:i/>
          <w:iCs/>
        </w:rPr>
        <w:t>l</w:t>
      </w:r>
      <w:r w:rsidRPr="00B43925">
        <w:rPr>
          <w:rFonts w:ascii="Times New Roman" w:hAnsi="Times New Roman"/>
          <w:i/>
          <w:iCs/>
        </w:rPr>
        <w:t>ibrarians</w:t>
      </w:r>
      <w:r w:rsidRPr="00B43925">
        <w:rPr>
          <w:rFonts w:ascii="Times New Roman" w:hAnsi="Times New Roman"/>
          <w:iCs/>
        </w:rPr>
        <w:t xml:space="preserve"> </w:t>
      </w:r>
      <w:r w:rsidR="00FE572C" w:rsidRPr="00B43925">
        <w:rPr>
          <w:rFonts w:ascii="Times New Roman" w:hAnsi="Times New Roman"/>
          <w:iCs/>
        </w:rPr>
        <w:t>(</w:t>
      </w:r>
      <w:r w:rsidRPr="00B43925">
        <w:rPr>
          <w:rFonts w:ascii="Times New Roman" w:hAnsi="Times New Roman"/>
          <w:iCs/>
        </w:rPr>
        <w:t>5</w:t>
      </w:r>
      <w:r w:rsidR="00CE4AD9" w:rsidRPr="00B43925">
        <w:rPr>
          <w:rFonts w:ascii="Times New Roman" w:hAnsi="Times New Roman"/>
          <w:iCs/>
        </w:rPr>
        <w:t>th</w:t>
      </w:r>
      <w:r w:rsidRPr="00B43925">
        <w:rPr>
          <w:rFonts w:ascii="Times New Roman" w:hAnsi="Times New Roman"/>
          <w:iCs/>
        </w:rPr>
        <w:t xml:space="preserve"> </w:t>
      </w:r>
      <w:proofErr w:type="gramStart"/>
      <w:r w:rsidRPr="00B43925">
        <w:rPr>
          <w:rFonts w:ascii="Times New Roman" w:hAnsi="Times New Roman"/>
          <w:iCs/>
        </w:rPr>
        <w:t>ed</w:t>
      </w:r>
      <w:proofErr w:type="gramEnd"/>
      <w:r w:rsidRPr="00B43925">
        <w:rPr>
          <w:rFonts w:ascii="Times New Roman" w:hAnsi="Times New Roman"/>
          <w:iCs/>
        </w:rPr>
        <w:t>.</w:t>
      </w:r>
      <w:r w:rsidR="00FE572C" w:rsidRPr="00B43925">
        <w:rPr>
          <w:rFonts w:ascii="Times New Roman" w:hAnsi="Times New Roman"/>
          <w:iCs/>
        </w:rPr>
        <w:t>).</w:t>
      </w:r>
      <w:r w:rsidRPr="00B43925">
        <w:rPr>
          <w:rFonts w:ascii="Times New Roman" w:hAnsi="Times New Roman"/>
          <w:iCs/>
        </w:rPr>
        <w:t xml:space="preserve"> </w:t>
      </w:r>
      <w:proofErr w:type="gramStart"/>
      <w:r w:rsidRPr="00B43925">
        <w:rPr>
          <w:rFonts w:ascii="Times New Roman" w:hAnsi="Times New Roman"/>
        </w:rPr>
        <w:t>London :</w:t>
      </w:r>
      <w:proofErr w:type="gramEnd"/>
      <w:r w:rsidRPr="00B43925">
        <w:rPr>
          <w:rFonts w:ascii="Times New Roman" w:hAnsi="Times New Roman"/>
        </w:rPr>
        <w:t xml:space="preserve"> Deutsch. (Revised by A. </w:t>
      </w:r>
      <w:proofErr w:type="spellStart"/>
      <w:r w:rsidRPr="00B43925">
        <w:rPr>
          <w:rFonts w:ascii="Times New Roman" w:hAnsi="Times New Roman"/>
        </w:rPr>
        <w:t>Maltby</w:t>
      </w:r>
      <w:proofErr w:type="spellEnd"/>
      <w:r w:rsidRPr="00B43925">
        <w:rPr>
          <w:rFonts w:ascii="Times New Roman" w:hAnsi="Times New Roman"/>
        </w:rPr>
        <w:t>)</w:t>
      </w:r>
    </w:p>
    <w:p w:rsidR="00B265E2" w:rsidRPr="00B43925" w:rsidRDefault="00B265E2" w:rsidP="001577DA">
      <w:pPr>
        <w:ind w:left="480" w:hangingChars="200" w:hanging="480"/>
        <w:rPr>
          <w:kern w:val="0"/>
        </w:rPr>
      </w:pPr>
      <w:r w:rsidRPr="00B43925">
        <w:rPr>
          <w:kern w:val="0"/>
        </w:rPr>
        <w:t xml:space="preserve">Schwartz, C. (2001). </w:t>
      </w:r>
      <w:r w:rsidRPr="00B43925">
        <w:rPr>
          <w:i/>
          <w:kern w:val="0"/>
        </w:rPr>
        <w:t>Sorting out the Web: Approaches to subject access</w:t>
      </w:r>
      <w:r w:rsidRPr="00B43925">
        <w:rPr>
          <w:kern w:val="0"/>
        </w:rPr>
        <w:t xml:space="preserve">. Westport, Conn.: </w:t>
      </w:r>
      <w:proofErr w:type="spellStart"/>
      <w:r w:rsidRPr="00B43925">
        <w:rPr>
          <w:kern w:val="0"/>
        </w:rPr>
        <w:t>Ablex</w:t>
      </w:r>
      <w:proofErr w:type="spellEnd"/>
      <w:r w:rsidRPr="00B43925">
        <w:rPr>
          <w:kern w:val="0"/>
        </w:rPr>
        <w:t xml:space="preserve"> Pub.</w:t>
      </w:r>
    </w:p>
    <w:p w:rsidR="00A235D6" w:rsidRPr="00B43925" w:rsidRDefault="00A235D6" w:rsidP="001577DA">
      <w:pPr>
        <w:pStyle w:val="Web"/>
        <w:spacing w:before="0" w:beforeAutospacing="0" w:after="0" w:afterAutospacing="0"/>
        <w:ind w:left="480" w:hangingChars="200" w:hanging="480"/>
        <w:rPr>
          <w:rFonts w:ascii="Times New Roman" w:hAnsi="Times New Roman"/>
        </w:rPr>
      </w:pPr>
      <w:proofErr w:type="spellStart"/>
      <w:r w:rsidRPr="00B43925">
        <w:rPr>
          <w:rFonts w:ascii="Times New Roman" w:hAnsi="Times New Roman"/>
          <w:iCs/>
        </w:rPr>
        <w:t>Shera</w:t>
      </w:r>
      <w:proofErr w:type="spellEnd"/>
      <w:r w:rsidRPr="00B43925">
        <w:rPr>
          <w:rFonts w:ascii="Times New Roman" w:hAnsi="Times New Roman"/>
          <w:iCs/>
        </w:rPr>
        <w:t>, J</w:t>
      </w:r>
      <w:r w:rsidR="00855C1A" w:rsidRPr="00B43925">
        <w:rPr>
          <w:rFonts w:ascii="Times New Roman" w:hAnsi="Times New Roman"/>
          <w:iCs/>
        </w:rPr>
        <w:t>.</w:t>
      </w:r>
      <w:r w:rsidRPr="00B43925">
        <w:rPr>
          <w:rFonts w:ascii="Times New Roman" w:hAnsi="Times New Roman"/>
          <w:iCs/>
        </w:rPr>
        <w:t xml:space="preserve"> H., &amp; Egan, M</w:t>
      </w:r>
      <w:r w:rsidR="00855C1A" w:rsidRPr="00B43925">
        <w:rPr>
          <w:rFonts w:ascii="Times New Roman" w:hAnsi="Times New Roman"/>
          <w:iCs/>
        </w:rPr>
        <w:t>.</w:t>
      </w:r>
      <w:r w:rsidRPr="00B43925">
        <w:rPr>
          <w:rFonts w:ascii="Times New Roman" w:hAnsi="Times New Roman"/>
          <w:iCs/>
        </w:rPr>
        <w:t xml:space="preserve"> E. </w:t>
      </w:r>
      <w:r w:rsidR="00855C1A" w:rsidRPr="00B43925">
        <w:rPr>
          <w:rFonts w:ascii="Times New Roman" w:hAnsi="Times New Roman"/>
          <w:iCs/>
        </w:rPr>
        <w:t>(E</w:t>
      </w:r>
      <w:r w:rsidRPr="00B43925">
        <w:rPr>
          <w:rFonts w:ascii="Times New Roman" w:hAnsi="Times New Roman"/>
          <w:iCs/>
        </w:rPr>
        <w:t>ds.</w:t>
      </w:r>
      <w:r w:rsidR="00855C1A" w:rsidRPr="00B43925">
        <w:rPr>
          <w:rFonts w:ascii="Times New Roman" w:hAnsi="Times New Roman"/>
          <w:iCs/>
        </w:rPr>
        <w:t>) (1951).</w:t>
      </w:r>
      <w:r w:rsidRPr="00B43925">
        <w:rPr>
          <w:rFonts w:ascii="Times New Roman" w:hAnsi="Times New Roman"/>
          <w:iCs/>
        </w:rPr>
        <w:t xml:space="preserve"> </w:t>
      </w:r>
      <w:r w:rsidRPr="00B43925">
        <w:rPr>
          <w:rFonts w:ascii="Times New Roman" w:hAnsi="Times New Roman"/>
          <w:i/>
          <w:iCs/>
        </w:rPr>
        <w:t xml:space="preserve">Bibliographic </w:t>
      </w:r>
      <w:r w:rsidR="00FE572C" w:rsidRPr="00B43925">
        <w:rPr>
          <w:rFonts w:ascii="Times New Roman" w:hAnsi="Times New Roman"/>
          <w:i/>
          <w:iCs/>
        </w:rPr>
        <w:t>o</w:t>
      </w:r>
      <w:r w:rsidRPr="00B43925">
        <w:rPr>
          <w:rFonts w:ascii="Times New Roman" w:hAnsi="Times New Roman"/>
          <w:i/>
          <w:iCs/>
        </w:rPr>
        <w:t xml:space="preserve">rganization: Papers </w:t>
      </w:r>
      <w:r w:rsidR="00FE572C" w:rsidRPr="00B43925">
        <w:rPr>
          <w:rFonts w:ascii="Times New Roman" w:hAnsi="Times New Roman"/>
          <w:i/>
          <w:iCs/>
        </w:rPr>
        <w:t>p</w:t>
      </w:r>
      <w:r w:rsidRPr="00B43925">
        <w:rPr>
          <w:rFonts w:ascii="Times New Roman" w:hAnsi="Times New Roman"/>
          <w:i/>
          <w:iCs/>
        </w:rPr>
        <w:t>resented before the Fifteenth Annual Conference of the Graduate Library School, July 24-29, 1950</w:t>
      </w:r>
      <w:r w:rsidRPr="00B43925">
        <w:rPr>
          <w:rFonts w:ascii="Times New Roman" w:hAnsi="Times New Roman"/>
        </w:rPr>
        <w:t>. Chicago: University of Chicago Press.</w:t>
      </w:r>
    </w:p>
    <w:p w:rsidR="00B265E2" w:rsidRPr="00B43925" w:rsidRDefault="00B265E2" w:rsidP="001577DA">
      <w:pPr>
        <w:ind w:left="480" w:hangingChars="200" w:hanging="480"/>
        <w:rPr>
          <w:kern w:val="0"/>
        </w:rPr>
      </w:pPr>
      <w:proofErr w:type="spellStart"/>
      <w:r w:rsidRPr="00B43925">
        <w:rPr>
          <w:kern w:val="0"/>
        </w:rPr>
        <w:t>Smiraglia</w:t>
      </w:r>
      <w:proofErr w:type="spellEnd"/>
      <w:r w:rsidRPr="00B43925">
        <w:rPr>
          <w:kern w:val="0"/>
        </w:rPr>
        <w:t xml:space="preserve">, R. P. (2001). </w:t>
      </w:r>
      <w:r w:rsidRPr="00B43925">
        <w:rPr>
          <w:i/>
          <w:kern w:val="0"/>
        </w:rPr>
        <w:t>The nature of a work: Implications for the organization of knowledge</w:t>
      </w:r>
      <w:r w:rsidRPr="00B43925">
        <w:rPr>
          <w:kern w:val="0"/>
        </w:rPr>
        <w:t xml:space="preserve">. Lanham, Md.: Scarecrow Press. </w:t>
      </w:r>
    </w:p>
    <w:p w:rsidR="00B265E2" w:rsidRPr="00B43925" w:rsidRDefault="00B265E2" w:rsidP="001577DA">
      <w:pPr>
        <w:ind w:left="480" w:hangingChars="200" w:hanging="480"/>
        <w:rPr>
          <w:kern w:val="0"/>
        </w:rPr>
      </w:pPr>
      <w:proofErr w:type="spellStart"/>
      <w:r w:rsidRPr="00B43925">
        <w:rPr>
          <w:kern w:val="0"/>
        </w:rPr>
        <w:t>Smiraglia</w:t>
      </w:r>
      <w:proofErr w:type="spellEnd"/>
      <w:r w:rsidRPr="00B43925">
        <w:rPr>
          <w:kern w:val="0"/>
        </w:rPr>
        <w:t xml:space="preserve">, R. P. (Ed.) (2002). </w:t>
      </w:r>
      <w:proofErr w:type="gramStart"/>
      <w:r w:rsidRPr="00B43925">
        <w:rPr>
          <w:i/>
          <w:kern w:val="0"/>
        </w:rPr>
        <w:t>Works as entities for information retrieval</w:t>
      </w:r>
      <w:r w:rsidRPr="00B43925">
        <w:rPr>
          <w:kern w:val="0"/>
        </w:rPr>
        <w:t>.</w:t>
      </w:r>
      <w:proofErr w:type="gramEnd"/>
      <w:r w:rsidRPr="00B43925">
        <w:rPr>
          <w:kern w:val="0"/>
        </w:rPr>
        <w:t xml:space="preserve"> New York: Haworth Information Press. [</w:t>
      </w:r>
      <w:r w:rsidRPr="00B43925">
        <w:rPr>
          <w:color w:val="000000"/>
          <w:sz w:val="19"/>
          <w:szCs w:val="19"/>
        </w:rPr>
        <w:t xml:space="preserve">Co-published simultaneously as </w:t>
      </w:r>
      <w:r w:rsidRPr="00B43925">
        <w:rPr>
          <w:i/>
          <w:color w:val="000000"/>
          <w:sz w:val="19"/>
          <w:szCs w:val="19"/>
        </w:rPr>
        <w:t>Cataloging &amp; classification quarterly</w:t>
      </w:r>
      <w:r w:rsidRPr="00B43925">
        <w:rPr>
          <w:color w:val="000000"/>
          <w:sz w:val="19"/>
          <w:szCs w:val="19"/>
        </w:rPr>
        <w:t>, v. 33, nos. 3/4</w:t>
      </w:r>
      <w:r w:rsidRPr="00B43925">
        <w:rPr>
          <w:kern w:val="0"/>
        </w:rPr>
        <w:t>]</w:t>
      </w:r>
    </w:p>
    <w:p w:rsidR="00B265E2" w:rsidRDefault="00B265E2" w:rsidP="001577DA">
      <w:pPr>
        <w:ind w:left="480" w:hangingChars="200" w:hanging="480"/>
        <w:rPr>
          <w:rFonts w:hint="eastAsia"/>
          <w:sz w:val="22"/>
          <w:szCs w:val="22"/>
        </w:rPr>
      </w:pPr>
      <w:proofErr w:type="spellStart"/>
      <w:r w:rsidRPr="00B43925">
        <w:t>Smiraglia</w:t>
      </w:r>
      <w:proofErr w:type="spellEnd"/>
      <w:r w:rsidRPr="00B43925">
        <w:t>, R. P. (2014</w:t>
      </w:r>
      <w:r w:rsidR="001A0262">
        <w:rPr>
          <w:rFonts w:hint="eastAsia"/>
        </w:rPr>
        <w:t>a</w:t>
      </w:r>
      <w:r w:rsidRPr="00B43925">
        <w:t xml:space="preserve">). </w:t>
      </w:r>
      <w:proofErr w:type="gramStart"/>
      <w:r w:rsidRPr="00B43925">
        <w:rPr>
          <w:i/>
        </w:rPr>
        <w:t>The elements of knowledge organization</w:t>
      </w:r>
      <w:r w:rsidRPr="00B43925">
        <w:t>.</w:t>
      </w:r>
      <w:proofErr w:type="gramEnd"/>
      <w:r w:rsidRPr="00B43925">
        <w:t xml:space="preserve"> Cham: Springer.</w:t>
      </w:r>
      <w:r w:rsidRPr="00B43925">
        <w:rPr>
          <w:sz w:val="22"/>
          <w:szCs w:val="22"/>
        </w:rPr>
        <w:t xml:space="preserve"> [</w:t>
      </w:r>
      <w:r w:rsidRPr="00B43925">
        <w:rPr>
          <w:sz w:val="22"/>
          <w:szCs w:val="22"/>
        </w:rPr>
        <w:t>本校訂有電子版</w:t>
      </w:r>
      <w:r w:rsidRPr="00B43925">
        <w:rPr>
          <w:sz w:val="22"/>
          <w:szCs w:val="22"/>
        </w:rPr>
        <w:t>]</w:t>
      </w:r>
    </w:p>
    <w:p w:rsidR="001A0262" w:rsidRPr="00B43925" w:rsidRDefault="001A0262" w:rsidP="001A0262">
      <w:pPr>
        <w:ind w:left="440" w:hangingChars="200" w:hanging="440"/>
        <w:rPr>
          <w:kern w:val="0"/>
          <w:sz w:val="22"/>
          <w:szCs w:val="22"/>
        </w:rPr>
      </w:pPr>
      <w:proofErr w:type="spellStart"/>
      <w:r w:rsidRPr="001A0262">
        <w:rPr>
          <w:kern w:val="0"/>
          <w:sz w:val="22"/>
          <w:szCs w:val="22"/>
        </w:rPr>
        <w:t>Smiraglia</w:t>
      </w:r>
      <w:proofErr w:type="spellEnd"/>
      <w:r w:rsidRPr="001A0262">
        <w:rPr>
          <w:kern w:val="0"/>
          <w:sz w:val="22"/>
          <w:szCs w:val="22"/>
        </w:rPr>
        <w:t>, R. (2014</w:t>
      </w:r>
      <w:r>
        <w:rPr>
          <w:rFonts w:hint="eastAsia"/>
          <w:kern w:val="0"/>
          <w:sz w:val="22"/>
          <w:szCs w:val="22"/>
        </w:rPr>
        <w:t>b</w:t>
      </w:r>
      <w:r w:rsidRPr="001A0262">
        <w:rPr>
          <w:kern w:val="0"/>
          <w:sz w:val="22"/>
          <w:szCs w:val="22"/>
        </w:rPr>
        <w:t xml:space="preserve">). </w:t>
      </w:r>
      <w:proofErr w:type="gramStart"/>
      <w:r w:rsidRPr="001A0262">
        <w:rPr>
          <w:kern w:val="0"/>
          <w:sz w:val="22"/>
          <w:szCs w:val="22"/>
        </w:rPr>
        <w:t>Cultural synergy in information institutions.</w:t>
      </w:r>
      <w:proofErr w:type="gramEnd"/>
      <w:r w:rsidRPr="001A0262">
        <w:rPr>
          <w:kern w:val="0"/>
          <w:sz w:val="22"/>
          <w:szCs w:val="22"/>
        </w:rPr>
        <w:t xml:space="preserve"> New York: Springer.</w:t>
      </w:r>
    </w:p>
    <w:p w:rsidR="00B265E2" w:rsidRPr="00B43925" w:rsidRDefault="00B265E2" w:rsidP="001577DA">
      <w:pPr>
        <w:ind w:left="480" w:hangingChars="200" w:hanging="480"/>
        <w:rPr>
          <w:kern w:val="0"/>
        </w:rPr>
      </w:pPr>
      <w:proofErr w:type="spellStart"/>
      <w:r w:rsidRPr="00B43925">
        <w:rPr>
          <w:kern w:val="0"/>
        </w:rPr>
        <w:t>Smiraglia</w:t>
      </w:r>
      <w:proofErr w:type="spellEnd"/>
      <w:r w:rsidRPr="00B43925">
        <w:rPr>
          <w:kern w:val="0"/>
        </w:rPr>
        <w:t xml:space="preserve">, R. P. (2015). Domain analysis for knowledge organization: Tools for ontology extraction. Waltham, MA: </w:t>
      </w:r>
      <w:proofErr w:type="spellStart"/>
      <w:r w:rsidRPr="00B43925">
        <w:rPr>
          <w:kern w:val="0"/>
        </w:rPr>
        <w:t>Chandos</w:t>
      </w:r>
      <w:proofErr w:type="spellEnd"/>
      <w:r w:rsidRPr="00B43925">
        <w:rPr>
          <w:kern w:val="0"/>
        </w:rPr>
        <w:t xml:space="preserve"> Publishing.</w:t>
      </w:r>
    </w:p>
    <w:p w:rsidR="00B265E2" w:rsidRPr="00B43925" w:rsidRDefault="00B265E2" w:rsidP="001577DA">
      <w:pPr>
        <w:ind w:left="480" w:hangingChars="200" w:hanging="480"/>
        <w:rPr>
          <w:kern w:val="0"/>
        </w:rPr>
      </w:pPr>
      <w:proofErr w:type="spellStart"/>
      <w:r w:rsidRPr="00B43925">
        <w:rPr>
          <w:kern w:val="0"/>
        </w:rPr>
        <w:t>Smiraglia</w:t>
      </w:r>
      <w:proofErr w:type="spellEnd"/>
      <w:r w:rsidRPr="00B43925">
        <w:rPr>
          <w:kern w:val="0"/>
        </w:rPr>
        <w:t xml:space="preserve">, R. P., &amp; Lee, </w:t>
      </w:r>
      <w:proofErr w:type="spellStart"/>
      <w:r w:rsidRPr="00B43925">
        <w:rPr>
          <w:kern w:val="0"/>
        </w:rPr>
        <w:t>Hur</w:t>
      </w:r>
      <w:proofErr w:type="spellEnd"/>
      <w:r w:rsidRPr="00B43925">
        <w:rPr>
          <w:kern w:val="0"/>
        </w:rPr>
        <w:t xml:space="preserve">-Li. (Eds.) (2012). </w:t>
      </w:r>
      <w:r w:rsidRPr="00B43925">
        <w:rPr>
          <w:i/>
          <w:kern w:val="0"/>
        </w:rPr>
        <w:t>Cultural frames of knowledge.</w:t>
      </w:r>
      <w:r w:rsidRPr="00B43925">
        <w:rPr>
          <w:kern w:val="0"/>
        </w:rPr>
        <w:t xml:space="preserve"> Wurzburg: </w:t>
      </w:r>
      <w:proofErr w:type="spellStart"/>
      <w:r w:rsidRPr="00B43925">
        <w:rPr>
          <w:kern w:val="0"/>
        </w:rPr>
        <w:t>Ergon-Verlag</w:t>
      </w:r>
      <w:proofErr w:type="spellEnd"/>
      <w:r w:rsidRPr="00B43925">
        <w:rPr>
          <w:kern w:val="0"/>
        </w:rPr>
        <w:t>.</w:t>
      </w:r>
    </w:p>
    <w:p w:rsidR="00B265E2" w:rsidRPr="00B43925" w:rsidRDefault="00B265E2" w:rsidP="001577DA">
      <w:pPr>
        <w:ind w:left="480" w:hangingChars="200" w:hanging="480"/>
        <w:rPr>
          <w:kern w:val="0"/>
        </w:rPr>
      </w:pPr>
      <w:proofErr w:type="spellStart"/>
      <w:proofErr w:type="gramStart"/>
      <w:r w:rsidRPr="00B43925">
        <w:rPr>
          <w:kern w:val="0"/>
        </w:rPr>
        <w:t>Smiraglia</w:t>
      </w:r>
      <w:proofErr w:type="spellEnd"/>
      <w:r w:rsidRPr="00B43925">
        <w:rPr>
          <w:kern w:val="0"/>
        </w:rPr>
        <w:t xml:space="preserve">, R. P., &amp; Lee, </w:t>
      </w:r>
      <w:proofErr w:type="spellStart"/>
      <w:r w:rsidRPr="00B43925">
        <w:rPr>
          <w:kern w:val="0"/>
        </w:rPr>
        <w:t>Hur</w:t>
      </w:r>
      <w:proofErr w:type="spellEnd"/>
      <w:r w:rsidRPr="00B43925">
        <w:rPr>
          <w:kern w:val="0"/>
        </w:rPr>
        <w:t>-Li. (Eds.) (2015).</w:t>
      </w:r>
      <w:proofErr w:type="gramEnd"/>
      <w:r w:rsidRPr="00B43925">
        <w:rPr>
          <w:kern w:val="0"/>
        </w:rPr>
        <w:t xml:space="preserve"> </w:t>
      </w:r>
      <w:proofErr w:type="gramStart"/>
      <w:r w:rsidRPr="00B43925">
        <w:rPr>
          <w:i/>
          <w:kern w:val="0"/>
        </w:rPr>
        <w:t>Ontology for knowledge organization.</w:t>
      </w:r>
      <w:proofErr w:type="gramEnd"/>
      <w:r w:rsidRPr="00B43925">
        <w:rPr>
          <w:kern w:val="0"/>
        </w:rPr>
        <w:t xml:space="preserve"> Wurzburg: </w:t>
      </w:r>
      <w:proofErr w:type="spellStart"/>
      <w:r w:rsidRPr="00B43925">
        <w:rPr>
          <w:kern w:val="0"/>
        </w:rPr>
        <w:t>Ergon-Verlag</w:t>
      </w:r>
      <w:proofErr w:type="spellEnd"/>
      <w:r w:rsidRPr="00B43925">
        <w:rPr>
          <w:kern w:val="0"/>
        </w:rPr>
        <w:t>.</w:t>
      </w:r>
    </w:p>
    <w:p w:rsidR="00B265E2" w:rsidRPr="00B43925" w:rsidRDefault="00B265E2" w:rsidP="001577DA">
      <w:pPr>
        <w:ind w:left="480" w:hangingChars="200" w:hanging="480"/>
        <w:rPr>
          <w:kern w:val="0"/>
        </w:rPr>
      </w:pPr>
      <w:proofErr w:type="spellStart"/>
      <w:r w:rsidRPr="00B43925">
        <w:rPr>
          <w:kern w:val="0"/>
        </w:rPr>
        <w:t>Smiraglia</w:t>
      </w:r>
      <w:proofErr w:type="spellEnd"/>
      <w:r w:rsidRPr="00B43925">
        <w:rPr>
          <w:kern w:val="0"/>
        </w:rPr>
        <w:t xml:space="preserve">, R. P., Riva, P., &amp; </w:t>
      </w:r>
      <w:proofErr w:type="spellStart"/>
      <w:r w:rsidRPr="00B43925">
        <w:rPr>
          <w:kern w:val="0"/>
        </w:rPr>
        <w:t>Žumer</w:t>
      </w:r>
      <w:proofErr w:type="spellEnd"/>
      <w:r w:rsidRPr="00B43925">
        <w:rPr>
          <w:kern w:val="0"/>
        </w:rPr>
        <w:t xml:space="preserve">, M. (Eds.) (2013). </w:t>
      </w:r>
      <w:r w:rsidRPr="00B43925">
        <w:rPr>
          <w:i/>
          <w:kern w:val="0"/>
        </w:rPr>
        <w:t>The FRBR family of conceptual models: Toward a linked bibliographic future</w:t>
      </w:r>
      <w:r w:rsidRPr="00B43925">
        <w:rPr>
          <w:kern w:val="0"/>
        </w:rPr>
        <w:t xml:space="preserve">. London: </w:t>
      </w:r>
      <w:proofErr w:type="spellStart"/>
      <w:r w:rsidRPr="00B43925">
        <w:rPr>
          <w:kern w:val="0"/>
        </w:rPr>
        <w:t>Routledge</w:t>
      </w:r>
      <w:proofErr w:type="spellEnd"/>
      <w:r w:rsidRPr="00B43925">
        <w:rPr>
          <w:kern w:val="0"/>
        </w:rPr>
        <w:t>. [</w:t>
      </w:r>
      <w:r w:rsidRPr="00B43925">
        <w:rPr>
          <w:color w:val="000000"/>
          <w:sz w:val="19"/>
          <w:szCs w:val="19"/>
        </w:rPr>
        <w:t xml:space="preserve">Co-published simultaneously as </w:t>
      </w:r>
      <w:r w:rsidRPr="00B43925">
        <w:rPr>
          <w:i/>
          <w:color w:val="000000"/>
          <w:sz w:val="19"/>
          <w:szCs w:val="19"/>
        </w:rPr>
        <w:t>Cataloging &amp; classification quarterly</w:t>
      </w:r>
      <w:r w:rsidRPr="00B43925">
        <w:rPr>
          <w:color w:val="000000"/>
          <w:sz w:val="19"/>
          <w:szCs w:val="19"/>
        </w:rPr>
        <w:t>, vol. 50, issue 5-7</w:t>
      </w:r>
      <w:r w:rsidRPr="00B43925">
        <w:rPr>
          <w:kern w:val="0"/>
        </w:rPr>
        <w:t xml:space="preserve">] </w:t>
      </w:r>
    </w:p>
    <w:p w:rsidR="00B265E2" w:rsidRPr="00B43925" w:rsidRDefault="00B265E2" w:rsidP="001577DA">
      <w:pPr>
        <w:ind w:left="480" w:hangingChars="200" w:hanging="480"/>
        <w:rPr>
          <w:rFonts w:eastAsia="標楷體"/>
          <w:sz w:val="20"/>
          <w:szCs w:val="20"/>
        </w:rPr>
      </w:pPr>
      <w:r w:rsidRPr="00B43925">
        <w:rPr>
          <w:rFonts w:eastAsia="標楷體"/>
        </w:rPr>
        <w:t xml:space="preserve">Smith, G. (2008). </w:t>
      </w:r>
      <w:r w:rsidRPr="00B43925">
        <w:rPr>
          <w:rFonts w:eastAsia="標楷體"/>
          <w:i/>
        </w:rPr>
        <w:t>Tagging: People-powered metadata for the social web.</w:t>
      </w:r>
      <w:r w:rsidRPr="00B43925">
        <w:rPr>
          <w:rFonts w:eastAsia="標楷體"/>
        </w:rPr>
        <w:t xml:space="preserve"> Berkeley, CA: New Riders. </w:t>
      </w:r>
      <w:r w:rsidRPr="00B43925">
        <w:rPr>
          <w:sz w:val="22"/>
          <w:szCs w:val="22"/>
        </w:rPr>
        <w:t>[</w:t>
      </w:r>
      <w:r w:rsidRPr="00B43925">
        <w:rPr>
          <w:rFonts w:hAnsi="新細明體"/>
          <w:sz w:val="22"/>
          <w:szCs w:val="22"/>
        </w:rPr>
        <w:t>大陸有中譯本</w:t>
      </w:r>
      <w:r w:rsidRPr="00B43925">
        <w:rPr>
          <w:sz w:val="22"/>
          <w:szCs w:val="22"/>
        </w:rPr>
        <w:t>]</w:t>
      </w:r>
    </w:p>
    <w:p w:rsidR="00B265E2" w:rsidRPr="00B43925" w:rsidRDefault="00B265E2" w:rsidP="001577DA">
      <w:pPr>
        <w:ind w:left="480" w:hangingChars="200" w:hanging="480"/>
        <w:rPr>
          <w:rFonts w:eastAsia="標楷體"/>
        </w:rPr>
      </w:pPr>
      <w:proofErr w:type="spellStart"/>
      <w:r w:rsidRPr="00B43925">
        <w:rPr>
          <w:rFonts w:eastAsia="標楷體"/>
        </w:rPr>
        <w:t>Stuary</w:t>
      </w:r>
      <w:proofErr w:type="spellEnd"/>
      <w:r w:rsidRPr="00B43925">
        <w:rPr>
          <w:rFonts w:eastAsia="標楷體"/>
        </w:rPr>
        <w:t xml:space="preserve">, D. (2016). </w:t>
      </w:r>
      <w:proofErr w:type="gramStart"/>
      <w:r w:rsidRPr="00B43925">
        <w:rPr>
          <w:rFonts w:eastAsia="標楷體"/>
          <w:i/>
        </w:rPr>
        <w:t>Practical ontologies for information professionals</w:t>
      </w:r>
      <w:r w:rsidRPr="00B43925">
        <w:rPr>
          <w:rFonts w:eastAsia="標楷體"/>
        </w:rPr>
        <w:t>.</w:t>
      </w:r>
      <w:proofErr w:type="gramEnd"/>
      <w:r w:rsidRPr="00B43925">
        <w:rPr>
          <w:rFonts w:eastAsia="標楷體"/>
        </w:rPr>
        <w:t xml:space="preserve"> London: Facet Publishing.</w:t>
      </w:r>
    </w:p>
    <w:p w:rsidR="00B265E2" w:rsidRPr="00B43925" w:rsidRDefault="00B265E2" w:rsidP="001577DA">
      <w:pPr>
        <w:ind w:left="480" w:hangingChars="200" w:hanging="480"/>
        <w:rPr>
          <w:kern w:val="0"/>
        </w:rPr>
      </w:pPr>
      <w:r w:rsidRPr="00B43925">
        <w:rPr>
          <w:kern w:val="0"/>
        </w:rPr>
        <w:t xml:space="preserve">Svenonius, E. (Ed.) (1989). </w:t>
      </w:r>
      <w:proofErr w:type="gramStart"/>
      <w:r w:rsidRPr="00B43925">
        <w:rPr>
          <w:b/>
          <w:i/>
          <w:kern w:val="0"/>
        </w:rPr>
        <w:t>The conceptual foundations of descriptive cataloging</w:t>
      </w:r>
      <w:r w:rsidRPr="00B43925">
        <w:rPr>
          <w:i/>
          <w:kern w:val="0"/>
        </w:rPr>
        <w:t>.</w:t>
      </w:r>
      <w:proofErr w:type="gramEnd"/>
      <w:r w:rsidRPr="00B43925">
        <w:rPr>
          <w:i/>
          <w:kern w:val="0"/>
        </w:rPr>
        <w:t xml:space="preserve"> </w:t>
      </w:r>
      <w:r w:rsidRPr="00B43925">
        <w:rPr>
          <w:kern w:val="0"/>
        </w:rPr>
        <w:t xml:space="preserve">San Diego: Academic Press. </w:t>
      </w:r>
    </w:p>
    <w:p w:rsidR="00354516" w:rsidRPr="00B43925" w:rsidRDefault="00354516" w:rsidP="001577DA">
      <w:pPr>
        <w:ind w:left="480" w:hangingChars="200" w:hanging="480"/>
        <w:rPr>
          <w:kern w:val="0"/>
        </w:rPr>
      </w:pPr>
      <w:r w:rsidRPr="00B43925">
        <w:rPr>
          <w:kern w:val="0"/>
        </w:rPr>
        <w:t xml:space="preserve">Svenonius, E. </w:t>
      </w:r>
      <w:r w:rsidR="00855C1A" w:rsidRPr="00B43925">
        <w:rPr>
          <w:kern w:val="0"/>
        </w:rPr>
        <w:t>(2000).</w:t>
      </w:r>
      <w:r w:rsidRPr="00B43925">
        <w:rPr>
          <w:kern w:val="0"/>
        </w:rPr>
        <w:t xml:space="preserve"> </w:t>
      </w:r>
      <w:proofErr w:type="gramStart"/>
      <w:r w:rsidRPr="00B43925">
        <w:rPr>
          <w:i/>
          <w:kern w:val="0"/>
        </w:rPr>
        <w:t xml:space="preserve">The </w:t>
      </w:r>
      <w:r w:rsidR="00FE572C" w:rsidRPr="00B43925">
        <w:rPr>
          <w:i/>
          <w:kern w:val="0"/>
        </w:rPr>
        <w:t>i</w:t>
      </w:r>
      <w:r w:rsidRPr="00B43925">
        <w:rPr>
          <w:i/>
          <w:kern w:val="0"/>
        </w:rPr>
        <w:t xml:space="preserve">ntellectual </w:t>
      </w:r>
      <w:r w:rsidR="00FE572C" w:rsidRPr="00B43925">
        <w:rPr>
          <w:i/>
          <w:kern w:val="0"/>
        </w:rPr>
        <w:t>f</w:t>
      </w:r>
      <w:r w:rsidRPr="00B43925">
        <w:rPr>
          <w:i/>
          <w:kern w:val="0"/>
        </w:rPr>
        <w:t xml:space="preserve">oundation of </w:t>
      </w:r>
      <w:r w:rsidR="00FE572C" w:rsidRPr="00B43925">
        <w:rPr>
          <w:i/>
          <w:kern w:val="0"/>
        </w:rPr>
        <w:t>i</w:t>
      </w:r>
      <w:r w:rsidRPr="00B43925">
        <w:rPr>
          <w:i/>
          <w:kern w:val="0"/>
        </w:rPr>
        <w:t xml:space="preserve">nformation </w:t>
      </w:r>
      <w:r w:rsidR="00FE572C" w:rsidRPr="00B43925">
        <w:rPr>
          <w:i/>
          <w:kern w:val="0"/>
        </w:rPr>
        <w:t>o</w:t>
      </w:r>
      <w:r w:rsidRPr="00B43925">
        <w:rPr>
          <w:i/>
          <w:kern w:val="0"/>
        </w:rPr>
        <w:t>rganization</w:t>
      </w:r>
      <w:r w:rsidRPr="00B43925">
        <w:rPr>
          <w:kern w:val="0"/>
        </w:rPr>
        <w:t>.</w:t>
      </w:r>
      <w:proofErr w:type="gramEnd"/>
      <w:r w:rsidRPr="00B43925">
        <w:rPr>
          <w:i/>
          <w:kern w:val="0"/>
        </w:rPr>
        <w:t xml:space="preserve"> </w:t>
      </w:r>
      <w:r w:rsidRPr="00B43925">
        <w:rPr>
          <w:kern w:val="0"/>
        </w:rPr>
        <w:t>Cambridge, Mass</w:t>
      </w:r>
      <w:proofErr w:type="gramStart"/>
      <w:r w:rsidRPr="00B43925">
        <w:rPr>
          <w:kern w:val="0"/>
        </w:rPr>
        <w:t>. :</w:t>
      </w:r>
      <w:proofErr w:type="gramEnd"/>
      <w:r w:rsidRPr="00B43925">
        <w:rPr>
          <w:kern w:val="0"/>
        </w:rPr>
        <w:t xml:space="preserve"> MIT Press, 2000. </w:t>
      </w:r>
    </w:p>
    <w:p w:rsidR="00990B9A" w:rsidRDefault="00990B9A" w:rsidP="001577DA">
      <w:pPr>
        <w:widowControl/>
        <w:overflowPunct w:val="0"/>
        <w:autoSpaceDE w:val="0"/>
        <w:autoSpaceDN w:val="0"/>
        <w:adjustRightInd w:val="0"/>
        <w:ind w:left="480" w:hangingChars="200" w:hanging="480"/>
        <w:rPr>
          <w:kern w:val="0"/>
        </w:rPr>
      </w:pPr>
      <w:proofErr w:type="spellStart"/>
      <w:r w:rsidRPr="00B43925">
        <w:rPr>
          <w:kern w:val="0"/>
        </w:rPr>
        <w:t>Szostak</w:t>
      </w:r>
      <w:proofErr w:type="spellEnd"/>
      <w:r w:rsidRPr="00B43925">
        <w:rPr>
          <w:kern w:val="0"/>
        </w:rPr>
        <w:t xml:space="preserve">, R. (2004). </w:t>
      </w:r>
      <w:r w:rsidRPr="00B43925">
        <w:rPr>
          <w:i/>
          <w:kern w:val="0"/>
        </w:rPr>
        <w:t xml:space="preserve">Classifying </w:t>
      </w:r>
      <w:r w:rsidR="00FE572C" w:rsidRPr="00B43925">
        <w:rPr>
          <w:i/>
          <w:kern w:val="0"/>
        </w:rPr>
        <w:t>s</w:t>
      </w:r>
      <w:r w:rsidRPr="00B43925">
        <w:rPr>
          <w:i/>
          <w:kern w:val="0"/>
        </w:rPr>
        <w:t xml:space="preserve">cience: Phenomena, </w:t>
      </w:r>
      <w:r w:rsidR="00FE572C" w:rsidRPr="00B43925">
        <w:rPr>
          <w:i/>
          <w:kern w:val="0"/>
        </w:rPr>
        <w:t>d</w:t>
      </w:r>
      <w:r w:rsidRPr="00B43925">
        <w:rPr>
          <w:i/>
          <w:kern w:val="0"/>
        </w:rPr>
        <w:t xml:space="preserve">ata, </w:t>
      </w:r>
      <w:r w:rsidR="00FE572C" w:rsidRPr="00B43925">
        <w:rPr>
          <w:i/>
          <w:kern w:val="0"/>
        </w:rPr>
        <w:t>t</w:t>
      </w:r>
      <w:r w:rsidRPr="00B43925">
        <w:rPr>
          <w:i/>
          <w:kern w:val="0"/>
        </w:rPr>
        <w:t xml:space="preserve">heory, </w:t>
      </w:r>
      <w:r w:rsidR="00FE572C" w:rsidRPr="00B43925">
        <w:rPr>
          <w:i/>
          <w:kern w:val="0"/>
        </w:rPr>
        <w:t>m</w:t>
      </w:r>
      <w:r w:rsidRPr="00B43925">
        <w:rPr>
          <w:i/>
          <w:kern w:val="0"/>
        </w:rPr>
        <w:t xml:space="preserve">ethod, </w:t>
      </w:r>
      <w:r w:rsidR="00FE572C" w:rsidRPr="00B43925">
        <w:rPr>
          <w:i/>
          <w:kern w:val="0"/>
        </w:rPr>
        <w:t>p</w:t>
      </w:r>
      <w:r w:rsidRPr="00B43925">
        <w:rPr>
          <w:i/>
          <w:kern w:val="0"/>
        </w:rPr>
        <w:t>ractice</w:t>
      </w:r>
      <w:r w:rsidRPr="00B43925">
        <w:rPr>
          <w:kern w:val="0"/>
        </w:rPr>
        <w:t>. Dordrecht, Netherlands: Springer.</w:t>
      </w:r>
    </w:p>
    <w:p w:rsidR="000B70C7" w:rsidRDefault="000B70C7" w:rsidP="000B70C7">
      <w:pPr>
        <w:ind w:left="425" w:hangingChars="177" w:hanging="425"/>
        <w:rPr>
          <w:kern w:val="0"/>
        </w:rPr>
      </w:pPr>
      <w:proofErr w:type="spellStart"/>
      <w:r>
        <w:rPr>
          <w:rFonts w:hint="eastAsia"/>
        </w:rPr>
        <w:t>Szostak</w:t>
      </w:r>
      <w:proofErr w:type="spellEnd"/>
      <w:r>
        <w:rPr>
          <w:rFonts w:hint="eastAsia"/>
        </w:rPr>
        <w:t xml:space="preserve">, R., </w:t>
      </w:r>
      <w:proofErr w:type="spellStart"/>
      <w:r>
        <w:rPr>
          <w:rFonts w:hint="eastAsia"/>
        </w:rPr>
        <w:t>Gnoli</w:t>
      </w:r>
      <w:proofErr w:type="spellEnd"/>
      <w:r>
        <w:rPr>
          <w:rFonts w:hint="eastAsia"/>
        </w:rPr>
        <w:t xml:space="preserve">, C., &amp; </w:t>
      </w:r>
      <w:proofErr w:type="spellStart"/>
      <w:r w:rsidRPr="004F4766">
        <w:t>L</w:t>
      </w:r>
      <w:r>
        <w:t>ó</w:t>
      </w:r>
      <w:r w:rsidRPr="004F4766">
        <w:t>pez-Huertas</w:t>
      </w:r>
      <w:proofErr w:type="spellEnd"/>
      <w:r>
        <w:rPr>
          <w:rFonts w:hint="eastAsia"/>
        </w:rPr>
        <w:t>, M. (2016).</w:t>
      </w:r>
      <w:r w:rsidRPr="004F4766">
        <w:t xml:space="preserve"> </w:t>
      </w:r>
      <w:proofErr w:type="gramStart"/>
      <w:r w:rsidRPr="004F4766">
        <w:rPr>
          <w:i/>
        </w:rPr>
        <w:t>Interdisciplinary knowledge organization</w:t>
      </w:r>
      <w:r>
        <w:rPr>
          <w:rFonts w:hint="eastAsia"/>
        </w:rPr>
        <w:t>.</w:t>
      </w:r>
      <w:proofErr w:type="gramEnd"/>
      <w:r>
        <w:t xml:space="preserve"> </w:t>
      </w:r>
      <w:r w:rsidRPr="000B70C7">
        <w:t>Cham: Springer International Publishing</w:t>
      </w:r>
      <w:r>
        <w:t>.</w:t>
      </w:r>
    </w:p>
    <w:p w:rsidR="00B265E2" w:rsidRPr="00B43925" w:rsidRDefault="00B265E2" w:rsidP="001577DA">
      <w:pPr>
        <w:adjustRightInd w:val="0"/>
        <w:ind w:left="540" w:hangingChars="225" w:hanging="540"/>
      </w:pPr>
      <w:r w:rsidRPr="00B43925">
        <w:t xml:space="preserve">Taylor, A. G. (Ed.) (2007). </w:t>
      </w:r>
      <w:r w:rsidRPr="00B43925">
        <w:rPr>
          <w:i/>
        </w:rPr>
        <w:t>Understanding FRBR: What it is and how it will affect our retrieval tools.</w:t>
      </w:r>
      <w:r w:rsidRPr="00B43925">
        <w:t xml:space="preserve"> Westport, Conn.: Libraries Unlimited.</w:t>
      </w:r>
    </w:p>
    <w:p w:rsidR="00A41442" w:rsidRPr="00B43925" w:rsidRDefault="00A41442" w:rsidP="001577DA">
      <w:pPr>
        <w:widowControl/>
        <w:overflowPunct w:val="0"/>
        <w:autoSpaceDE w:val="0"/>
        <w:autoSpaceDN w:val="0"/>
        <w:adjustRightInd w:val="0"/>
        <w:ind w:left="480" w:hangingChars="200" w:hanging="480"/>
        <w:rPr>
          <w:i/>
          <w:iCs/>
          <w:kern w:val="0"/>
        </w:rPr>
      </w:pPr>
      <w:r w:rsidRPr="00B43925">
        <w:rPr>
          <w:rFonts w:eastAsia="Times New Roman"/>
          <w:kern w:val="0"/>
        </w:rPr>
        <w:t>Vickery, B.</w:t>
      </w:r>
      <w:r w:rsidRPr="00B43925">
        <w:rPr>
          <w:kern w:val="0"/>
        </w:rPr>
        <w:t xml:space="preserve"> C.</w:t>
      </w:r>
      <w:r w:rsidRPr="00B43925">
        <w:rPr>
          <w:rFonts w:eastAsia="Times New Roman"/>
          <w:kern w:val="0"/>
        </w:rPr>
        <w:t xml:space="preserve"> </w:t>
      </w:r>
      <w:r w:rsidRPr="00B43925">
        <w:rPr>
          <w:kern w:val="0"/>
        </w:rPr>
        <w:t>(</w:t>
      </w:r>
      <w:r w:rsidRPr="00B43925">
        <w:rPr>
          <w:rFonts w:eastAsia="Times New Roman"/>
          <w:kern w:val="0"/>
        </w:rPr>
        <w:t>195</w:t>
      </w:r>
      <w:r w:rsidRPr="00B43925">
        <w:rPr>
          <w:kern w:val="0"/>
        </w:rPr>
        <w:t>9)</w:t>
      </w:r>
      <w:r w:rsidRPr="00B43925">
        <w:rPr>
          <w:rFonts w:eastAsia="Times New Roman"/>
          <w:kern w:val="0"/>
        </w:rPr>
        <w:t xml:space="preserve">. </w:t>
      </w:r>
      <w:proofErr w:type="gramStart"/>
      <w:r w:rsidRPr="00B43925">
        <w:rPr>
          <w:rFonts w:eastAsia="Times New Roman"/>
          <w:i/>
          <w:iCs/>
          <w:kern w:val="0"/>
        </w:rPr>
        <w:t xml:space="preserve">Classification and </w:t>
      </w:r>
      <w:r w:rsidR="00FE572C" w:rsidRPr="00B43925">
        <w:rPr>
          <w:i/>
          <w:iCs/>
          <w:kern w:val="0"/>
        </w:rPr>
        <w:t>i</w:t>
      </w:r>
      <w:r w:rsidRPr="00B43925">
        <w:rPr>
          <w:rFonts w:eastAsia="Times New Roman"/>
          <w:i/>
          <w:iCs/>
          <w:kern w:val="0"/>
        </w:rPr>
        <w:t xml:space="preserve">ndexing in </w:t>
      </w:r>
      <w:r w:rsidR="00FE572C" w:rsidRPr="00B43925">
        <w:rPr>
          <w:i/>
          <w:iCs/>
          <w:kern w:val="0"/>
        </w:rPr>
        <w:t>s</w:t>
      </w:r>
      <w:r w:rsidRPr="00B43925">
        <w:rPr>
          <w:rFonts w:eastAsia="Times New Roman"/>
          <w:i/>
          <w:iCs/>
          <w:kern w:val="0"/>
        </w:rPr>
        <w:t>cience.</w:t>
      </w:r>
      <w:proofErr w:type="gramEnd"/>
      <w:r w:rsidRPr="00B43925">
        <w:rPr>
          <w:rFonts w:eastAsia="Times New Roman"/>
          <w:i/>
          <w:iCs/>
          <w:kern w:val="0"/>
        </w:rPr>
        <w:t xml:space="preserve"> </w:t>
      </w:r>
      <w:r w:rsidRPr="00B43925">
        <w:rPr>
          <w:rFonts w:eastAsia="Times New Roman"/>
          <w:kern w:val="0"/>
        </w:rPr>
        <w:t>London: Butterworth.</w:t>
      </w:r>
      <w:r w:rsidRPr="00B43925">
        <w:rPr>
          <w:rFonts w:eastAsia="Times New Roman"/>
          <w:i/>
          <w:iCs/>
          <w:kern w:val="0"/>
        </w:rPr>
        <w:t xml:space="preserve"> </w:t>
      </w:r>
    </w:p>
    <w:p w:rsidR="00A8002C" w:rsidRPr="00B43925" w:rsidRDefault="00A8002C" w:rsidP="001577DA">
      <w:pPr>
        <w:pStyle w:val="Web"/>
        <w:spacing w:before="0" w:beforeAutospacing="0" w:after="0" w:afterAutospacing="0"/>
        <w:ind w:left="480" w:hangingChars="200" w:hanging="480"/>
        <w:rPr>
          <w:rFonts w:ascii="Times New Roman" w:hAnsi="Times New Roman"/>
          <w:sz w:val="22"/>
          <w:szCs w:val="22"/>
        </w:rPr>
      </w:pPr>
      <w:proofErr w:type="spellStart"/>
      <w:r w:rsidRPr="00B43925">
        <w:rPr>
          <w:rFonts w:ascii="Times New Roman" w:hAnsi="Times New Roman"/>
        </w:rPr>
        <w:t>Weinberber</w:t>
      </w:r>
      <w:proofErr w:type="spellEnd"/>
      <w:r w:rsidRPr="00B43925">
        <w:rPr>
          <w:rFonts w:ascii="Times New Roman" w:hAnsi="Times New Roman"/>
        </w:rPr>
        <w:t xml:space="preserve">, D. (2007).  </w:t>
      </w:r>
      <w:r w:rsidRPr="00B43925">
        <w:rPr>
          <w:rStyle w:val="aa"/>
          <w:rFonts w:ascii="Times New Roman" w:hAnsi="Times New Roman"/>
        </w:rPr>
        <w:t xml:space="preserve">Everything </w:t>
      </w:r>
      <w:r w:rsidR="00FE572C" w:rsidRPr="00B43925">
        <w:rPr>
          <w:rStyle w:val="aa"/>
          <w:rFonts w:ascii="Times New Roman" w:hAnsi="Times New Roman"/>
        </w:rPr>
        <w:t>i</w:t>
      </w:r>
      <w:r w:rsidRPr="00B43925">
        <w:rPr>
          <w:rStyle w:val="aa"/>
          <w:rFonts w:ascii="Times New Roman" w:hAnsi="Times New Roman"/>
        </w:rPr>
        <w:t xml:space="preserve">s </w:t>
      </w:r>
      <w:r w:rsidR="00FE572C" w:rsidRPr="00B43925">
        <w:rPr>
          <w:rStyle w:val="aa"/>
          <w:rFonts w:ascii="Times New Roman" w:hAnsi="Times New Roman"/>
        </w:rPr>
        <w:t>m</w:t>
      </w:r>
      <w:r w:rsidRPr="00B43925">
        <w:rPr>
          <w:rStyle w:val="aa"/>
          <w:rFonts w:ascii="Times New Roman" w:hAnsi="Times New Roman"/>
        </w:rPr>
        <w:t xml:space="preserve">iscellaneous: The </w:t>
      </w:r>
      <w:r w:rsidR="00FE572C" w:rsidRPr="00B43925">
        <w:rPr>
          <w:rStyle w:val="aa"/>
          <w:rFonts w:ascii="Times New Roman" w:hAnsi="Times New Roman"/>
        </w:rPr>
        <w:t>p</w:t>
      </w:r>
      <w:r w:rsidRPr="00B43925">
        <w:rPr>
          <w:rStyle w:val="aa"/>
          <w:rFonts w:ascii="Times New Roman" w:hAnsi="Times New Roman"/>
        </w:rPr>
        <w:t xml:space="preserve">ower of the </w:t>
      </w:r>
      <w:r w:rsidR="00FE572C" w:rsidRPr="00B43925">
        <w:rPr>
          <w:rStyle w:val="aa"/>
          <w:rFonts w:ascii="Times New Roman" w:hAnsi="Times New Roman"/>
        </w:rPr>
        <w:t>n</w:t>
      </w:r>
      <w:r w:rsidRPr="00B43925">
        <w:rPr>
          <w:rStyle w:val="aa"/>
          <w:rFonts w:ascii="Times New Roman" w:hAnsi="Times New Roman"/>
        </w:rPr>
        <w:t xml:space="preserve">ew </w:t>
      </w:r>
      <w:r w:rsidR="00FE572C" w:rsidRPr="00B43925">
        <w:rPr>
          <w:rStyle w:val="aa"/>
          <w:rFonts w:ascii="Times New Roman" w:hAnsi="Times New Roman"/>
        </w:rPr>
        <w:t>d</w:t>
      </w:r>
      <w:r w:rsidRPr="00B43925">
        <w:rPr>
          <w:rStyle w:val="aa"/>
          <w:rFonts w:ascii="Times New Roman" w:hAnsi="Times New Roman"/>
        </w:rPr>
        <w:t xml:space="preserve">igital </w:t>
      </w:r>
      <w:r w:rsidR="00FE572C" w:rsidRPr="00B43925">
        <w:rPr>
          <w:rStyle w:val="aa"/>
          <w:rFonts w:ascii="Times New Roman" w:hAnsi="Times New Roman"/>
        </w:rPr>
        <w:t>d</w:t>
      </w:r>
      <w:r w:rsidRPr="00B43925">
        <w:rPr>
          <w:rStyle w:val="aa"/>
          <w:rFonts w:ascii="Times New Roman" w:hAnsi="Times New Roman"/>
        </w:rPr>
        <w:t>isorder.</w:t>
      </w:r>
      <w:r w:rsidRPr="00B43925">
        <w:rPr>
          <w:rFonts w:ascii="Times New Roman" w:hAnsi="Times New Roman"/>
        </w:rPr>
        <w:t xml:space="preserve"> New York: Times Books. </w:t>
      </w:r>
      <w:r w:rsidRPr="00B43925">
        <w:rPr>
          <w:rFonts w:ascii="Times New Roman" w:hAnsi="Times New Roman"/>
          <w:sz w:val="22"/>
          <w:szCs w:val="22"/>
        </w:rPr>
        <w:t>[</w:t>
      </w:r>
      <w:r w:rsidRPr="00B43925">
        <w:rPr>
          <w:rFonts w:ascii="Times New Roman"/>
          <w:sz w:val="22"/>
          <w:szCs w:val="22"/>
        </w:rPr>
        <w:t>中譯本書名：</w:t>
      </w:r>
      <w:r w:rsidRPr="00B43925">
        <w:rPr>
          <w:rFonts w:ascii="Times New Roman"/>
          <w:i/>
          <w:sz w:val="22"/>
          <w:szCs w:val="22"/>
        </w:rPr>
        <w:t>亂是一種新商機</w:t>
      </w:r>
      <w:r w:rsidRPr="00B43925">
        <w:rPr>
          <w:rFonts w:ascii="Times New Roman"/>
          <w:sz w:val="22"/>
          <w:szCs w:val="22"/>
        </w:rPr>
        <w:t>，</w:t>
      </w:r>
      <w:r w:rsidR="003A3A39" w:rsidRPr="00B43925">
        <w:rPr>
          <w:rFonts w:ascii="Times New Roman"/>
          <w:sz w:val="22"/>
          <w:szCs w:val="22"/>
        </w:rPr>
        <w:t>天下遠見</w:t>
      </w:r>
      <w:r w:rsidRPr="00B43925">
        <w:rPr>
          <w:rFonts w:ascii="Times New Roman"/>
          <w:sz w:val="22"/>
          <w:szCs w:val="22"/>
        </w:rPr>
        <w:t>出版</w:t>
      </w:r>
      <w:r w:rsidR="003A3A39" w:rsidRPr="00B43925">
        <w:rPr>
          <w:rFonts w:ascii="Times New Roman"/>
          <w:sz w:val="22"/>
          <w:szCs w:val="22"/>
        </w:rPr>
        <w:t>社，</w:t>
      </w:r>
      <w:r w:rsidR="003A3A39" w:rsidRPr="00B43925">
        <w:rPr>
          <w:rFonts w:ascii="Times New Roman" w:hAnsi="Times New Roman"/>
          <w:sz w:val="22"/>
          <w:szCs w:val="22"/>
        </w:rPr>
        <w:t>2008</w:t>
      </w:r>
      <w:r w:rsidRPr="00B43925">
        <w:rPr>
          <w:rFonts w:ascii="Times New Roman" w:hAnsi="Times New Roman"/>
          <w:sz w:val="22"/>
          <w:szCs w:val="22"/>
        </w:rPr>
        <w:t>]</w:t>
      </w:r>
    </w:p>
    <w:p w:rsidR="001973F3" w:rsidRPr="00B43925" w:rsidRDefault="001973F3" w:rsidP="001577DA">
      <w:pPr>
        <w:ind w:left="480" w:hangingChars="200" w:hanging="480"/>
        <w:rPr>
          <w:kern w:val="0"/>
        </w:rPr>
      </w:pPr>
      <w:proofErr w:type="gramStart"/>
      <w:r w:rsidRPr="00B43925">
        <w:rPr>
          <w:kern w:val="0"/>
        </w:rPr>
        <w:t xml:space="preserve">Williamson, N. J., &amp; </w:t>
      </w:r>
      <w:proofErr w:type="spellStart"/>
      <w:r w:rsidRPr="00B43925">
        <w:rPr>
          <w:kern w:val="0"/>
        </w:rPr>
        <w:t>Beghtor</w:t>
      </w:r>
      <w:proofErr w:type="spellEnd"/>
      <w:r w:rsidRPr="00B43925">
        <w:rPr>
          <w:kern w:val="0"/>
        </w:rPr>
        <w:t>, C. (Eds.) (2003).</w:t>
      </w:r>
      <w:proofErr w:type="gramEnd"/>
      <w:r w:rsidRPr="00B43925">
        <w:rPr>
          <w:kern w:val="0"/>
        </w:rPr>
        <w:t xml:space="preserve"> </w:t>
      </w:r>
      <w:proofErr w:type="gramStart"/>
      <w:r w:rsidRPr="00B43925">
        <w:rPr>
          <w:i/>
          <w:kern w:val="0"/>
        </w:rPr>
        <w:t xml:space="preserve">Knowledge </w:t>
      </w:r>
      <w:r w:rsidR="00FE572C" w:rsidRPr="00B43925">
        <w:rPr>
          <w:i/>
          <w:kern w:val="0"/>
        </w:rPr>
        <w:t>o</w:t>
      </w:r>
      <w:r w:rsidRPr="00B43925">
        <w:rPr>
          <w:i/>
          <w:kern w:val="0"/>
        </w:rPr>
        <w:t xml:space="preserve">rganization and </w:t>
      </w:r>
      <w:r w:rsidR="00FE572C" w:rsidRPr="00B43925">
        <w:rPr>
          <w:i/>
          <w:kern w:val="0"/>
        </w:rPr>
        <w:t>c</w:t>
      </w:r>
      <w:r w:rsidRPr="00B43925">
        <w:rPr>
          <w:i/>
          <w:kern w:val="0"/>
        </w:rPr>
        <w:t xml:space="preserve">lassification in </w:t>
      </w:r>
      <w:r w:rsidR="00FE572C" w:rsidRPr="00B43925">
        <w:rPr>
          <w:i/>
          <w:kern w:val="0"/>
        </w:rPr>
        <w:t>i</w:t>
      </w:r>
      <w:r w:rsidRPr="00B43925">
        <w:rPr>
          <w:i/>
          <w:kern w:val="0"/>
        </w:rPr>
        <w:t xml:space="preserve">nternational </w:t>
      </w:r>
      <w:r w:rsidR="00FE572C" w:rsidRPr="00B43925">
        <w:rPr>
          <w:i/>
          <w:kern w:val="0"/>
        </w:rPr>
        <w:t>i</w:t>
      </w:r>
      <w:r w:rsidRPr="00B43925">
        <w:rPr>
          <w:i/>
          <w:kern w:val="0"/>
        </w:rPr>
        <w:t xml:space="preserve">nformation </w:t>
      </w:r>
      <w:r w:rsidR="00FE572C" w:rsidRPr="00B43925">
        <w:rPr>
          <w:i/>
          <w:kern w:val="0"/>
        </w:rPr>
        <w:t>r</w:t>
      </w:r>
      <w:r w:rsidRPr="00B43925">
        <w:rPr>
          <w:i/>
          <w:kern w:val="0"/>
        </w:rPr>
        <w:t>etrieval</w:t>
      </w:r>
      <w:r w:rsidRPr="00B43925">
        <w:rPr>
          <w:kern w:val="0"/>
        </w:rPr>
        <w:t>.</w:t>
      </w:r>
      <w:proofErr w:type="gramEnd"/>
      <w:r w:rsidRPr="00B43925">
        <w:rPr>
          <w:kern w:val="0"/>
        </w:rPr>
        <w:t xml:space="preserve"> Binghamton, NY: Haworth Press.</w:t>
      </w:r>
    </w:p>
    <w:p w:rsidR="003A7199" w:rsidRPr="00B43925" w:rsidRDefault="003A7199" w:rsidP="001577DA">
      <w:pPr>
        <w:ind w:left="480" w:hangingChars="200" w:hanging="480"/>
        <w:rPr>
          <w:kern w:val="0"/>
        </w:rPr>
      </w:pPr>
      <w:r w:rsidRPr="00B43925">
        <w:rPr>
          <w:kern w:val="0"/>
        </w:rPr>
        <w:t>Williamson, N</w:t>
      </w:r>
      <w:r w:rsidR="001973F3" w:rsidRPr="00B43925">
        <w:rPr>
          <w:kern w:val="0"/>
        </w:rPr>
        <w:t>.</w:t>
      </w:r>
      <w:r w:rsidRPr="00B43925">
        <w:rPr>
          <w:kern w:val="0"/>
        </w:rPr>
        <w:t xml:space="preserve"> J., &amp; </w:t>
      </w:r>
      <w:proofErr w:type="spellStart"/>
      <w:r w:rsidRPr="00B43925">
        <w:rPr>
          <w:kern w:val="0"/>
        </w:rPr>
        <w:t>Hudon</w:t>
      </w:r>
      <w:proofErr w:type="spellEnd"/>
      <w:r w:rsidRPr="00B43925">
        <w:rPr>
          <w:kern w:val="0"/>
        </w:rPr>
        <w:t xml:space="preserve">, M. (1992). </w:t>
      </w:r>
      <w:proofErr w:type="gramStart"/>
      <w:r w:rsidRPr="00B43925">
        <w:rPr>
          <w:i/>
          <w:kern w:val="0"/>
        </w:rPr>
        <w:t xml:space="preserve">Classification </w:t>
      </w:r>
      <w:r w:rsidR="00FE572C" w:rsidRPr="00B43925">
        <w:rPr>
          <w:i/>
          <w:kern w:val="0"/>
        </w:rPr>
        <w:t>r</w:t>
      </w:r>
      <w:r w:rsidRPr="00B43925">
        <w:rPr>
          <w:i/>
          <w:kern w:val="0"/>
        </w:rPr>
        <w:t xml:space="preserve">esearch for </w:t>
      </w:r>
      <w:r w:rsidR="00FE572C" w:rsidRPr="00B43925">
        <w:rPr>
          <w:i/>
          <w:kern w:val="0"/>
        </w:rPr>
        <w:t>k</w:t>
      </w:r>
      <w:r w:rsidRPr="00B43925">
        <w:rPr>
          <w:i/>
          <w:kern w:val="0"/>
        </w:rPr>
        <w:t xml:space="preserve">nowledge </w:t>
      </w:r>
      <w:r w:rsidR="00FE572C" w:rsidRPr="00B43925">
        <w:rPr>
          <w:i/>
          <w:kern w:val="0"/>
        </w:rPr>
        <w:t>r</w:t>
      </w:r>
      <w:r w:rsidRPr="00B43925">
        <w:rPr>
          <w:i/>
          <w:kern w:val="0"/>
        </w:rPr>
        <w:t xml:space="preserve">epresentation and </w:t>
      </w:r>
      <w:r w:rsidR="00FE572C" w:rsidRPr="00B43925">
        <w:rPr>
          <w:i/>
          <w:kern w:val="0"/>
        </w:rPr>
        <w:t>o</w:t>
      </w:r>
      <w:r w:rsidRPr="00B43925">
        <w:rPr>
          <w:i/>
          <w:kern w:val="0"/>
        </w:rPr>
        <w:t>rganization</w:t>
      </w:r>
      <w:r w:rsidRPr="00B43925">
        <w:rPr>
          <w:kern w:val="0"/>
        </w:rPr>
        <w:t>.</w:t>
      </w:r>
      <w:proofErr w:type="gramEnd"/>
      <w:r w:rsidRPr="00B43925">
        <w:rPr>
          <w:kern w:val="0"/>
        </w:rPr>
        <w:t xml:space="preserve"> Amsterdam: Elsevier.</w:t>
      </w:r>
    </w:p>
    <w:p w:rsidR="00F705A3" w:rsidRPr="00B43925" w:rsidRDefault="00F705A3" w:rsidP="001577DA">
      <w:pPr>
        <w:ind w:left="425" w:hangingChars="177" w:hanging="425"/>
      </w:pPr>
      <w:r w:rsidRPr="00B43925">
        <w:t xml:space="preserve">Wilson, P. (1968). </w:t>
      </w:r>
      <w:r w:rsidRPr="00B43925">
        <w:rPr>
          <w:i/>
        </w:rPr>
        <w:t>Two kinds of power: An essay on bibliographical control</w:t>
      </w:r>
      <w:r w:rsidRPr="00B43925">
        <w:t>. Berkeley, CA: University of California Press.</w:t>
      </w:r>
    </w:p>
    <w:p w:rsidR="00B265E2" w:rsidRPr="00B43925" w:rsidRDefault="00B265E2" w:rsidP="001577DA">
      <w:pPr>
        <w:adjustRightInd w:val="0"/>
        <w:ind w:left="540" w:hangingChars="225" w:hanging="540"/>
      </w:pPr>
      <w:proofErr w:type="gramStart"/>
      <w:r w:rsidRPr="00B43925">
        <w:t xml:space="preserve">Wood, D., </w:t>
      </w:r>
      <w:proofErr w:type="spellStart"/>
      <w:r w:rsidRPr="00B43925">
        <w:t>Zaidman</w:t>
      </w:r>
      <w:proofErr w:type="spellEnd"/>
      <w:r w:rsidRPr="00B43925">
        <w:t>, M., &amp; Ruth, L. (2014).</w:t>
      </w:r>
      <w:proofErr w:type="gramEnd"/>
      <w:r w:rsidRPr="00B43925">
        <w:tab/>
      </w:r>
      <w:r w:rsidRPr="00B43925">
        <w:rPr>
          <w:i/>
        </w:rPr>
        <w:t>Linked data: Structured data on the Web</w:t>
      </w:r>
      <w:r w:rsidRPr="00B43925">
        <w:t>. Shelter Island: Manning.</w:t>
      </w:r>
    </w:p>
    <w:p w:rsidR="00F705A3" w:rsidRPr="00B43925" w:rsidRDefault="00F705A3" w:rsidP="001577DA">
      <w:pPr>
        <w:ind w:left="425" w:hangingChars="177" w:hanging="425"/>
      </w:pPr>
      <w:proofErr w:type="spellStart"/>
      <w:r w:rsidRPr="00B43925">
        <w:t>Zerubavel</w:t>
      </w:r>
      <w:proofErr w:type="spellEnd"/>
      <w:r w:rsidRPr="00B43925">
        <w:t xml:space="preserve">, E. (1993). </w:t>
      </w:r>
      <w:r w:rsidRPr="00B43925">
        <w:rPr>
          <w:i/>
        </w:rPr>
        <w:t>The fine line: Making distinctions in everyday life</w:t>
      </w:r>
      <w:r w:rsidRPr="00B43925">
        <w:t>. Chicago: University of Chicago Press.</w:t>
      </w:r>
    </w:p>
    <w:p w:rsidR="00A72C68" w:rsidRPr="00A72C68" w:rsidRDefault="00A72C68" w:rsidP="00A72C68">
      <w:pPr>
        <w:ind w:left="480" w:hangingChars="200" w:hanging="480"/>
        <w:rPr>
          <w:kern w:val="0"/>
        </w:rPr>
      </w:pPr>
    </w:p>
    <w:p w:rsidR="00A41442" w:rsidRPr="00B43925" w:rsidRDefault="00565D9E" w:rsidP="006E26F3">
      <w:pPr>
        <w:ind w:left="480" w:hangingChars="200" w:hanging="480"/>
        <w:outlineLvl w:val="0"/>
        <w:rPr>
          <w:b/>
          <w:kern w:val="0"/>
        </w:rPr>
      </w:pPr>
      <w:r w:rsidRPr="00B43925">
        <w:rPr>
          <w:b/>
          <w:kern w:val="0"/>
        </w:rPr>
        <w:t xml:space="preserve">Web-based </w:t>
      </w:r>
      <w:r w:rsidR="003B17B9" w:rsidRPr="00B43925">
        <w:rPr>
          <w:b/>
          <w:kern w:val="0"/>
        </w:rPr>
        <w:t xml:space="preserve">Resources </w:t>
      </w:r>
    </w:p>
    <w:p w:rsidR="00565D9E" w:rsidRPr="00B43925" w:rsidRDefault="00911853" w:rsidP="000736E7">
      <w:pPr>
        <w:numPr>
          <w:ilvl w:val="0"/>
          <w:numId w:val="10"/>
        </w:numPr>
        <w:ind w:left="567" w:hanging="567"/>
      </w:pPr>
      <w:r w:rsidRPr="00B43925">
        <w:t xml:space="preserve">Online Dictionary for Library </w:t>
      </w:r>
      <w:r w:rsidR="00565D9E" w:rsidRPr="00B43925">
        <w:t>and Info Science</w:t>
      </w:r>
      <w:r w:rsidR="000736E7">
        <w:t xml:space="preserve"> </w:t>
      </w:r>
      <w:hyperlink r:id="rId17" w:history="1">
        <w:r w:rsidRPr="00B43925">
          <w:rPr>
            <w:rStyle w:val="a3"/>
          </w:rPr>
          <w:t>https://www.abc-clio.com/ODLIS/odlis_about.aspx</w:t>
        </w:r>
      </w:hyperlink>
      <w:r w:rsidRPr="00B43925">
        <w:t xml:space="preserve"> </w:t>
      </w:r>
      <w:r w:rsidR="00565D9E" w:rsidRPr="00B43925">
        <w:t xml:space="preserve"> </w:t>
      </w:r>
    </w:p>
    <w:p w:rsidR="000736E7" w:rsidRDefault="00911853" w:rsidP="000736E7">
      <w:pPr>
        <w:numPr>
          <w:ilvl w:val="0"/>
          <w:numId w:val="11"/>
        </w:numPr>
        <w:ind w:left="567" w:hanging="567"/>
      </w:pPr>
      <w:r w:rsidRPr="00B43925">
        <w:t>ISKO Encyclopedia of Knowledge Organization</w:t>
      </w:r>
      <w:r w:rsidR="000736E7">
        <w:t xml:space="preserve">  </w:t>
      </w:r>
    </w:p>
    <w:p w:rsidR="00911853" w:rsidRPr="00B43925" w:rsidRDefault="006E26F3" w:rsidP="000736E7">
      <w:pPr>
        <w:ind w:left="567"/>
      </w:pPr>
      <w:hyperlink r:id="rId18" w:history="1">
        <w:r w:rsidR="00911853" w:rsidRPr="00B43925">
          <w:rPr>
            <w:rStyle w:val="a3"/>
          </w:rPr>
          <w:t>http://www.isko.org/cyclo/</w:t>
        </w:r>
      </w:hyperlink>
      <w:r w:rsidR="00911853" w:rsidRPr="00B43925">
        <w:t xml:space="preserve"> </w:t>
      </w:r>
    </w:p>
    <w:p w:rsidR="00F705A3" w:rsidRPr="00B43925" w:rsidRDefault="00F705A3" w:rsidP="000736E7">
      <w:pPr>
        <w:numPr>
          <w:ilvl w:val="0"/>
          <w:numId w:val="11"/>
        </w:numPr>
        <w:ind w:left="567" w:hanging="567"/>
      </w:pPr>
      <w:r w:rsidRPr="00B43925">
        <w:t xml:space="preserve">Concepts in Library &amp; Information Science and Knowledge Organization compiled by </w:t>
      </w:r>
      <w:proofErr w:type="spellStart"/>
      <w:r w:rsidRPr="00B43925">
        <w:t>Birger</w:t>
      </w:r>
      <w:proofErr w:type="spellEnd"/>
      <w:r w:rsidRPr="00B43925">
        <w:t xml:space="preserve"> </w:t>
      </w:r>
      <w:proofErr w:type="spellStart"/>
      <w:r w:rsidRPr="00B43925">
        <w:t>Hjørland</w:t>
      </w:r>
      <w:proofErr w:type="spellEnd"/>
      <w:r w:rsidRPr="00B43925">
        <w:t xml:space="preserve">  </w:t>
      </w:r>
      <w:hyperlink r:id="rId19" w:history="1">
        <w:r w:rsidRPr="00B43925">
          <w:rPr>
            <w:rStyle w:val="a3"/>
          </w:rPr>
          <w:t>https://web.archive.org/web/20090620061036/http://www.db.dk:80/bh/Core%20Concepts%20in%20LIS/home.htm</w:t>
        </w:r>
      </w:hyperlink>
    </w:p>
    <w:p w:rsidR="00F705A3" w:rsidRPr="00B43925" w:rsidRDefault="00F705A3" w:rsidP="000736E7">
      <w:pPr>
        <w:numPr>
          <w:ilvl w:val="0"/>
          <w:numId w:val="11"/>
        </w:numPr>
        <w:ind w:left="567" w:hanging="567"/>
      </w:pPr>
      <w:r w:rsidRPr="00B43925">
        <w:t xml:space="preserve">The Epistemological Lifeboat: Epistemology and Philosophy of Science for Information Scientists compiled by </w:t>
      </w:r>
      <w:proofErr w:type="spellStart"/>
      <w:r w:rsidRPr="00B43925">
        <w:t>Birger</w:t>
      </w:r>
      <w:proofErr w:type="spellEnd"/>
      <w:r w:rsidRPr="00B43925">
        <w:t xml:space="preserve"> </w:t>
      </w:r>
      <w:proofErr w:type="spellStart"/>
      <w:r w:rsidRPr="00B43925">
        <w:t>Hjørland</w:t>
      </w:r>
      <w:proofErr w:type="spellEnd"/>
      <w:r w:rsidRPr="00B43925">
        <w:t xml:space="preserve"> and </w:t>
      </w:r>
      <w:proofErr w:type="spellStart"/>
      <w:r w:rsidRPr="00B43925">
        <w:t>Jeppe</w:t>
      </w:r>
      <w:proofErr w:type="spellEnd"/>
      <w:r w:rsidRPr="00B43925">
        <w:t xml:space="preserve"> </w:t>
      </w:r>
      <w:proofErr w:type="spellStart"/>
      <w:r w:rsidRPr="00B43925">
        <w:t>Nicolaisen</w:t>
      </w:r>
      <w:proofErr w:type="spellEnd"/>
      <w:r w:rsidRPr="00B43925">
        <w:t xml:space="preserve">.  </w:t>
      </w:r>
      <w:hyperlink r:id="rId20" w:history="1">
        <w:r w:rsidRPr="00B43925">
          <w:rPr>
            <w:rStyle w:val="a3"/>
          </w:rPr>
          <w:t>https://web.archive.org/web/20090523212306/http://www.db.dk:80/jni/lifeboat/</w:t>
        </w:r>
      </w:hyperlink>
    </w:p>
    <w:p w:rsidR="00F705A3" w:rsidRPr="00B43925" w:rsidRDefault="00F705A3" w:rsidP="000736E7">
      <w:pPr>
        <w:numPr>
          <w:ilvl w:val="0"/>
          <w:numId w:val="11"/>
        </w:numPr>
        <w:ind w:left="567" w:hanging="567"/>
      </w:pPr>
      <w:r w:rsidRPr="00B43925">
        <w:t xml:space="preserve">Lifeboat for Knowledge Organization compiled by </w:t>
      </w:r>
      <w:proofErr w:type="spellStart"/>
      <w:r w:rsidRPr="00B43925">
        <w:t>Birger</w:t>
      </w:r>
      <w:proofErr w:type="spellEnd"/>
      <w:r w:rsidRPr="00B43925">
        <w:t xml:space="preserve"> </w:t>
      </w:r>
      <w:proofErr w:type="spellStart"/>
      <w:r w:rsidRPr="00B43925">
        <w:t>Hjørland</w:t>
      </w:r>
      <w:proofErr w:type="spellEnd"/>
      <w:r w:rsidRPr="00B43925">
        <w:t xml:space="preserve"> </w:t>
      </w:r>
      <w:hyperlink r:id="rId21" w:history="1">
        <w:r w:rsidRPr="00B43925">
          <w:rPr>
            <w:rStyle w:val="a3"/>
          </w:rPr>
          <w:t>https://web.archive.org/web/20090104084110/http://www.db.dk:80/bh/Lifeboat_KO/home.htm</w:t>
        </w:r>
      </w:hyperlink>
    </w:p>
    <w:p w:rsidR="00911853" w:rsidRPr="00B43925" w:rsidRDefault="000A66A1" w:rsidP="000736E7">
      <w:pPr>
        <w:numPr>
          <w:ilvl w:val="0"/>
          <w:numId w:val="11"/>
        </w:numPr>
        <w:ind w:left="567" w:hanging="567"/>
        <w:rPr>
          <w:rStyle w:val="a3"/>
          <w:color w:val="auto"/>
          <w:u w:val="none"/>
        </w:rPr>
      </w:pPr>
      <w:r w:rsidRPr="00B43925">
        <w:t xml:space="preserve">S. R. </w:t>
      </w:r>
      <w:proofErr w:type="spellStart"/>
      <w:r w:rsidRPr="00B43925">
        <w:t>Ranganthan’s</w:t>
      </w:r>
      <w:proofErr w:type="spellEnd"/>
      <w:r w:rsidRPr="00B43925">
        <w:t xml:space="preserve"> </w:t>
      </w:r>
      <w:r w:rsidRPr="00B43925">
        <w:t>相關著作全文</w:t>
      </w:r>
      <w:r w:rsidRPr="00B43925">
        <w:t xml:space="preserve"> </w:t>
      </w:r>
      <w:r w:rsidRPr="00B43925">
        <w:t>（以</w:t>
      </w:r>
      <w:r w:rsidRPr="00B43925">
        <w:t>Ranganathan</w:t>
      </w:r>
      <w:r w:rsidRPr="00B43925">
        <w:t>進行檢索或瀏覽）</w:t>
      </w:r>
      <w:r w:rsidR="006E26F3">
        <w:fldChar w:fldCharType="begin"/>
      </w:r>
      <w:r w:rsidR="006E26F3">
        <w:instrText>HYPERLINK "https://repository.arizona.edu/"</w:instrText>
      </w:r>
      <w:r w:rsidR="006E26F3">
        <w:fldChar w:fldCharType="separate"/>
      </w:r>
      <w:r w:rsidRPr="00B43925">
        <w:rPr>
          <w:rStyle w:val="a3"/>
        </w:rPr>
        <w:t>https://repository.arizona.edu/</w:t>
      </w:r>
      <w:r w:rsidR="006E26F3">
        <w:fldChar w:fldCharType="end"/>
      </w:r>
    </w:p>
    <w:p w:rsidR="00425911" w:rsidRPr="00B43925" w:rsidRDefault="00425911" w:rsidP="000736E7">
      <w:pPr>
        <w:widowControl/>
        <w:numPr>
          <w:ilvl w:val="0"/>
          <w:numId w:val="11"/>
        </w:numPr>
        <w:overflowPunct w:val="0"/>
        <w:autoSpaceDE w:val="0"/>
        <w:autoSpaceDN w:val="0"/>
        <w:adjustRightInd w:val="0"/>
        <w:ind w:left="567" w:hanging="567"/>
        <w:rPr>
          <w:kern w:val="0"/>
          <w:sz w:val="20"/>
          <w:szCs w:val="20"/>
        </w:rPr>
      </w:pPr>
      <w:r w:rsidRPr="00B43925">
        <w:rPr>
          <w:rFonts w:eastAsia="Times New Roman"/>
          <w:kern w:val="0"/>
        </w:rPr>
        <w:t xml:space="preserve">The Internet Encyclopedia of Philosophy </w:t>
      </w:r>
      <w:r w:rsidRPr="00B43925">
        <w:rPr>
          <w:rFonts w:eastAsia="Times New Roman"/>
          <w:kern w:val="0"/>
        </w:rPr>
        <w:br/>
      </w:r>
      <w:hyperlink r:id="rId22" w:history="1">
        <w:r w:rsidRPr="00B43925">
          <w:rPr>
            <w:rStyle w:val="a3"/>
            <w:rFonts w:eastAsia="Times New Roman"/>
            <w:kern w:val="0"/>
          </w:rPr>
          <w:t>https://www.iep.utm.edu/</w:t>
        </w:r>
      </w:hyperlink>
      <w:r w:rsidRPr="00B43925">
        <w:rPr>
          <w:kern w:val="0"/>
        </w:rPr>
        <w:t xml:space="preserve"> </w:t>
      </w:r>
    </w:p>
    <w:p w:rsidR="00425911" w:rsidRPr="00B43925" w:rsidRDefault="00425911" w:rsidP="000736E7">
      <w:pPr>
        <w:widowControl/>
        <w:numPr>
          <w:ilvl w:val="0"/>
          <w:numId w:val="11"/>
        </w:numPr>
        <w:overflowPunct w:val="0"/>
        <w:autoSpaceDE w:val="0"/>
        <w:autoSpaceDN w:val="0"/>
        <w:adjustRightInd w:val="0"/>
        <w:ind w:left="567" w:hanging="567"/>
        <w:rPr>
          <w:kern w:val="0"/>
          <w:sz w:val="20"/>
          <w:szCs w:val="20"/>
        </w:rPr>
      </w:pPr>
      <w:proofErr w:type="spellStart"/>
      <w:r w:rsidRPr="00B43925">
        <w:rPr>
          <w:rFonts w:eastAsia="Times New Roman"/>
          <w:kern w:val="0"/>
        </w:rPr>
        <w:t>Routledge</w:t>
      </w:r>
      <w:proofErr w:type="spellEnd"/>
      <w:r w:rsidRPr="00B43925">
        <w:rPr>
          <w:rFonts w:eastAsia="Times New Roman"/>
          <w:kern w:val="0"/>
        </w:rPr>
        <w:t xml:space="preserve"> Encyclopedia of Philosophy</w:t>
      </w:r>
      <w:r w:rsidRPr="00B43925">
        <w:rPr>
          <w:kern w:val="0"/>
        </w:rPr>
        <w:t xml:space="preserve"> Online </w:t>
      </w:r>
    </w:p>
    <w:p w:rsidR="00425911" w:rsidRPr="00B43925" w:rsidRDefault="000736E7" w:rsidP="000736E7">
      <w:pPr>
        <w:widowControl/>
        <w:overflowPunct w:val="0"/>
        <w:autoSpaceDE w:val="0"/>
        <w:autoSpaceDN w:val="0"/>
        <w:adjustRightInd w:val="0"/>
        <w:ind w:left="567" w:hanging="87"/>
        <w:rPr>
          <w:kern w:val="0"/>
          <w:sz w:val="20"/>
          <w:szCs w:val="20"/>
        </w:rPr>
      </w:pPr>
      <w:r>
        <w:t xml:space="preserve"> </w:t>
      </w:r>
      <w:hyperlink r:id="rId23" w:history="1">
        <w:r w:rsidR="00425911" w:rsidRPr="00B43925">
          <w:rPr>
            <w:rStyle w:val="a3"/>
            <w:rFonts w:eastAsia="Arial Unicode MS"/>
          </w:rPr>
          <w:t>http://www.rep.routledge.com/</w:t>
        </w:r>
      </w:hyperlink>
      <w:r w:rsidR="00425911" w:rsidRPr="00B43925">
        <w:rPr>
          <w:kern w:val="0"/>
          <w:sz w:val="20"/>
          <w:szCs w:val="20"/>
        </w:rPr>
        <w:t xml:space="preserve"> </w:t>
      </w:r>
    </w:p>
    <w:p w:rsidR="000736E7" w:rsidRPr="000736E7" w:rsidRDefault="00425911" w:rsidP="000736E7">
      <w:pPr>
        <w:widowControl/>
        <w:numPr>
          <w:ilvl w:val="0"/>
          <w:numId w:val="11"/>
        </w:numPr>
        <w:overflowPunct w:val="0"/>
        <w:autoSpaceDE w:val="0"/>
        <w:autoSpaceDN w:val="0"/>
        <w:adjustRightInd w:val="0"/>
        <w:ind w:left="567" w:hanging="567"/>
        <w:rPr>
          <w:rFonts w:eastAsia="Times New Roman"/>
          <w:kern w:val="0"/>
          <w:sz w:val="20"/>
          <w:szCs w:val="20"/>
        </w:rPr>
      </w:pPr>
      <w:r w:rsidRPr="00B43925">
        <w:rPr>
          <w:rFonts w:eastAsia="Times New Roman"/>
          <w:kern w:val="0"/>
        </w:rPr>
        <w:t>Stanford Encyclopedia of Philosophy</w:t>
      </w:r>
      <w:r w:rsidR="000736E7">
        <w:rPr>
          <w:rFonts w:eastAsia="Times New Roman"/>
          <w:kern w:val="0"/>
        </w:rPr>
        <w:t xml:space="preserve"> </w:t>
      </w:r>
    </w:p>
    <w:p w:rsidR="00425911" w:rsidRPr="00B43925" w:rsidRDefault="000736E7" w:rsidP="000736E7">
      <w:pPr>
        <w:widowControl/>
        <w:overflowPunct w:val="0"/>
        <w:autoSpaceDE w:val="0"/>
        <w:autoSpaceDN w:val="0"/>
        <w:adjustRightInd w:val="0"/>
        <w:ind w:left="567" w:hanging="87"/>
        <w:rPr>
          <w:rFonts w:eastAsia="Times New Roman"/>
          <w:kern w:val="0"/>
          <w:sz w:val="20"/>
          <w:szCs w:val="20"/>
        </w:rPr>
      </w:pPr>
      <w:r>
        <w:t xml:space="preserve"> </w:t>
      </w:r>
      <w:hyperlink r:id="rId24" w:tgtFrame="_blank" w:history="1">
        <w:r w:rsidR="00425911" w:rsidRPr="00B43925">
          <w:rPr>
            <w:rFonts w:eastAsia="Times New Roman"/>
            <w:color w:val="0000FF"/>
            <w:kern w:val="0"/>
            <w:u w:val="single"/>
          </w:rPr>
          <w:t>http://plato.stanford.edu/</w:t>
        </w:r>
      </w:hyperlink>
    </w:p>
    <w:p w:rsidR="000736E7" w:rsidRDefault="00425911" w:rsidP="000736E7">
      <w:pPr>
        <w:numPr>
          <w:ilvl w:val="0"/>
          <w:numId w:val="11"/>
        </w:numPr>
        <w:ind w:left="567" w:hanging="567"/>
      </w:pPr>
      <w:proofErr w:type="spellStart"/>
      <w:r w:rsidRPr="00B43925">
        <w:t>Asilomar</w:t>
      </w:r>
      <w:proofErr w:type="spellEnd"/>
      <w:r w:rsidRPr="00B43925">
        <w:t xml:space="preserve"> Institute for I</w:t>
      </w:r>
      <w:r w:rsidR="000736E7">
        <w:t xml:space="preserve">nformation Architecture Library </w:t>
      </w:r>
    </w:p>
    <w:p w:rsidR="00425911" w:rsidRPr="00B43925" w:rsidRDefault="000736E7" w:rsidP="000736E7">
      <w:pPr>
        <w:ind w:left="567" w:hanging="87"/>
      </w:pPr>
      <w:r>
        <w:t xml:space="preserve"> </w:t>
      </w:r>
      <w:hyperlink r:id="rId25" w:history="1">
        <w:r w:rsidR="00425911" w:rsidRPr="00B43925">
          <w:rPr>
            <w:rStyle w:val="a3"/>
          </w:rPr>
          <w:t>https://www.iainstitute.org/resources</w:t>
        </w:r>
      </w:hyperlink>
    </w:p>
    <w:p w:rsidR="000A66A1" w:rsidRPr="00B43925" w:rsidRDefault="000A66A1" w:rsidP="00093AB5"/>
    <w:p w:rsidR="00B2786D" w:rsidRPr="00B43925" w:rsidRDefault="00F907A4" w:rsidP="00093AB5">
      <w:pPr>
        <w:rPr>
          <w:b/>
          <w:bCs/>
        </w:rPr>
      </w:pPr>
      <w:r w:rsidRPr="00B43925">
        <w:rPr>
          <w:rFonts w:eastAsia="華康粗黑體"/>
          <w:b/>
          <w:bCs/>
          <w:sz w:val="26"/>
          <w:szCs w:val="27"/>
          <w:u w:val="single"/>
        </w:rPr>
        <w:t>成績評分標準</w:t>
      </w:r>
      <w:r w:rsidRPr="00B43925">
        <w:rPr>
          <w:b/>
          <w:bCs/>
        </w:rPr>
        <w:t>：</w:t>
      </w:r>
    </w:p>
    <w:p w:rsidR="00E86717" w:rsidRPr="00B43925" w:rsidRDefault="00E86717" w:rsidP="00093AB5">
      <w:pPr>
        <w:rPr>
          <w:b/>
          <w:bCs/>
        </w:rPr>
      </w:pPr>
    </w:p>
    <w:p w:rsidR="00FC5B6C" w:rsidRPr="00E47328" w:rsidRDefault="00FC5B6C" w:rsidP="001577DA">
      <w:pPr>
        <w:numPr>
          <w:ilvl w:val="0"/>
          <w:numId w:val="2"/>
        </w:numPr>
        <w:ind w:left="425" w:hangingChars="177" w:hanging="425"/>
        <w:rPr>
          <w:kern w:val="0"/>
        </w:rPr>
      </w:pPr>
      <w:r w:rsidRPr="00E47328">
        <w:rPr>
          <w:kern w:val="0"/>
        </w:rPr>
        <w:t xml:space="preserve">Opinion paper </w:t>
      </w:r>
      <w:r w:rsidR="00E47328" w:rsidRPr="00E47328">
        <w:rPr>
          <w:kern w:val="0"/>
        </w:rPr>
        <w:t>：</w:t>
      </w:r>
      <w:r w:rsidRPr="00E47328">
        <w:rPr>
          <w:rFonts w:hAnsi="新細明體"/>
          <w:kern w:val="0"/>
        </w:rPr>
        <w:t>請就下列議題各撰寫二至三頁的短篇論述，每篇先釐清定義問</w:t>
      </w:r>
      <w:r w:rsidR="0045229F" w:rsidRPr="00E47328">
        <w:rPr>
          <w:rFonts w:hAnsi="新細明體"/>
          <w:kern w:val="0"/>
        </w:rPr>
        <w:t>題，其次比較兩個概念間的異同，最後討論兩個概念應用於分類上的取捨</w:t>
      </w:r>
      <w:r w:rsidRPr="00E47328">
        <w:rPr>
          <w:rFonts w:hAnsi="新細明體"/>
          <w:kern w:val="0"/>
        </w:rPr>
        <w:t>問題。</w:t>
      </w:r>
    </w:p>
    <w:p w:rsidR="00F45561" w:rsidRPr="00974565" w:rsidRDefault="00FC5B6C" w:rsidP="00FC5B6C">
      <w:pPr>
        <w:numPr>
          <w:ilvl w:val="1"/>
          <w:numId w:val="2"/>
        </w:numPr>
        <w:rPr>
          <w:kern w:val="0"/>
        </w:rPr>
      </w:pPr>
      <w:r w:rsidRPr="00974565">
        <w:rPr>
          <w:kern w:val="0"/>
        </w:rPr>
        <w:t>Aboutness vs. subject</w:t>
      </w:r>
      <w:r w:rsidR="0045229F" w:rsidRPr="00974565">
        <w:rPr>
          <w:kern w:val="0"/>
        </w:rPr>
        <w:t xml:space="preserve">  (10/2</w:t>
      </w:r>
      <w:r w:rsidR="0045229F" w:rsidRPr="00974565">
        <w:rPr>
          <w:kern w:val="0"/>
        </w:rPr>
        <w:t>繳交</w:t>
      </w:r>
      <w:r w:rsidR="00C4591E" w:rsidRPr="00974565">
        <w:rPr>
          <w:kern w:val="0"/>
        </w:rPr>
        <w:t>) (10</w:t>
      </w:r>
      <w:r w:rsidR="0045229F" w:rsidRPr="00974565">
        <w:rPr>
          <w:kern w:val="0"/>
        </w:rPr>
        <w:t>%)</w:t>
      </w:r>
    </w:p>
    <w:p w:rsidR="00FC5B6C" w:rsidRPr="00974565" w:rsidRDefault="00FC5B6C" w:rsidP="00FC5B6C">
      <w:pPr>
        <w:numPr>
          <w:ilvl w:val="1"/>
          <w:numId w:val="2"/>
        </w:numPr>
        <w:rPr>
          <w:kern w:val="0"/>
        </w:rPr>
      </w:pPr>
      <w:r w:rsidRPr="00974565">
        <w:rPr>
          <w:kern w:val="0"/>
        </w:rPr>
        <w:t>Literary warrant vs. user warrant</w:t>
      </w:r>
      <w:r w:rsidR="0045229F" w:rsidRPr="00974565">
        <w:rPr>
          <w:kern w:val="0"/>
        </w:rPr>
        <w:tab/>
        <w:t>(11/6</w:t>
      </w:r>
      <w:r w:rsidR="0045229F" w:rsidRPr="00974565">
        <w:rPr>
          <w:kern w:val="0"/>
        </w:rPr>
        <w:t>繳交</w:t>
      </w:r>
      <w:r w:rsidR="00C4591E" w:rsidRPr="00974565">
        <w:rPr>
          <w:kern w:val="0"/>
        </w:rPr>
        <w:t>) (10</w:t>
      </w:r>
      <w:r w:rsidR="0045229F" w:rsidRPr="00974565">
        <w:rPr>
          <w:kern w:val="0"/>
        </w:rPr>
        <w:t>%)</w:t>
      </w:r>
    </w:p>
    <w:p w:rsidR="00FC5B6C" w:rsidRPr="00974565" w:rsidRDefault="00FC5B6C" w:rsidP="00FC5B6C">
      <w:pPr>
        <w:numPr>
          <w:ilvl w:val="1"/>
          <w:numId w:val="2"/>
        </w:numPr>
        <w:rPr>
          <w:kern w:val="0"/>
        </w:rPr>
      </w:pPr>
      <w:r w:rsidRPr="00974565">
        <w:rPr>
          <w:kern w:val="0"/>
        </w:rPr>
        <w:t xml:space="preserve">Standardization/globalization vs. localization </w:t>
      </w:r>
      <w:r w:rsidR="0045229F" w:rsidRPr="00974565">
        <w:rPr>
          <w:kern w:val="0"/>
        </w:rPr>
        <w:t xml:space="preserve">  (12/11</w:t>
      </w:r>
      <w:r w:rsidR="0045229F" w:rsidRPr="00974565">
        <w:rPr>
          <w:kern w:val="0"/>
        </w:rPr>
        <w:t>繳交</w:t>
      </w:r>
      <w:r w:rsidR="0045229F" w:rsidRPr="00974565">
        <w:rPr>
          <w:kern w:val="0"/>
        </w:rPr>
        <w:t>) (1</w:t>
      </w:r>
      <w:r w:rsidR="00C4591E" w:rsidRPr="00974565">
        <w:rPr>
          <w:kern w:val="0"/>
        </w:rPr>
        <w:t>0</w:t>
      </w:r>
      <w:r w:rsidR="0045229F" w:rsidRPr="00974565">
        <w:rPr>
          <w:kern w:val="0"/>
        </w:rPr>
        <w:t>%)</w:t>
      </w:r>
    </w:p>
    <w:p w:rsidR="00844A1D" w:rsidRPr="00974565" w:rsidRDefault="00844A1D" w:rsidP="00844A1D">
      <w:pPr>
        <w:numPr>
          <w:ilvl w:val="0"/>
          <w:numId w:val="2"/>
        </w:numPr>
        <w:ind w:left="426" w:hanging="426"/>
        <w:rPr>
          <w:kern w:val="0"/>
        </w:rPr>
      </w:pPr>
      <w:r w:rsidRPr="00974565">
        <w:rPr>
          <w:kern w:val="0"/>
        </w:rPr>
        <w:t>出席與課堂參與討論</w:t>
      </w:r>
      <w:r w:rsidRPr="00974565">
        <w:rPr>
          <w:kern w:val="0"/>
        </w:rPr>
        <w:t xml:space="preserve"> (20%)</w:t>
      </w:r>
    </w:p>
    <w:p w:rsidR="00844A1D" w:rsidRPr="00974565" w:rsidRDefault="003D25F6" w:rsidP="00844A1D">
      <w:pPr>
        <w:numPr>
          <w:ilvl w:val="0"/>
          <w:numId w:val="2"/>
        </w:numPr>
        <w:ind w:left="426" w:hanging="426"/>
        <w:rPr>
          <w:kern w:val="0"/>
        </w:rPr>
      </w:pPr>
      <w:r w:rsidRPr="00974565">
        <w:rPr>
          <w:kern w:val="0"/>
        </w:rPr>
        <w:t>期末</w:t>
      </w:r>
      <w:r w:rsidR="0045229F" w:rsidRPr="00974565">
        <w:rPr>
          <w:kern w:val="0"/>
        </w:rPr>
        <w:t>literature review</w:t>
      </w:r>
      <w:r w:rsidR="00844A1D" w:rsidRPr="00974565">
        <w:rPr>
          <w:kern w:val="0"/>
        </w:rPr>
        <w:t>報告</w:t>
      </w:r>
      <w:r w:rsidR="0045229F" w:rsidRPr="00974565">
        <w:rPr>
          <w:kern w:val="0"/>
        </w:rPr>
        <w:t>：請參考課程大綱各週的題材，由其中擇一撰寫文獻分析報告。</w:t>
      </w:r>
      <w:r w:rsidR="00844A1D" w:rsidRPr="00974565">
        <w:rPr>
          <w:kern w:val="0"/>
        </w:rPr>
        <w:t xml:space="preserve"> (1/14 </w:t>
      </w:r>
      <w:r w:rsidR="00E47328" w:rsidRPr="00974565">
        <w:rPr>
          <w:kern w:val="0"/>
        </w:rPr>
        <w:t>中午</w:t>
      </w:r>
      <w:r w:rsidR="00844A1D" w:rsidRPr="00974565">
        <w:rPr>
          <w:kern w:val="0"/>
        </w:rPr>
        <w:t>12</w:t>
      </w:r>
      <w:r w:rsidR="00E47328" w:rsidRPr="00974565">
        <w:rPr>
          <w:kern w:val="0"/>
        </w:rPr>
        <w:t>點</w:t>
      </w:r>
      <w:r w:rsidR="00844A1D" w:rsidRPr="00974565">
        <w:rPr>
          <w:kern w:val="0"/>
        </w:rPr>
        <w:t>之前繳交</w:t>
      </w:r>
      <w:r w:rsidR="00844A1D" w:rsidRPr="00974565">
        <w:rPr>
          <w:kern w:val="0"/>
        </w:rPr>
        <w:t>) (50%)</w:t>
      </w:r>
    </w:p>
    <w:p w:rsidR="00844A1D" w:rsidRPr="00974565" w:rsidRDefault="0045229F" w:rsidP="00844A1D">
      <w:pPr>
        <w:numPr>
          <w:ilvl w:val="1"/>
          <w:numId w:val="2"/>
        </w:numPr>
        <w:rPr>
          <w:kern w:val="0"/>
        </w:rPr>
      </w:pPr>
      <w:r w:rsidRPr="00974565">
        <w:rPr>
          <w:kern w:val="0"/>
        </w:rPr>
        <w:t>報告採</w:t>
      </w:r>
      <w:r w:rsidRPr="00974565">
        <w:rPr>
          <w:kern w:val="0"/>
        </w:rPr>
        <w:t>1.5</w:t>
      </w:r>
      <w:r w:rsidRPr="00974565">
        <w:rPr>
          <w:kern w:val="0"/>
        </w:rPr>
        <w:t>行距，至少應有</w:t>
      </w:r>
      <w:r w:rsidRPr="00974565">
        <w:rPr>
          <w:kern w:val="0"/>
        </w:rPr>
        <w:t>15</w:t>
      </w:r>
      <w:r w:rsidRPr="00974565">
        <w:rPr>
          <w:kern w:val="0"/>
        </w:rPr>
        <w:t>面。</w:t>
      </w:r>
    </w:p>
    <w:p w:rsidR="00F45561" w:rsidRPr="00E47328" w:rsidRDefault="00C4591E" w:rsidP="00093AB5">
      <w:pPr>
        <w:numPr>
          <w:ilvl w:val="1"/>
          <w:numId w:val="2"/>
        </w:numPr>
        <w:rPr>
          <w:rFonts w:eastAsia="華康粗黑體"/>
          <w:b/>
          <w:bCs/>
          <w:sz w:val="26"/>
          <w:szCs w:val="27"/>
          <w:u w:val="single"/>
        </w:rPr>
      </w:pPr>
      <w:r w:rsidRPr="00974565">
        <w:rPr>
          <w:kern w:val="0"/>
        </w:rPr>
        <w:t>報告中需說明所分析的文獻如何取得（如：利用的資料</w:t>
      </w:r>
      <w:r w:rsidR="00E47328" w:rsidRPr="00974565">
        <w:rPr>
          <w:kern w:val="0"/>
        </w:rPr>
        <w:t>庫為何？檢索詞為何？如何限縮</w:t>
      </w:r>
      <w:r w:rsidR="00E47328">
        <w:rPr>
          <w:rFonts w:hAnsi="新細明體"/>
          <w:kern w:val="0"/>
        </w:rPr>
        <w:t>範圍？如何篩選？），文獻分析內容</w:t>
      </w:r>
      <w:r w:rsidR="00E47328">
        <w:rPr>
          <w:rFonts w:hAnsi="新細明體" w:hint="eastAsia"/>
          <w:kern w:val="0"/>
        </w:rPr>
        <w:t>需是</w:t>
      </w:r>
      <w:r w:rsidRPr="00E47328">
        <w:rPr>
          <w:rFonts w:hAnsi="新細明體"/>
          <w:kern w:val="0"/>
        </w:rPr>
        <w:t>綜整式的，不宜只將文獻依年代先後條列</w:t>
      </w:r>
      <w:r w:rsidR="00844A1D" w:rsidRPr="00E47328">
        <w:rPr>
          <w:rFonts w:hAnsi="新細明體"/>
          <w:kern w:val="0"/>
        </w:rPr>
        <w:t>。</w:t>
      </w:r>
    </w:p>
    <w:p w:rsidR="00844A1D" w:rsidRPr="00844A1D" w:rsidRDefault="00844A1D" w:rsidP="00844A1D">
      <w:pPr>
        <w:ind w:left="480"/>
        <w:rPr>
          <w:rFonts w:eastAsia="華康粗黑體"/>
          <w:b/>
          <w:bCs/>
          <w:sz w:val="26"/>
          <w:szCs w:val="27"/>
          <w:u w:val="single"/>
        </w:rPr>
      </w:pPr>
    </w:p>
    <w:p w:rsidR="00E86717" w:rsidRPr="00B43925" w:rsidRDefault="00E86717" w:rsidP="00093AB5">
      <w:pPr>
        <w:pStyle w:val="Web"/>
        <w:spacing w:before="0" w:beforeAutospacing="0" w:after="0" w:afterAutospacing="0"/>
        <w:rPr>
          <w:rFonts w:ascii="Times New Roman" w:eastAsia="華康粗黑體" w:hAnsi="Times New Roman"/>
          <w:b/>
          <w:bCs/>
          <w:color w:val="auto"/>
          <w:sz w:val="26"/>
          <w:szCs w:val="27"/>
        </w:rPr>
      </w:pPr>
      <w:r w:rsidRPr="00B43925">
        <w:rPr>
          <w:rFonts w:ascii="Times New Roman" w:eastAsia="華康粗黑體" w:hAnsi="Times New Roman"/>
          <w:b/>
          <w:bCs/>
          <w:color w:val="auto"/>
          <w:sz w:val="26"/>
          <w:szCs w:val="27"/>
          <w:u w:val="single"/>
        </w:rPr>
        <w:t>課程進度</w:t>
      </w:r>
      <w:r w:rsidRPr="00B43925">
        <w:rPr>
          <w:rFonts w:ascii="Times New Roman" w:eastAsia="華康粗黑體" w:hAnsi="Times New Roman"/>
          <w:b/>
          <w:bCs/>
          <w:color w:val="auto"/>
          <w:sz w:val="26"/>
          <w:szCs w:val="27"/>
        </w:rPr>
        <w:t>：</w:t>
      </w:r>
    </w:p>
    <w:p w:rsidR="00E86717" w:rsidRPr="00B43925" w:rsidRDefault="00E86717" w:rsidP="00093AB5">
      <w:pPr>
        <w:pStyle w:val="Web"/>
        <w:spacing w:before="0" w:beforeAutospacing="0" w:after="0" w:afterAutospacing="0"/>
        <w:rPr>
          <w:rFonts w:ascii="Times New Roman" w:eastAsia="華康粗黑體" w:hAnsi="Times New Roman"/>
          <w:b/>
          <w:bCs/>
          <w:color w:val="auto"/>
          <w:sz w:val="26"/>
          <w:szCs w:val="27"/>
        </w:rPr>
      </w:pPr>
    </w:p>
    <w:p w:rsidR="00E86717" w:rsidRPr="00B43925" w:rsidRDefault="00C311E9" w:rsidP="00093AB5">
      <w:pPr>
        <w:pStyle w:val="Web"/>
        <w:tabs>
          <w:tab w:val="left" w:pos="1134"/>
          <w:tab w:val="left" w:pos="2127"/>
        </w:tabs>
        <w:spacing w:before="0" w:beforeAutospacing="0" w:after="0" w:afterAutospacing="0"/>
        <w:rPr>
          <w:rFonts w:ascii="Times New Roman" w:eastAsia="標楷體" w:hAnsi="Times New Roman"/>
          <w:b/>
          <w:bCs/>
          <w:color w:val="auto"/>
          <w:sz w:val="26"/>
          <w:szCs w:val="27"/>
        </w:rPr>
      </w:pPr>
      <w:r w:rsidRPr="00B43925">
        <w:rPr>
          <w:rFonts w:ascii="Times New Roman" w:eastAsia="標楷體" w:hAnsi="Times New Roman"/>
          <w:b/>
          <w:bCs/>
          <w:color w:val="auto"/>
          <w:sz w:val="26"/>
          <w:szCs w:val="27"/>
        </w:rPr>
        <w:t>Week 1</w:t>
      </w:r>
      <w:r w:rsidR="0043542D" w:rsidRPr="00B43925">
        <w:rPr>
          <w:rFonts w:ascii="Times New Roman" w:eastAsia="標楷體" w:hAnsi="Times New Roman"/>
          <w:b/>
          <w:bCs/>
          <w:color w:val="auto"/>
          <w:sz w:val="26"/>
          <w:szCs w:val="27"/>
        </w:rPr>
        <w:tab/>
      </w:r>
      <w:r w:rsidR="002A6290" w:rsidRPr="00B43925">
        <w:rPr>
          <w:rFonts w:ascii="Times New Roman" w:eastAsia="標楷體" w:hAnsi="Times New Roman"/>
          <w:b/>
          <w:bCs/>
          <w:color w:val="auto"/>
          <w:sz w:val="26"/>
          <w:szCs w:val="27"/>
        </w:rPr>
        <w:t xml:space="preserve"> 9/11  </w:t>
      </w:r>
      <w:r w:rsidR="002A6290" w:rsidRPr="00B43925">
        <w:rPr>
          <w:rFonts w:ascii="Times New Roman" w:eastAsia="標楷體" w:hAnsi="Times New Roman"/>
          <w:b/>
          <w:bCs/>
          <w:color w:val="auto"/>
          <w:sz w:val="26"/>
          <w:szCs w:val="27"/>
        </w:rPr>
        <w:tab/>
      </w:r>
      <w:r w:rsidR="0043542D" w:rsidRPr="00B43925">
        <w:rPr>
          <w:rFonts w:ascii="Times New Roman" w:eastAsia="標楷體" w:hAnsi="Times New Roman"/>
          <w:b/>
          <w:bCs/>
          <w:color w:val="auto"/>
          <w:sz w:val="26"/>
          <w:szCs w:val="27"/>
        </w:rPr>
        <w:t>Introduction</w:t>
      </w:r>
      <w:r w:rsidR="00383D75" w:rsidRPr="00B43925">
        <w:rPr>
          <w:rFonts w:ascii="Times New Roman" w:eastAsia="標楷體" w:hAnsi="Times New Roman"/>
          <w:b/>
          <w:bCs/>
          <w:color w:val="auto"/>
          <w:sz w:val="26"/>
          <w:szCs w:val="27"/>
        </w:rPr>
        <w:t xml:space="preserve"> / </w:t>
      </w:r>
      <w:r w:rsidR="004B2528" w:rsidRPr="00B43925">
        <w:rPr>
          <w:rFonts w:ascii="Times New Roman" w:eastAsia="標楷體" w:hAnsi="Times New Roman"/>
          <w:b/>
          <w:bCs/>
          <w:color w:val="auto"/>
          <w:sz w:val="26"/>
          <w:szCs w:val="27"/>
        </w:rPr>
        <w:t>Theory and LIS</w:t>
      </w:r>
    </w:p>
    <w:p w:rsidR="0044764E" w:rsidRDefault="0044764E" w:rsidP="001577DA">
      <w:pPr>
        <w:ind w:left="425" w:hangingChars="177" w:hanging="425"/>
      </w:pPr>
    </w:p>
    <w:p w:rsidR="0044764E" w:rsidRDefault="0044764E" w:rsidP="001577DA">
      <w:pPr>
        <w:ind w:left="425" w:hangingChars="177" w:hanging="425"/>
      </w:pPr>
      <w:r w:rsidRPr="00C97E2A">
        <w:rPr>
          <w:rFonts w:hint="eastAsia"/>
        </w:rPr>
        <w:t>藍文欽（</w:t>
      </w:r>
      <w:r>
        <w:rPr>
          <w:rFonts w:hint="eastAsia"/>
        </w:rPr>
        <w:t>2004</w:t>
      </w:r>
      <w:r w:rsidRPr="00C97E2A">
        <w:rPr>
          <w:rFonts w:hint="eastAsia"/>
        </w:rPr>
        <w:t>）。描述性後設資料之無力論。</w:t>
      </w:r>
      <w:r w:rsidRPr="00C97E2A">
        <w:rPr>
          <w:rFonts w:hint="eastAsia"/>
          <w:i/>
        </w:rPr>
        <w:t>王振鵠教授八秩榮慶論文集</w:t>
      </w:r>
      <w:r w:rsidRPr="00C97E2A">
        <w:rPr>
          <w:rFonts w:hint="eastAsia"/>
        </w:rPr>
        <w:t>（頁</w:t>
      </w:r>
      <w:r w:rsidRPr="00C97E2A">
        <w:rPr>
          <w:rFonts w:hint="eastAsia"/>
        </w:rPr>
        <w:t>273-282</w:t>
      </w:r>
      <w:r w:rsidRPr="00C97E2A">
        <w:rPr>
          <w:rFonts w:hint="eastAsia"/>
        </w:rPr>
        <w:t>）。</w:t>
      </w:r>
      <w:r>
        <w:rPr>
          <w:rFonts w:hint="eastAsia"/>
        </w:rPr>
        <w:t>臺北市</w:t>
      </w:r>
      <w:r w:rsidRPr="00C97E2A">
        <w:rPr>
          <w:rFonts w:hint="eastAsia"/>
        </w:rPr>
        <w:t>：台灣學生書局。</w:t>
      </w:r>
    </w:p>
    <w:p w:rsidR="0044764E" w:rsidRDefault="0044764E" w:rsidP="001577DA">
      <w:pPr>
        <w:ind w:left="425" w:hangingChars="177" w:hanging="425"/>
      </w:pPr>
      <w:proofErr w:type="spellStart"/>
      <w:r w:rsidRPr="006822FA">
        <w:t>Hjørland</w:t>
      </w:r>
      <w:proofErr w:type="spellEnd"/>
      <w:r w:rsidRPr="006822FA">
        <w:t xml:space="preserve">, B. (2008). What is knowledge organization (KO)? </w:t>
      </w:r>
      <w:r w:rsidRPr="007277F6">
        <w:rPr>
          <w:i/>
        </w:rPr>
        <w:t>Knowledge Organization, 35</w:t>
      </w:r>
      <w:r>
        <w:t xml:space="preserve"> (2/3), </w:t>
      </w:r>
      <w:r w:rsidRPr="006822FA">
        <w:t>86-101.</w:t>
      </w:r>
    </w:p>
    <w:p w:rsidR="00D557AC" w:rsidRPr="006822FA" w:rsidRDefault="00D557AC" w:rsidP="001577DA">
      <w:pPr>
        <w:ind w:left="425" w:hangingChars="177" w:hanging="425"/>
      </w:pPr>
      <w:proofErr w:type="spellStart"/>
      <w:r w:rsidRPr="00D557AC">
        <w:t>Hjørland</w:t>
      </w:r>
      <w:proofErr w:type="spellEnd"/>
      <w:r w:rsidRPr="00D557AC">
        <w:t xml:space="preserve">, B. </w:t>
      </w:r>
      <w:r>
        <w:rPr>
          <w:rFonts w:hint="eastAsia"/>
        </w:rPr>
        <w:t>(</w:t>
      </w:r>
      <w:r w:rsidRPr="00D557AC">
        <w:t>2011</w:t>
      </w:r>
      <w:r>
        <w:rPr>
          <w:rFonts w:hint="eastAsia"/>
        </w:rPr>
        <w:t>)</w:t>
      </w:r>
      <w:r w:rsidRPr="00D557AC">
        <w:t xml:space="preserve">. The importance of theories of knowledge: Indexing and information retrieval as an example. </w:t>
      </w:r>
      <w:r w:rsidRPr="00D557AC">
        <w:rPr>
          <w:i/>
        </w:rPr>
        <w:t>Journal of the American Society for Information Science and Technology</w:t>
      </w:r>
      <w:r>
        <w:rPr>
          <w:rFonts w:hint="eastAsia"/>
        </w:rPr>
        <w:t>,</w:t>
      </w:r>
      <w:r w:rsidRPr="00D557AC">
        <w:rPr>
          <w:i/>
        </w:rPr>
        <w:t xml:space="preserve"> 62</w:t>
      </w:r>
      <w:r>
        <w:rPr>
          <w:rFonts w:hint="eastAsia"/>
          <w:i/>
        </w:rPr>
        <w:t xml:space="preserve"> </w:t>
      </w:r>
      <w:r>
        <w:rPr>
          <w:rFonts w:hint="eastAsia"/>
        </w:rPr>
        <w:t>(</w:t>
      </w:r>
      <w:r w:rsidRPr="00D557AC">
        <w:t>1</w:t>
      </w:r>
      <w:r>
        <w:rPr>
          <w:rFonts w:hint="eastAsia"/>
        </w:rPr>
        <w:t>),</w:t>
      </w:r>
      <w:r w:rsidRPr="00D557AC">
        <w:t xml:space="preserve"> 72-77.</w:t>
      </w:r>
    </w:p>
    <w:p w:rsidR="0044764E" w:rsidRPr="006822FA" w:rsidRDefault="0044764E" w:rsidP="001577DA">
      <w:pPr>
        <w:ind w:left="425" w:hangingChars="177" w:hanging="425"/>
      </w:pPr>
      <w:r w:rsidRPr="006822FA">
        <w:t xml:space="preserve">Bates, M. J. (2005). </w:t>
      </w:r>
      <w:proofErr w:type="gramStart"/>
      <w:r w:rsidRPr="006822FA">
        <w:t xml:space="preserve">An Introduction to </w:t>
      </w:r>
      <w:proofErr w:type="spellStart"/>
      <w:r w:rsidRPr="006822FA">
        <w:t>metatheories</w:t>
      </w:r>
      <w:proofErr w:type="spellEnd"/>
      <w:r w:rsidRPr="006822FA">
        <w:t>, theories, and models.</w:t>
      </w:r>
      <w:proofErr w:type="gramEnd"/>
      <w:r w:rsidRPr="006822FA">
        <w:t xml:space="preserve"> In K. E. Fisher, S. </w:t>
      </w:r>
      <w:proofErr w:type="spellStart"/>
      <w:r w:rsidRPr="006822FA">
        <w:t>Erdelez</w:t>
      </w:r>
      <w:proofErr w:type="spellEnd"/>
      <w:r w:rsidRPr="006822FA">
        <w:t xml:space="preserve">, &amp; L. </w:t>
      </w:r>
      <w:proofErr w:type="spellStart"/>
      <w:r w:rsidRPr="006822FA">
        <w:t>McKechnie</w:t>
      </w:r>
      <w:proofErr w:type="spellEnd"/>
      <w:r w:rsidRPr="006822FA">
        <w:t xml:space="preserve"> (Eds.), </w:t>
      </w:r>
      <w:r w:rsidRPr="00E96517">
        <w:rPr>
          <w:i/>
        </w:rPr>
        <w:t>Theories of information behavior</w:t>
      </w:r>
      <w:r w:rsidRPr="006822FA">
        <w:t xml:space="preserve"> (pp. 1-29). Medford, NJ: Information Today.</w:t>
      </w:r>
    </w:p>
    <w:p w:rsidR="0044764E" w:rsidRDefault="0044764E" w:rsidP="001577DA">
      <w:pPr>
        <w:ind w:left="425" w:hangingChars="177" w:hanging="425"/>
      </w:pPr>
    </w:p>
    <w:p w:rsidR="0044764E" w:rsidRPr="00B43925" w:rsidRDefault="0044764E" w:rsidP="001577DA">
      <w:pPr>
        <w:ind w:left="425" w:hangingChars="177" w:hanging="425"/>
      </w:pPr>
      <w:r w:rsidRPr="00B43925">
        <w:t>[</w:t>
      </w:r>
      <w:r>
        <w:rPr>
          <w:rFonts w:hint="eastAsia"/>
        </w:rPr>
        <w:t>其他</w:t>
      </w:r>
      <w:r w:rsidRPr="00B43925">
        <w:t>參考資料</w:t>
      </w:r>
      <w:r w:rsidRPr="00B43925">
        <w:t>]</w:t>
      </w:r>
      <w:r w:rsidRPr="00B43925">
        <w:t>：</w:t>
      </w:r>
    </w:p>
    <w:p w:rsidR="00D21563" w:rsidRPr="00B43925" w:rsidRDefault="00D21563" w:rsidP="001577DA">
      <w:pPr>
        <w:widowControl/>
        <w:ind w:left="425" w:hangingChars="177" w:hanging="425"/>
        <w:rPr>
          <w:kern w:val="0"/>
        </w:rPr>
      </w:pPr>
      <w:proofErr w:type="spellStart"/>
      <w:r w:rsidRPr="00B43925">
        <w:rPr>
          <w:kern w:val="0"/>
        </w:rPr>
        <w:t>Dubin</w:t>
      </w:r>
      <w:proofErr w:type="spellEnd"/>
      <w:r w:rsidRPr="00B43925">
        <w:rPr>
          <w:kern w:val="0"/>
        </w:rPr>
        <w:t xml:space="preserve">, R. (1978). </w:t>
      </w:r>
      <w:r w:rsidRPr="00B43925">
        <w:rPr>
          <w:i/>
          <w:kern w:val="0"/>
        </w:rPr>
        <w:t xml:space="preserve">Theory </w:t>
      </w:r>
      <w:r w:rsidR="00375CC4">
        <w:rPr>
          <w:rFonts w:hint="eastAsia"/>
          <w:i/>
          <w:kern w:val="0"/>
        </w:rPr>
        <w:t>b</w:t>
      </w:r>
      <w:r w:rsidRPr="00B43925">
        <w:rPr>
          <w:i/>
          <w:kern w:val="0"/>
        </w:rPr>
        <w:t>uilding</w:t>
      </w:r>
      <w:r w:rsidRPr="00B43925">
        <w:rPr>
          <w:kern w:val="0"/>
        </w:rPr>
        <w:t xml:space="preserve">. (Rev. </w:t>
      </w:r>
      <w:proofErr w:type="gramStart"/>
      <w:r w:rsidRPr="00B43925">
        <w:rPr>
          <w:kern w:val="0"/>
        </w:rPr>
        <w:t>ed</w:t>
      </w:r>
      <w:proofErr w:type="gramEnd"/>
      <w:r w:rsidRPr="00B43925">
        <w:rPr>
          <w:kern w:val="0"/>
        </w:rPr>
        <w:t>.) New York: The Free Press. Chap. 2: Theory (pp. 15-32).</w:t>
      </w:r>
    </w:p>
    <w:p w:rsidR="003D25F6" w:rsidRDefault="003D25F6" w:rsidP="001577DA">
      <w:pPr>
        <w:pStyle w:val="Web"/>
        <w:spacing w:before="0" w:beforeAutospacing="0" w:after="0" w:afterAutospacing="0"/>
        <w:ind w:left="425" w:hangingChars="177" w:hanging="425"/>
        <w:rPr>
          <w:rFonts w:cs="新細明體"/>
        </w:rPr>
      </w:pPr>
      <w:r w:rsidRPr="00B43925">
        <w:rPr>
          <w:rFonts w:ascii="Times New Roman" w:hAnsi="Times New Roman"/>
        </w:rPr>
        <w:t xml:space="preserve">Gibbs. J. P. (1972). </w:t>
      </w:r>
      <w:proofErr w:type="gramStart"/>
      <w:r w:rsidRPr="00B43925">
        <w:rPr>
          <w:rFonts w:ascii="Times New Roman" w:hAnsi="Times New Roman"/>
          <w:i/>
        </w:rPr>
        <w:t xml:space="preserve">Sociological </w:t>
      </w:r>
      <w:r w:rsidR="00375CC4">
        <w:rPr>
          <w:rFonts w:ascii="Times New Roman" w:hAnsi="Times New Roman" w:hint="eastAsia"/>
          <w:i/>
        </w:rPr>
        <w:t>t</w:t>
      </w:r>
      <w:r w:rsidRPr="00B43925">
        <w:rPr>
          <w:rFonts w:ascii="Times New Roman" w:hAnsi="Times New Roman"/>
          <w:i/>
        </w:rPr>
        <w:t xml:space="preserve">heory </w:t>
      </w:r>
      <w:r w:rsidR="00375CC4">
        <w:rPr>
          <w:rFonts w:ascii="Times New Roman" w:hAnsi="Times New Roman" w:hint="eastAsia"/>
          <w:i/>
        </w:rPr>
        <w:t>c</w:t>
      </w:r>
      <w:r w:rsidRPr="00B43925">
        <w:rPr>
          <w:rFonts w:ascii="Times New Roman" w:hAnsi="Times New Roman"/>
          <w:i/>
        </w:rPr>
        <w:t>onstruction</w:t>
      </w:r>
      <w:r w:rsidRPr="00B43925">
        <w:rPr>
          <w:rFonts w:ascii="Times New Roman" w:hAnsi="Times New Roman"/>
        </w:rPr>
        <w:t>.</w:t>
      </w:r>
      <w:proofErr w:type="gramEnd"/>
      <w:r w:rsidRPr="00B43925">
        <w:rPr>
          <w:rFonts w:ascii="Times New Roman" w:hAnsi="Times New Roman"/>
        </w:rPr>
        <w:t xml:space="preserve"> Hinsdale, Ill.: Dryden Press. Chap. 5.</w:t>
      </w:r>
    </w:p>
    <w:p w:rsidR="0037294E" w:rsidRPr="00B43925" w:rsidRDefault="0037294E" w:rsidP="0037294E">
      <w:pPr>
        <w:widowControl/>
        <w:overflowPunct w:val="0"/>
        <w:autoSpaceDE w:val="0"/>
        <w:autoSpaceDN w:val="0"/>
        <w:adjustRightInd w:val="0"/>
        <w:ind w:left="425" w:hangingChars="177" w:hanging="425"/>
      </w:pPr>
      <w:proofErr w:type="spellStart"/>
      <w:r w:rsidRPr="00B43925">
        <w:t>Karamuftuoglu</w:t>
      </w:r>
      <w:proofErr w:type="spellEnd"/>
      <w:r w:rsidRPr="00B43925">
        <w:t>, M. (2007). Need for a systemic theory of classification in information science.</w:t>
      </w:r>
      <w:r w:rsidRPr="00B43925">
        <w:rPr>
          <w:i/>
          <w:iCs/>
        </w:rPr>
        <w:t xml:space="preserve"> Journal of the American Society for Information Science and Technology, 58</w:t>
      </w:r>
      <w:r w:rsidRPr="00B43925">
        <w:t>(13), 1977-1987.</w:t>
      </w:r>
    </w:p>
    <w:p w:rsidR="00AA2F87" w:rsidRPr="00B43925" w:rsidRDefault="00AA2F87" w:rsidP="00AA2F87">
      <w:pPr>
        <w:ind w:left="480" w:hangingChars="200" w:hanging="480"/>
        <w:rPr>
          <w:kern w:val="0"/>
        </w:rPr>
      </w:pPr>
      <w:proofErr w:type="spellStart"/>
      <w:r w:rsidRPr="00B43925">
        <w:rPr>
          <w:kern w:val="0"/>
        </w:rPr>
        <w:t>Smiraglia</w:t>
      </w:r>
      <w:proofErr w:type="spellEnd"/>
      <w:r w:rsidRPr="00B43925">
        <w:rPr>
          <w:kern w:val="0"/>
        </w:rPr>
        <w:t xml:space="preserve">, R. P., &amp; Lee, </w:t>
      </w:r>
      <w:proofErr w:type="spellStart"/>
      <w:r w:rsidRPr="00B43925">
        <w:rPr>
          <w:kern w:val="0"/>
        </w:rPr>
        <w:t>Hur</w:t>
      </w:r>
      <w:proofErr w:type="spellEnd"/>
      <w:r w:rsidRPr="00B43925">
        <w:rPr>
          <w:kern w:val="0"/>
        </w:rPr>
        <w:t xml:space="preserve">-Li. (Eds.) (2012). </w:t>
      </w:r>
      <w:r w:rsidRPr="00B43925">
        <w:rPr>
          <w:i/>
          <w:kern w:val="0"/>
        </w:rPr>
        <w:t>Cultural frames of knowledge.</w:t>
      </w:r>
      <w:r w:rsidRPr="00B43925">
        <w:rPr>
          <w:kern w:val="0"/>
        </w:rPr>
        <w:t xml:space="preserve"> Wurzburg: </w:t>
      </w:r>
      <w:proofErr w:type="spellStart"/>
      <w:r w:rsidRPr="00B43925">
        <w:rPr>
          <w:kern w:val="0"/>
        </w:rPr>
        <w:t>Ergon-Verlag</w:t>
      </w:r>
      <w:proofErr w:type="spellEnd"/>
      <w:r w:rsidRPr="00B43925">
        <w:rPr>
          <w:kern w:val="0"/>
        </w:rPr>
        <w:t>.</w:t>
      </w:r>
      <w:r>
        <w:rPr>
          <w:kern w:val="0"/>
        </w:rPr>
        <w:t xml:space="preserve"> </w:t>
      </w:r>
      <w:proofErr w:type="gramStart"/>
      <w:r>
        <w:rPr>
          <w:kern w:val="0"/>
        </w:rPr>
        <w:t>Chap. 1, Introduction.</w:t>
      </w:r>
      <w:proofErr w:type="gramEnd"/>
    </w:p>
    <w:p w:rsidR="00151582" w:rsidRPr="00151582" w:rsidRDefault="00151582" w:rsidP="00151582">
      <w:pPr>
        <w:ind w:left="425" w:hangingChars="177" w:hanging="425"/>
      </w:pPr>
      <w:proofErr w:type="gramStart"/>
      <w:r w:rsidRPr="006822FA">
        <w:t>Tennis, J. T. (2008).</w:t>
      </w:r>
      <w:proofErr w:type="gramEnd"/>
      <w:r w:rsidRPr="006822FA">
        <w:t xml:space="preserve"> Epistemology, theory, and methodology in knowledge organization: Toward a classification, </w:t>
      </w:r>
      <w:proofErr w:type="spellStart"/>
      <w:r w:rsidRPr="006822FA">
        <w:t>metatheory</w:t>
      </w:r>
      <w:proofErr w:type="spellEnd"/>
      <w:r w:rsidRPr="006822FA">
        <w:t xml:space="preserve">, and research framework. </w:t>
      </w:r>
      <w:r w:rsidRPr="00E96517">
        <w:rPr>
          <w:i/>
        </w:rPr>
        <w:t>Knowledge Organization, 35</w:t>
      </w:r>
      <w:r w:rsidRPr="006822FA">
        <w:t xml:space="preserve"> (2/3), 102-112. </w:t>
      </w:r>
    </w:p>
    <w:p w:rsidR="00FE6DD3" w:rsidRDefault="00FE6DD3" w:rsidP="001577DA">
      <w:pPr>
        <w:pStyle w:val="Web"/>
        <w:spacing w:before="0" w:beforeAutospacing="0" w:after="0" w:afterAutospacing="0"/>
        <w:ind w:left="425" w:hangingChars="177" w:hanging="425"/>
        <w:rPr>
          <w:rFonts w:ascii="Times New Roman" w:hAnsi="Times New Roman"/>
        </w:rPr>
      </w:pPr>
      <w:proofErr w:type="spellStart"/>
      <w:proofErr w:type="gramStart"/>
      <w:r>
        <w:rPr>
          <w:rFonts w:ascii="Times New Roman" w:hAnsi="Times New Roman" w:hint="eastAsia"/>
        </w:rPr>
        <w:t>Sonnenwald</w:t>
      </w:r>
      <w:proofErr w:type="spellEnd"/>
      <w:r>
        <w:rPr>
          <w:rFonts w:ascii="Times New Roman" w:hAnsi="Times New Roman" w:hint="eastAsia"/>
        </w:rPr>
        <w:t>, D. H. (Ed.) (2016).</w:t>
      </w:r>
      <w:proofErr w:type="gramEnd"/>
      <w:r>
        <w:rPr>
          <w:rFonts w:ascii="Times New Roman" w:hAnsi="Times New Roman" w:hint="eastAsia"/>
        </w:rPr>
        <w:t xml:space="preserve"> </w:t>
      </w:r>
      <w:proofErr w:type="gramStart"/>
      <w:r w:rsidRPr="008A7CDD">
        <w:rPr>
          <w:rFonts w:ascii="Times New Roman" w:hAnsi="Times New Roman"/>
          <w:i/>
        </w:rPr>
        <w:t xml:space="preserve">Theory </w:t>
      </w:r>
      <w:r w:rsidRPr="008A7CDD">
        <w:rPr>
          <w:rFonts w:ascii="Times New Roman" w:hAnsi="Times New Roman" w:hint="eastAsia"/>
          <w:i/>
        </w:rPr>
        <w:t>d</w:t>
      </w:r>
      <w:r w:rsidRPr="008A7CDD">
        <w:rPr>
          <w:rFonts w:ascii="Times New Roman" w:hAnsi="Times New Roman"/>
          <w:i/>
        </w:rPr>
        <w:t xml:space="preserve">evelopment in the </w:t>
      </w:r>
      <w:r w:rsidRPr="008A7CDD">
        <w:rPr>
          <w:rFonts w:ascii="Times New Roman" w:hAnsi="Times New Roman" w:hint="eastAsia"/>
          <w:i/>
        </w:rPr>
        <w:t>i</w:t>
      </w:r>
      <w:r w:rsidRPr="008A7CDD">
        <w:rPr>
          <w:rFonts w:ascii="Times New Roman" w:hAnsi="Times New Roman"/>
          <w:i/>
        </w:rPr>
        <w:t xml:space="preserve">nformation </w:t>
      </w:r>
      <w:r w:rsidRPr="008A7CDD">
        <w:rPr>
          <w:rFonts w:ascii="Times New Roman" w:hAnsi="Times New Roman" w:hint="eastAsia"/>
          <w:i/>
        </w:rPr>
        <w:t>s</w:t>
      </w:r>
      <w:r w:rsidRPr="008A7CDD">
        <w:rPr>
          <w:rFonts w:ascii="Times New Roman" w:hAnsi="Times New Roman"/>
          <w:i/>
        </w:rPr>
        <w:t>ciences</w:t>
      </w:r>
      <w:r>
        <w:rPr>
          <w:rFonts w:ascii="Times New Roman" w:hAnsi="Times New Roman" w:hint="eastAsia"/>
        </w:rPr>
        <w:t>.</w:t>
      </w:r>
      <w:proofErr w:type="gramEnd"/>
      <w:r>
        <w:rPr>
          <w:rFonts w:ascii="Times New Roman" w:hAnsi="Times New Roman" w:hint="eastAsia"/>
        </w:rPr>
        <w:t xml:space="preserve"> </w:t>
      </w:r>
      <w:r w:rsidR="008A7CDD">
        <w:rPr>
          <w:rFonts w:ascii="Times New Roman" w:hAnsi="Times New Roman" w:hint="eastAsia"/>
        </w:rPr>
        <w:t>Austin, TX: University of Texas Press.</w:t>
      </w:r>
    </w:p>
    <w:p w:rsidR="00E20331" w:rsidRDefault="00E20331" w:rsidP="001577DA">
      <w:pPr>
        <w:widowControl/>
        <w:ind w:left="425" w:hangingChars="177" w:hanging="425"/>
      </w:pPr>
      <w:proofErr w:type="spellStart"/>
      <w:r w:rsidRPr="00B43925">
        <w:t>McGrath</w:t>
      </w:r>
      <w:proofErr w:type="gramStart"/>
      <w:r w:rsidRPr="00B43925">
        <w:t>,W</w:t>
      </w:r>
      <w:proofErr w:type="spellEnd"/>
      <w:proofErr w:type="gramEnd"/>
      <w:r w:rsidRPr="00B43925">
        <w:t xml:space="preserve">. E. (Ed.) (2002). </w:t>
      </w:r>
      <w:proofErr w:type="gramStart"/>
      <w:r w:rsidRPr="00B43925">
        <w:rPr>
          <w:i/>
        </w:rPr>
        <w:t xml:space="preserve">Current </w:t>
      </w:r>
      <w:r w:rsidR="00375CC4">
        <w:rPr>
          <w:rFonts w:hint="eastAsia"/>
          <w:i/>
        </w:rPr>
        <w:t>t</w:t>
      </w:r>
      <w:r w:rsidRPr="00B43925">
        <w:rPr>
          <w:i/>
        </w:rPr>
        <w:t xml:space="preserve">heory in </w:t>
      </w:r>
      <w:r w:rsidR="00375CC4">
        <w:rPr>
          <w:rFonts w:hint="eastAsia"/>
          <w:i/>
        </w:rPr>
        <w:t>l</w:t>
      </w:r>
      <w:r w:rsidRPr="00B43925">
        <w:rPr>
          <w:i/>
        </w:rPr>
        <w:t xml:space="preserve">ibrary and </w:t>
      </w:r>
      <w:r w:rsidR="00375CC4">
        <w:rPr>
          <w:rFonts w:hint="eastAsia"/>
          <w:i/>
        </w:rPr>
        <w:t>i</w:t>
      </w:r>
      <w:r w:rsidRPr="00B43925">
        <w:rPr>
          <w:i/>
        </w:rPr>
        <w:t xml:space="preserve">nformation </w:t>
      </w:r>
      <w:r w:rsidR="00375CC4">
        <w:rPr>
          <w:rFonts w:hint="eastAsia"/>
          <w:i/>
        </w:rPr>
        <w:t>s</w:t>
      </w:r>
      <w:r w:rsidRPr="00B43925">
        <w:rPr>
          <w:i/>
        </w:rPr>
        <w:t>cience</w:t>
      </w:r>
      <w:r w:rsidRPr="00B43925">
        <w:t>.</w:t>
      </w:r>
      <w:proofErr w:type="gramEnd"/>
      <w:r w:rsidRPr="00B43925">
        <w:t xml:space="preserve"> Champaign, IL: University of Illinois, Graduate School of Library and Information Science.</w:t>
      </w:r>
      <w:r w:rsidR="00D21563">
        <w:rPr>
          <w:rFonts w:hint="eastAsia"/>
        </w:rPr>
        <w:t xml:space="preserve"> [</w:t>
      </w:r>
      <w:r w:rsidR="00D21563">
        <w:rPr>
          <w:rFonts w:hint="eastAsia"/>
        </w:rPr>
        <w:t>瀏覽</w:t>
      </w:r>
      <w:r w:rsidR="00D21563">
        <w:rPr>
          <w:rFonts w:hint="eastAsia"/>
        </w:rPr>
        <w:t>]</w:t>
      </w:r>
    </w:p>
    <w:p w:rsidR="001E6E86" w:rsidRPr="00B43925" w:rsidRDefault="001E6E86" w:rsidP="001577DA">
      <w:pPr>
        <w:widowControl/>
        <w:ind w:left="425" w:hangingChars="177" w:hanging="425"/>
      </w:pPr>
      <w:proofErr w:type="gramStart"/>
      <w:r>
        <w:rPr>
          <w:rFonts w:hint="eastAsia"/>
        </w:rPr>
        <w:t xml:space="preserve">Fisher, K. E., </w:t>
      </w:r>
      <w:proofErr w:type="spellStart"/>
      <w:r>
        <w:rPr>
          <w:rFonts w:hint="eastAsia"/>
        </w:rPr>
        <w:t>Erdelez</w:t>
      </w:r>
      <w:proofErr w:type="spellEnd"/>
      <w:r>
        <w:rPr>
          <w:rFonts w:hint="eastAsia"/>
        </w:rPr>
        <w:t xml:space="preserve">, S., &amp; </w:t>
      </w:r>
      <w:proofErr w:type="spellStart"/>
      <w:r>
        <w:rPr>
          <w:rFonts w:hint="eastAsia"/>
        </w:rPr>
        <w:t>McKechnie</w:t>
      </w:r>
      <w:proofErr w:type="spellEnd"/>
      <w:r>
        <w:rPr>
          <w:rFonts w:hint="eastAsia"/>
        </w:rPr>
        <w:t>, L. (Eds.) (2005).</w:t>
      </w:r>
      <w:proofErr w:type="gramEnd"/>
      <w:r>
        <w:rPr>
          <w:rFonts w:hint="eastAsia"/>
        </w:rPr>
        <w:t xml:space="preserve"> </w:t>
      </w:r>
      <w:proofErr w:type="gramStart"/>
      <w:r w:rsidRPr="001E6E86">
        <w:rPr>
          <w:i/>
        </w:rPr>
        <w:t>Theories of information behavior</w:t>
      </w:r>
      <w:r>
        <w:rPr>
          <w:rFonts w:hint="eastAsia"/>
        </w:rPr>
        <w:t>.</w:t>
      </w:r>
      <w:proofErr w:type="gramEnd"/>
      <w:r>
        <w:rPr>
          <w:rFonts w:hint="eastAsia"/>
        </w:rPr>
        <w:t xml:space="preserve"> </w:t>
      </w:r>
      <w:r>
        <w:t>Medford, N.J.: Information Today</w:t>
      </w:r>
      <w:r>
        <w:rPr>
          <w:rFonts w:hint="eastAsia"/>
        </w:rPr>
        <w:t>.</w:t>
      </w:r>
      <w:r w:rsidR="00D21563" w:rsidRPr="00D21563">
        <w:rPr>
          <w:rFonts w:hint="eastAsia"/>
        </w:rPr>
        <w:t xml:space="preserve"> </w:t>
      </w:r>
      <w:r w:rsidR="00D21563">
        <w:rPr>
          <w:rFonts w:hint="eastAsia"/>
        </w:rPr>
        <w:t>[</w:t>
      </w:r>
      <w:r w:rsidR="00D21563">
        <w:rPr>
          <w:rFonts w:hint="eastAsia"/>
        </w:rPr>
        <w:t>瀏覽</w:t>
      </w:r>
      <w:r w:rsidR="00D21563">
        <w:rPr>
          <w:rFonts w:hint="eastAsia"/>
        </w:rPr>
        <w:t>]</w:t>
      </w:r>
    </w:p>
    <w:p w:rsidR="00E20331" w:rsidRPr="00B43925" w:rsidRDefault="00E20331" w:rsidP="006E26F3">
      <w:pPr>
        <w:pStyle w:val="Web"/>
        <w:spacing w:before="0" w:beforeAutospacing="0" w:after="0" w:afterAutospacing="0"/>
        <w:ind w:leftChars="100" w:left="761" w:hangingChars="200" w:hanging="521"/>
        <w:rPr>
          <w:rFonts w:ascii="Times New Roman" w:eastAsia="標楷體" w:hAnsi="Times New Roman"/>
          <w:b/>
          <w:bCs/>
          <w:color w:val="auto"/>
          <w:sz w:val="26"/>
          <w:szCs w:val="27"/>
        </w:rPr>
      </w:pPr>
    </w:p>
    <w:p w:rsidR="00425911" w:rsidRPr="00B43925" w:rsidRDefault="00C311E9" w:rsidP="00093AB5">
      <w:pPr>
        <w:pStyle w:val="Web"/>
        <w:tabs>
          <w:tab w:val="left" w:pos="1134"/>
          <w:tab w:val="left" w:pos="2127"/>
        </w:tabs>
        <w:spacing w:before="0" w:beforeAutospacing="0" w:after="0" w:afterAutospacing="0"/>
        <w:rPr>
          <w:rFonts w:ascii="Times New Roman" w:eastAsia="標楷體" w:hAnsi="Times New Roman"/>
          <w:b/>
          <w:bCs/>
          <w:color w:val="auto"/>
          <w:sz w:val="26"/>
          <w:szCs w:val="27"/>
        </w:rPr>
      </w:pPr>
      <w:r w:rsidRPr="00B43925">
        <w:rPr>
          <w:rFonts w:ascii="Times New Roman" w:eastAsia="標楷體" w:hAnsi="Times New Roman"/>
          <w:b/>
          <w:bCs/>
          <w:color w:val="auto"/>
          <w:sz w:val="26"/>
          <w:szCs w:val="27"/>
        </w:rPr>
        <w:t>Week 2</w:t>
      </w:r>
      <w:r w:rsidR="00EF1E7E" w:rsidRPr="00B43925">
        <w:rPr>
          <w:rFonts w:ascii="Times New Roman" w:eastAsia="標楷體" w:hAnsi="Times New Roman"/>
          <w:b/>
          <w:bCs/>
          <w:color w:val="auto"/>
          <w:sz w:val="26"/>
          <w:szCs w:val="27"/>
        </w:rPr>
        <w:tab/>
      </w:r>
      <w:r w:rsidR="002A6290" w:rsidRPr="00B43925">
        <w:rPr>
          <w:rFonts w:ascii="Times New Roman" w:eastAsia="標楷體" w:hAnsi="Times New Roman"/>
          <w:b/>
          <w:bCs/>
          <w:color w:val="auto"/>
          <w:sz w:val="26"/>
          <w:szCs w:val="27"/>
        </w:rPr>
        <w:t xml:space="preserve">9/18 </w:t>
      </w:r>
      <w:r w:rsidR="00EF1E7E" w:rsidRPr="00B43925">
        <w:rPr>
          <w:rFonts w:ascii="Times New Roman" w:eastAsia="標楷體" w:hAnsi="Times New Roman"/>
          <w:b/>
          <w:bCs/>
          <w:color w:val="auto"/>
          <w:sz w:val="26"/>
          <w:szCs w:val="27"/>
        </w:rPr>
        <w:tab/>
      </w:r>
      <w:r w:rsidR="00425911" w:rsidRPr="00B43925">
        <w:rPr>
          <w:rFonts w:ascii="Times New Roman" w:eastAsia="標楷體" w:hAnsi="Times New Roman"/>
          <w:b/>
          <w:bCs/>
          <w:color w:val="auto"/>
          <w:sz w:val="26"/>
          <w:szCs w:val="27"/>
        </w:rPr>
        <w:t>我國古代有關</w:t>
      </w:r>
      <w:r w:rsidR="00C4130C" w:rsidRPr="00B43925">
        <w:rPr>
          <w:rFonts w:ascii="Times New Roman" w:eastAsia="標楷體" w:hAnsi="Times New Roman"/>
          <w:b/>
          <w:bCs/>
          <w:color w:val="auto"/>
          <w:sz w:val="26"/>
          <w:szCs w:val="27"/>
        </w:rPr>
        <w:t>分類與</w:t>
      </w:r>
      <w:r w:rsidR="00425911" w:rsidRPr="00B43925">
        <w:rPr>
          <w:rFonts w:ascii="Times New Roman" w:eastAsia="標楷體" w:hAnsi="Times New Roman"/>
          <w:b/>
          <w:bCs/>
          <w:color w:val="auto"/>
          <w:sz w:val="26"/>
          <w:szCs w:val="27"/>
        </w:rPr>
        <w:t>圖書分類理論的重要文獻</w:t>
      </w:r>
    </w:p>
    <w:p w:rsidR="00425911" w:rsidRPr="00B43925" w:rsidRDefault="00425911" w:rsidP="00093AB5">
      <w:pPr>
        <w:pStyle w:val="Web"/>
        <w:spacing w:before="0" w:beforeAutospacing="0" w:after="0" w:afterAutospacing="0"/>
        <w:rPr>
          <w:rFonts w:ascii="Times New Roman" w:eastAsia="標楷體" w:hAnsi="Times New Roman"/>
          <w:b/>
          <w:bCs/>
          <w:color w:val="auto"/>
          <w:sz w:val="26"/>
          <w:szCs w:val="27"/>
        </w:rPr>
      </w:pPr>
    </w:p>
    <w:p w:rsidR="008706FD" w:rsidRPr="00B43925" w:rsidRDefault="008706FD" w:rsidP="001577DA">
      <w:pPr>
        <w:ind w:left="425" w:hangingChars="177" w:hanging="425"/>
      </w:pPr>
      <w:r w:rsidRPr="00B43925">
        <w:t>《荀子》，〈正名篇〉</w:t>
      </w:r>
    </w:p>
    <w:p w:rsidR="008706FD" w:rsidRPr="00B43925" w:rsidRDefault="008706FD" w:rsidP="001577DA">
      <w:pPr>
        <w:ind w:left="425" w:hangingChars="177" w:hanging="425"/>
      </w:pPr>
      <w:r w:rsidRPr="00B43925">
        <w:t>《墨子》，〈經上〉、〈經下〉、〈經說上〉、〈經說下〉、〈大取〉、〈小取〉</w:t>
      </w:r>
    </w:p>
    <w:p w:rsidR="008706FD" w:rsidRPr="00B43925" w:rsidRDefault="008706FD" w:rsidP="0051471D">
      <w:pPr>
        <w:ind w:left="425" w:hangingChars="177" w:hanging="425"/>
        <w:outlineLvl w:val="0"/>
      </w:pPr>
      <w:r w:rsidRPr="00B43925">
        <w:t>《公孫龍子》，〈指物論〉、〈白馬論〉、〈堅白論〉、〈名實論〉</w:t>
      </w:r>
    </w:p>
    <w:p w:rsidR="008706FD" w:rsidRPr="00B43925" w:rsidRDefault="008706FD" w:rsidP="001577DA">
      <w:pPr>
        <w:ind w:left="425" w:hangingChars="177" w:hanging="425"/>
      </w:pPr>
      <w:r w:rsidRPr="00B43925">
        <w:t>毋煚，〈古今書錄序〉（附於《舊唐書經籍志》中）</w:t>
      </w:r>
    </w:p>
    <w:p w:rsidR="008706FD" w:rsidRPr="00B43925" w:rsidRDefault="008706FD" w:rsidP="001577DA">
      <w:pPr>
        <w:ind w:left="425" w:hangingChars="177" w:hanging="425"/>
      </w:pPr>
      <w:r w:rsidRPr="00B43925">
        <w:t>智昇，〈開元釋教錄序〉</w:t>
      </w:r>
    </w:p>
    <w:p w:rsidR="008706FD" w:rsidRPr="00B43925" w:rsidRDefault="008706FD" w:rsidP="001577DA">
      <w:pPr>
        <w:ind w:left="425" w:hangingChars="177" w:hanging="425"/>
      </w:pPr>
      <w:r w:rsidRPr="00B43925">
        <w:t>鄭樵，《通志校讎略》</w:t>
      </w:r>
    </w:p>
    <w:p w:rsidR="008706FD" w:rsidRPr="00B43925" w:rsidRDefault="008706FD" w:rsidP="001577DA">
      <w:pPr>
        <w:ind w:left="425" w:hangingChars="177" w:hanging="425"/>
      </w:pPr>
      <w:r w:rsidRPr="00B43925">
        <w:t>胡應麟，《九流緒論》</w:t>
      </w:r>
    </w:p>
    <w:p w:rsidR="008706FD" w:rsidRPr="00B43925" w:rsidRDefault="008706FD" w:rsidP="001577DA">
      <w:pPr>
        <w:ind w:left="425" w:hangingChars="177" w:hanging="425"/>
      </w:pPr>
      <w:r w:rsidRPr="00B43925">
        <w:t>祁承熯</w:t>
      </w:r>
      <w:r w:rsidRPr="00B43925">
        <w:t xml:space="preserve"> </w:t>
      </w:r>
      <w:r w:rsidRPr="00B43925">
        <w:t>，《庚申整書略例》</w:t>
      </w:r>
      <w:r w:rsidRPr="00B43925">
        <w:t xml:space="preserve">  [</w:t>
      </w:r>
      <w:r w:rsidRPr="00B43925">
        <w:t>熯字，正確是左半為「火」，右半為「業」</w:t>
      </w:r>
      <w:r w:rsidRPr="00B43925">
        <w:t>]</w:t>
      </w:r>
    </w:p>
    <w:p w:rsidR="008706FD" w:rsidRPr="00B43925" w:rsidRDefault="008706FD" w:rsidP="001577DA">
      <w:pPr>
        <w:ind w:left="425" w:hangingChars="177" w:hanging="425"/>
      </w:pPr>
      <w:r w:rsidRPr="00B43925">
        <w:t>章學誠，《校讎通義》，〈原道</w:t>
      </w:r>
      <w:r w:rsidR="00C4130C" w:rsidRPr="00B43925">
        <w:t>〉</w:t>
      </w:r>
      <w:r w:rsidRPr="00B43925">
        <w:t>、〈宗劉</w:t>
      </w:r>
      <w:r w:rsidR="00C4130C" w:rsidRPr="00B43925">
        <w:t>〉</w:t>
      </w:r>
      <w:r w:rsidRPr="00B43925">
        <w:t>、〈互著</w:t>
      </w:r>
      <w:r w:rsidR="00C4130C" w:rsidRPr="00B43925">
        <w:t>〉</w:t>
      </w:r>
      <w:r w:rsidRPr="00B43925">
        <w:t>、〈別裁</w:t>
      </w:r>
      <w:r w:rsidR="00C4130C" w:rsidRPr="00B43925">
        <w:t>〉</w:t>
      </w:r>
      <w:r w:rsidRPr="00B43925">
        <w:t>等篇</w:t>
      </w:r>
    </w:p>
    <w:p w:rsidR="008706FD" w:rsidRPr="00B43925" w:rsidRDefault="008706FD" w:rsidP="001577DA">
      <w:pPr>
        <w:ind w:left="425" w:hangingChars="177" w:hanging="425"/>
      </w:pPr>
    </w:p>
    <w:p w:rsidR="008706FD" w:rsidRPr="00B43925" w:rsidRDefault="008706FD" w:rsidP="001577DA">
      <w:pPr>
        <w:ind w:left="425" w:hangingChars="177" w:hanging="425"/>
      </w:pPr>
      <w:r w:rsidRPr="00B43925">
        <w:t>[</w:t>
      </w:r>
      <w:r w:rsidR="00C4130C" w:rsidRPr="00B43925">
        <w:t>參考資料</w:t>
      </w:r>
      <w:r w:rsidRPr="00B43925">
        <w:t>]</w:t>
      </w:r>
      <w:r w:rsidRPr="00B43925">
        <w:t>：</w:t>
      </w:r>
    </w:p>
    <w:p w:rsidR="00C4130C" w:rsidRPr="00B43925" w:rsidRDefault="00C4130C" w:rsidP="001577DA">
      <w:pPr>
        <w:ind w:left="425" w:hangingChars="177" w:hanging="425"/>
      </w:pPr>
      <w:r w:rsidRPr="00B43925">
        <w:t>藍文欽（</w:t>
      </w:r>
      <w:r w:rsidRPr="00B43925">
        <w:t>2018</w:t>
      </w:r>
      <w:r w:rsidRPr="00B43925">
        <w:t>）。《墨辯》中的分類思維初探</w:t>
      </w:r>
      <w:r w:rsidRPr="00B43925">
        <w:rPr>
          <w:rFonts w:hAnsi="新細明體"/>
        </w:rPr>
        <w:t>。</w:t>
      </w:r>
      <w:r w:rsidRPr="00B43925">
        <w:rPr>
          <w:u w:val="single"/>
        </w:rPr>
        <w:t>圖書資訊學刊，</w:t>
      </w:r>
      <w:r w:rsidRPr="00B43925">
        <w:rPr>
          <w:u w:val="single"/>
        </w:rPr>
        <w:t>16</w:t>
      </w:r>
      <w:r w:rsidRPr="00B43925">
        <w:t>(1)</w:t>
      </w:r>
      <w:r w:rsidRPr="00B43925">
        <w:rPr>
          <w:rFonts w:hAnsi="新細明體"/>
        </w:rPr>
        <w:t>，</w:t>
      </w:r>
      <w:r w:rsidRPr="00B43925">
        <w:t>頁</w:t>
      </w:r>
      <w:r w:rsidRPr="00B43925">
        <w:t>77-108</w:t>
      </w:r>
      <w:r w:rsidRPr="00B43925">
        <w:rPr>
          <w:rFonts w:hAnsi="新細明體"/>
        </w:rPr>
        <w:t>。檢索自：</w:t>
      </w:r>
      <w:hyperlink r:id="rId26" w:history="1">
        <w:r w:rsidRPr="00B43925">
          <w:rPr>
            <w:rStyle w:val="a3"/>
          </w:rPr>
          <w:t>https://jlis.lis.ntu.edu.tw/article/v16-1-4.pdf</w:t>
        </w:r>
      </w:hyperlink>
      <w:r w:rsidRPr="00B43925">
        <w:t xml:space="preserve"> </w:t>
      </w:r>
    </w:p>
    <w:p w:rsidR="003B4D31" w:rsidRPr="00B43925" w:rsidRDefault="003B4D31" w:rsidP="001577DA">
      <w:pPr>
        <w:ind w:left="425" w:hangingChars="177" w:hanging="425"/>
      </w:pPr>
      <w:r w:rsidRPr="00B43925">
        <w:rPr>
          <w:rFonts w:hAnsi="新細明體"/>
        </w:rPr>
        <w:t>藍文欽（</w:t>
      </w:r>
      <w:r w:rsidRPr="00B43925">
        <w:t>2016</w:t>
      </w:r>
      <w:r w:rsidRPr="00B43925">
        <w:rPr>
          <w:rFonts w:hAnsi="新細明體"/>
        </w:rPr>
        <w:t>）。圖書分類理論與圖書分類原則。在張慧銖主編，</w:t>
      </w:r>
      <w:r w:rsidRPr="00B43925">
        <w:rPr>
          <w:rFonts w:hAnsi="新細明體"/>
          <w:i/>
        </w:rPr>
        <w:t>主題分析</w:t>
      </w:r>
      <w:r w:rsidRPr="00B43925">
        <w:rPr>
          <w:rFonts w:hAnsi="新細明體"/>
        </w:rPr>
        <w:t>（</w:t>
      </w:r>
      <w:r w:rsidR="00B43925">
        <w:rPr>
          <w:rFonts w:hAnsi="新細明體" w:hint="eastAsia"/>
        </w:rPr>
        <w:t>頁</w:t>
      </w:r>
      <w:r w:rsidR="00B43925" w:rsidRPr="00B43925">
        <w:t>45-84</w:t>
      </w:r>
      <w:r w:rsidRPr="00B43925">
        <w:rPr>
          <w:rFonts w:hAnsi="新細明體"/>
        </w:rPr>
        <w:t>），台北市：華藝。</w:t>
      </w:r>
      <w:r w:rsidR="00684D76" w:rsidRPr="00B43925">
        <w:t>[</w:t>
      </w:r>
      <w:r w:rsidR="00684D76" w:rsidRPr="00B43925">
        <w:rPr>
          <w:rFonts w:hAnsi="新細明體"/>
        </w:rPr>
        <w:t>讀</w:t>
      </w:r>
      <w:r w:rsidR="00B43925">
        <w:rPr>
          <w:rFonts w:hAnsi="新細明體" w:hint="eastAsia"/>
        </w:rPr>
        <w:t>頁</w:t>
      </w:r>
      <w:r w:rsidR="00B43925" w:rsidRPr="00B43925">
        <w:t>48-51</w:t>
      </w:r>
      <w:r w:rsidR="00684D76" w:rsidRPr="00B43925">
        <w:t>]</w:t>
      </w:r>
    </w:p>
    <w:p w:rsidR="00B43925" w:rsidRPr="00B43925" w:rsidRDefault="00B43925" w:rsidP="001577DA">
      <w:pPr>
        <w:widowControl/>
        <w:ind w:left="425" w:hangingChars="177" w:hanging="425"/>
        <w:rPr>
          <w:color w:val="000000"/>
          <w:kern w:val="0"/>
        </w:rPr>
      </w:pPr>
      <w:r w:rsidRPr="00B43925">
        <w:rPr>
          <w:color w:val="000000"/>
          <w:kern w:val="0"/>
        </w:rPr>
        <w:t>鄭惠珍、陳雪華（</w:t>
      </w:r>
      <w:r w:rsidRPr="00B43925">
        <w:rPr>
          <w:color w:val="000000"/>
          <w:kern w:val="0"/>
        </w:rPr>
        <w:t>2015</w:t>
      </w:r>
      <w:r w:rsidRPr="00B43925">
        <w:rPr>
          <w:color w:val="000000"/>
          <w:kern w:val="0"/>
        </w:rPr>
        <w:t>）。從範疇理論的角度探索中西圖書分類思維。</w:t>
      </w:r>
      <w:r w:rsidRPr="00B43925">
        <w:rPr>
          <w:i/>
          <w:color w:val="000000"/>
          <w:kern w:val="0"/>
        </w:rPr>
        <w:t>圖書資訊學研究，</w:t>
      </w:r>
      <w:r w:rsidRPr="00B43925">
        <w:rPr>
          <w:i/>
          <w:color w:val="000000"/>
          <w:kern w:val="0"/>
        </w:rPr>
        <w:t>10</w:t>
      </w:r>
      <w:r w:rsidRPr="00B43925">
        <w:rPr>
          <w:color w:val="000000"/>
          <w:kern w:val="0"/>
        </w:rPr>
        <w:t>（</w:t>
      </w:r>
      <w:r w:rsidRPr="00B43925">
        <w:rPr>
          <w:color w:val="000000"/>
          <w:kern w:val="0"/>
        </w:rPr>
        <w:t>1</w:t>
      </w:r>
      <w:r w:rsidRPr="00B43925">
        <w:rPr>
          <w:color w:val="000000"/>
          <w:kern w:val="0"/>
        </w:rPr>
        <w:t>），頁</w:t>
      </w:r>
      <w:r w:rsidRPr="00B43925">
        <w:rPr>
          <w:color w:val="000000"/>
          <w:kern w:val="0"/>
        </w:rPr>
        <w:t>83-121</w:t>
      </w:r>
      <w:r w:rsidRPr="00B43925">
        <w:rPr>
          <w:color w:val="000000"/>
          <w:kern w:val="0"/>
        </w:rPr>
        <w:t>。</w:t>
      </w:r>
      <w:r w:rsidRPr="00B43925">
        <w:rPr>
          <w:color w:val="000000"/>
          <w:kern w:val="0"/>
        </w:rPr>
        <w:t xml:space="preserve"> </w:t>
      </w:r>
      <w:hyperlink r:id="rId27" w:history="1">
        <w:r w:rsidRPr="00B43925">
          <w:rPr>
            <w:rStyle w:val="a3"/>
            <w:kern w:val="0"/>
          </w:rPr>
          <w:t>http://lac3.glis.ntnu.edu.tw/vj-attachment/2016/01/attach191.pdf</w:t>
        </w:r>
      </w:hyperlink>
      <w:r w:rsidRPr="00B43925">
        <w:rPr>
          <w:color w:val="000000"/>
          <w:kern w:val="0"/>
        </w:rPr>
        <w:t xml:space="preserve"> </w:t>
      </w:r>
    </w:p>
    <w:p w:rsidR="00B43925" w:rsidRPr="00B43925" w:rsidRDefault="00B43925" w:rsidP="001577DA">
      <w:pPr>
        <w:widowControl/>
        <w:ind w:left="425" w:hangingChars="177" w:hanging="425"/>
        <w:rPr>
          <w:color w:val="000000"/>
          <w:kern w:val="0"/>
        </w:rPr>
      </w:pPr>
      <w:r w:rsidRPr="00B43925">
        <w:rPr>
          <w:color w:val="000000"/>
          <w:kern w:val="0"/>
        </w:rPr>
        <w:t>鄭惠珍、陳雪華（</w:t>
      </w:r>
      <w:r w:rsidRPr="00B43925">
        <w:rPr>
          <w:color w:val="000000"/>
          <w:kern w:val="0"/>
        </w:rPr>
        <w:t>2016</w:t>
      </w:r>
      <w:r w:rsidRPr="00B43925">
        <w:rPr>
          <w:color w:val="000000"/>
          <w:kern w:val="0"/>
        </w:rPr>
        <w:t>）。從文獻保證原理的角度探討中國古代圖書分類法。</w:t>
      </w:r>
      <w:r w:rsidRPr="00B43925">
        <w:rPr>
          <w:i/>
          <w:color w:val="000000"/>
          <w:kern w:val="0"/>
        </w:rPr>
        <w:t>圖書資訊學刊</w:t>
      </w:r>
      <w:r w:rsidRPr="00B43925">
        <w:rPr>
          <w:color w:val="000000"/>
          <w:kern w:val="0"/>
        </w:rPr>
        <w:t>，</w:t>
      </w:r>
      <w:r w:rsidRPr="00B43925">
        <w:rPr>
          <w:i/>
          <w:color w:val="000000"/>
          <w:kern w:val="0"/>
        </w:rPr>
        <w:t>14</w:t>
      </w:r>
      <w:r w:rsidRPr="00B43925">
        <w:rPr>
          <w:color w:val="000000"/>
          <w:kern w:val="0"/>
        </w:rPr>
        <w:t>（</w:t>
      </w:r>
      <w:r w:rsidRPr="00B43925">
        <w:rPr>
          <w:color w:val="000000"/>
          <w:kern w:val="0"/>
        </w:rPr>
        <w:t>1</w:t>
      </w:r>
      <w:r w:rsidRPr="00B43925">
        <w:rPr>
          <w:color w:val="000000"/>
          <w:kern w:val="0"/>
        </w:rPr>
        <w:t>），頁</w:t>
      </w:r>
      <w:r w:rsidRPr="00B43925">
        <w:rPr>
          <w:color w:val="000000"/>
          <w:kern w:val="0"/>
        </w:rPr>
        <w:t>87-114</w:t>
      </w:r>
      <w:r w:rsidRPr="00B43925">
        <w:rPr>
          <w:color w:val="000000"/>
          <w:kern w:val="0"/>
        </w:rPr>
        <w:t>。</w:t>
      </w:r>
      <w:r w:rsidRPr="00B43925">
        <w:rPr>
          <w:color w:val="000000"/>
          <w:kern w:val="0"/>
        </w:rPr>
        <w:t xml:space="preserve"> </w:t>
      </w:r>
      <w:hyperlink r:id="rId28" w:history="1">
        <w:r w:rsidRPr="00B43925">
          <w:rPr>
            <w:rStyle w:val="a3"/>
            <w:kern w:val="0"/>
          </w:rPr>
          <w:t>http://jlis.lis.ntu.edu.tw/article/v14-1-4.pdf</w:t>
        </w:r>
      </w:hyperlink>
      <w:r w:rsidRPr="00B43925">
        <w:rPr>
          <w:color w:val="000000"/>
          <w:kern w:val="0"/>
        </w:rPr>
        <w:t xml:space="preserve"> </w:t>
      </w:r>
    </w:p>
    <w:p w:rsidR="0044764E" w:rsidRDefault="0044764E" w:rsidP="001577DA">
      <w:pPr>
        <w:ind w:left="425" w:hangingChars="177" w:hanging="425"/>
      </w:pPr>
      <w:r>
        <w:rPr>
          <w:rFonts w:hint="eastAsia"/>
        </w:rPr>
        <w:t>荀況原著，北京大學哲學系注（</w:t>
      </w:r>
      <w:r>
        <w:rPr>
          <w:rFonts w:hint="eastAsia"/>
        </w:rPr>
        <w:t>1983</w:t>
      </w:r>
      <w:r>
        <w:rPr>
          <w:rFonts w:hint="eastAsia"/>
        </w:rPr>
        <w:t>）。</w:t>
      </w:r>
      <w:r w:rsidRPr="0044764E">
        <w:rPr>
          <w:rFonts w:hint="eastAsia"/>
          <w:i/>
        </w:rPr>
        <w:t>荀子新注</w:t>
      </w:r>
      <w:r>
        <w:rPr>
          <w:rFonts w:hint="eastAsia"/>
        </w:rPr>
        <w:t>。臺北市：里仁。</w:t>
      </w:r>
    </w:p>
    <w:p w:rsidR="00B43925" w:rsidRDefault="00B43925" w:rsidP="001577DA">
      <w:pPr>
        <w:ind w:left="425" w:hangingChars="177" w:hanging="425"/>
      </w:pPr>
      <w:r w:rsidRPr="00B43925">
        <w:rPr>
          <w:rFonts w:hint="eastAsia"/>
        </w:rPr>
        <w:t>熊公哲</w:t>
      </w:r>
      <w:r>
        <w:rPr>
          <w:rFonts w:hint="eastAsia"/>
        </w:rPr>
        <w:t>（</w:t>
      </w:r>
      <w:r w:rsidRPr="00B43925">
        <w:rPr>
          <w:rFonts w:hint="eastAsia"/>
        </w:rPr>
        <w:t>註譯</w:t>
      </w:r>
      <w:r>
        <w:rPr>
          <w:rFonts w:hint="eastAsia"/>
        </w:rPr>
        <w:t>）（</w:t>
      </w:r>
      <w:r>
        <w:rPr>
          <w:rFonts w:hint="eastAsia"/>
        </w:rPr>
        <w:t>2010</w:t>
      </w:r>
      <w:r>
        <w:rPr>
          <w:rFonts w:hint="eastAsia"/>
        </w:rPr>
        <w:t>）。</w:t>
      </w:r>
      <w:r w:rsidRPr="00B43925">
        <w:rPr>
          <w:rFonts w:hint="eastAsia"/>
          <w:i/>
        </w:rPr>
        <w:t>荀子今註今譯</w:t>
      </w:r>
      <w:r>
        <w:rPr>
          <w:rFonts w:hint="eastAsia"/>
        </w:rPr>
        <w:t>（二版）。臺北市：臺灣商務。</w:t>
      </w:r>
    </w:p>
    <w:p w:rsidR="00B43925" w:rsidRDefault="00B43925" w:rsidP="001577DA">
      <w:pPr>
        <w:ind w:left="425" w:hangingChars="177" w:hanging="425"/>
      </w:pPr>
      <w:r>
        <w:rPr>
          <w:rFonts w:hint="eastAsia"/>
        </w:rPr>
        <w:t>王讚源主編（</w:t>
      </w:r>
      <w:r>
        <w:rPr>
          <w:rFonts w:hint="eastAsia"/>
        </w:rPr>
        <w:t>2011</w:t>
      </w:r>
      <w:r>
        <w:rPr>
          <w:rFonts w:hint="eastAsia"/>
        </w:rPr>
        <w:t>）。</w:t>
      </w:r>
      <w:r w:rsidRPr="00977B7E">
        <w:rPr>
          <w:rFonts w:hint="eastAsia"/>
          <w:i/>
        </w:rPr>
        <w:t>墨經正讀</w:t>
      </w:r>
      <w:r>
        <w:rPr>
          <w:rFonts w:hint="eastAsia"/>
        </w:rPr>
        <w:t>。上海市：上海科學技術文獻出版社。</w:t>
      </w:r>
    </w:p>
    <w:p w:rsidR="00B43925" w:rsidRDefault="00B43925" w:rsidP="001577DA">
      <w:pPr>
        <w:ind w:left="425" w:hangingChars="177" w:hanging="425"/>
      </w:pPr>
      <w:r>
        <w:rPr>
          <w:rFonts w:hint="eastAsia"/>
        </w:rPr>
        <w:t>李漁叔（</w:t>
      </w:r>
      <w:r>
        <w:rPr>
          <w:rFonts w:hint="eastAsia"/>
        </w:rPr>
        <w:t>1968</w:t>
      </w:r>
      <w:r>
        <w:rPr>
          <w:rFonts w:hint="eastAsia"/>
        </w:rPr>
        <w:t>）。</w:t>
      </w:r>
      <w:r w:rsidRPr="00977B7E">
        <w:rPr>
          <w:rFonts w:hint="eastAsia"/>
          <w:i/>
        </w:rPr>
        <w:t>墨辯新注</w:t>
      </w:r>
      <w:r>
        <w:rPr>
          <w:rFonts w:hint="eastAsia"/>
        </w:rPr>
        <w:t>。臺北市：臺灣商務印書館。</w:t>
      </w:r>
    </w:p>
    <w:p w:rsidR="00B43925" w:rsidRDefault="00B43925" w:rsidP="001577DA">
      <w:pPr>
        <w:ind w:left="425" w:hangingChars="177" w:hanging="425"/>
      </w:pPr>
      <w:r>
        <w:rPr>
          <w:rFonts w:hint="eastAsia"/>
        </w:rPr>
        <w:t>李漁叔（注譯）（</w:t>
      </w:r>
      <w:r>
        <w:rPr>
          <w:rFonts w:hint="eastAsia"/>
        </w:rPr>
        <w:t>1974</w:t>
      </w:r>
      <w:r>
        <w:rPr>
          <w:rFonts w:hint="eastAsia"/>
        </w:rPr>
        <w:t>）。</w:t>
      </w:r>
      <w:r w:rsidRPr="00977B7E">
        <w:rPr>
          <w:rFonts w:hint="eastAsia"/>
          <w:i/>
        </w:rPr>
        <w:t>墨子今注今譯</w:t>
      </w:r>
      <w:r>
        <w:rPr>
          <w:rFonts w:hint="eastAsia"/>
        </w:rPr>
        <w:t>。臺北市：臺灣商務印書館。</w:t>
      </w:r>
    </w:p>
    <w:p w:rsidR="00B43925" w:rsidRPr="00B43925" w:rsidRDefault="00B43925" w:rsidP="001577DA">
      <w:pPr>
        <w:widowControl/>
        <w:spacing w:line="360" w:lineRule="atLeast"/>
        <w:ind w:left="425" w:hangingChars="177" w:hanging="425"/>
        <w:rPr>
          <w:color w:val="000000"/>
          <w:kern w:val="0"/>
        </w:rPr>
      </w:pPr>
      <w:r w:rsidRPr="00B43925">
        <w:rPr>
          <w:rFonts w:hAnsi="新細明體"/>
          <w:color w:val="000000"/>
          <w:kern w:val="0"/>
        </w:rPr>
        <w:t>譚戒甫。</w:t>
      </w:r>
      <w:r w:rsidRPr="00B43925">
        <w:rPr>
          <w:rFonts w:hAnsi="新細明體"/>
          <w:i/>
          <w:color w:val="000000"/>
          <w:kern w:val="0"/>
        </w:rPr>
        <w:t>公孫龍子形名發微</w:t>
      </w:r>
      <w:r w:rsidRPr="00B43925">
        <w:rPr>
          <w:rFonts w:hAnsi="新細明體"/>
          <w:color w:val="000000"/>
          <w:kern w:val="0"/>
        </w:rPr>
        <w:t>。北京：中華書局，</w:t>
      </w:r>
      <w:r w:rsidRPr="00B43925">
        <w:rPr>
          <w:color w:val="000000"/>
          <w:kern w:val="0"/>
        </w:rPr>
        <w:t>1963</w:t>
      </w:r>
      <w:r w:rsidRPr="00B43925">
        <w:rPr>
          <w:rFonts w:hAnsi="新細明體"/>
          <w:color w:val="000000"/>
          <w:kern w:val="0"/>
        </w:rPr>
        <w:t>。</w:t>
      </w:r>
    </w:p>
    <w:p w:rsidR="00B43925" w:rsidRPr="00B43925" w:rsidRDefault="00B43925" w:rsidP="001577DA">
      <w:pPr>
        <w:widowControl/>
        <w:spacing w:line="360" w:lineRule="atLeast"/>
        <w:ind w:left="425" w:hangingChars="177" w:hanging="425"/>
        <w:rPr>
          <w:color w:val="000000"/>
          <w:kern w:val="0"/>
        </w:rPr>
      </w:pPr>
      <w:r w:rsidRPr="00B43925">
        <w:rPr>
          <w:rFonts w:hAnsi="新細明體"/>
          <w:color w:val="000000"/>
          <w:kern w:val="0"/>
        </w:rPr>
        <w:t>蕭登福。</w:t>
      </w:r>
      <w:r w:rsidRPr="00B43925">
        <w:rPr>
          <w:rFonts w:hAnsi="新細明體"/>
          <w:i/>
          <w:color w:val="000000"/>
          <w:kern w:val="0"/>
        </w:rPr>
        <w:t>公孫龍子與名家</w:t>
      </w:r>
      <w:r w:rsidRPr="00B43925">
        <w:rPr>
          <w:rFonts w:hAnsi="新細明體"/>
          <w:color w:val="000000"/>
          <w:kern w:val="0"/>
        </w:rPr>
        <w:t>。臺北市：文津出版社，</w:t>
      </w:r>
      <w:r w:rsidRPr="00B43925">
        <w:rPr>
          <w:color w:val="000000"/>
          <w:kern w:val="0"/>
        </w:rPr>
        <w:t>1984</w:t>
      </w:r>
      <w:r w:rsidRPr="00B43925">
        <w:rPr>
          <w:rFonts w:hAnsi="新細明體"/>
          <w:color w:val="000000"/>
          <w:kern w:val="0"/>
        </w:rPr>
        <w:t>。</w:t>
      </w:r>
    </w:p>
    <w:p w:rsidR="008706FD" w:rsidRPr="00B43925" w:rsidRDefault="008706FD" w:rsidP="001577DA">
      <w:pPr>
        <w:ind w:left="425" w:hangingChars="177" w:hanging="425"/>
      </w:pPr>
      <w:r w:rsidRPr="00B43925">
        <w:t>錢亞新。鄭樵校讎略硏究。台中市：文宗，民</w:t>
      </w:r>
      <w:r w:rsidRPr="00B43925">
        <w:t>63</w:t>
      </w:r>
      <w:r w:rsidRPr="00B43925">
        <w:t>。</w:t>
      </w:r>
    </w:p>
    <w:p w:rsidR="008706FD" w:rsidRPr="00B43925" w:rsidRDefault="008706FD" w:rsidP="001577DA">
      <w:pPr>
        <w:ind w:left="425" w:hangingChars="177" w:hanging="425"/>
      </w:pPr>
      <w:r w:rsidRPr="00B43925">
        <w:t>王嘉川著。布衣與學術：胡應麟與中國學術史硏究。北京：商務印書館，</w:t>
      </w:r>
      <w:r w:rsidRPr="00B43925">
        <w:t>2005</w:t>
      </w:r>
      <w:r w:rsidRPr="00B43925">
        <w:t>。</w:t>
      </w:r>
    </w:p>
    <w:p w:rsidR="008706FD" w:rsidRPr="00B43925" w:rsidRDefault="008706FD" w:rsidP="001577DA">
      <w:pPr>
        <w:ind w:left="425" w:hangingChars="177" w:hanging="425"/>
      </w:pPr>
      <w:r w:rsidRPr="00B43925">
        <w:t>呂斌著。胡應麟文獻學研究。北京：中國社會科學，</w:t>
      </w:r>
      <w:r w:rsidRPr="00B43925">
        <w:t>2006</w:t>
      </w:r>
      <w:r w:rsidRPr="00B43925">
        <w:t>。</w:t>
      </w:r>
    </w:p>
    <w:p w:rsidR="008706FD" w:rsidRPr="00B43925" w:rsidRDefault="008706FD" w:rsidP="001577DA">
      <w:pPr>
        <w:ind w:left="425" w:hangingChars="177" w:hanging="425"/>
      </w:pPr>
      <w:r w:rsidRPr="00B43925">
        <w:t>章學誠著，王重民通解，田映曦補注。校讎通義通解。上海：上海古籍，</w:t>
      </w:r>
      <w:r w:rsidRPr="00B43925">
        <w:t>2009</w:t>
      </w:r>
      <w:r w:rsidRPr="00B43925">
        <w:t>。</w:t>
      </w:r>
    </w:p>
    <w:p w:rsidR="008706FD" w:rsidRPr="00B43925" w:rsidRDefault="008706FD" w:rsidP="001577DA">
      <w:pPr>
        <w:ind w:left="425" w:hangingChars="177" w:hanging="425"/>
      </w:pPr>
      <w:r w:rsidRPr="00B43925">
        <w:t>何光國</w:t>
      </w:r>
      <w:r w:rsidRPr="00B43925">
        <w:t>(</w:t>
      </w:r>
      <w:r w:rsidRPr="00B43925">
        <w:t>民</w:t>
      </w:r>
      <w:r w:rsidRPr="00B43925">
        <w:t>79)</w:t>
      </w:r>
      <w:r w:rsidRPr="00B43925">
        <w:t>，圖書資訊組織原理，第八章第一節。</w:t>
      </w:r>
    </w:p>
    <w:p w:rsidR="008706FD" w:rsidRPr="00B43925" w:rsidRDefault="008706FD" w:rsidP="001577DA">
      <w:pPr>
        <w:ind w:left="425" w:hangingChars="177" w:hanging="425"/>
      </w:pPr>
      <w:r w:rsidRPr="00B43925">
        <w:t>楊家駱主編（民</w:t>
      </w:r>
      <w:r w:rsidRPr="00B43925">
        <w:t>66</w:t>
      </w:r>
      <w:r w:rsidRPr="00B43925">
        <w:t>）。校讎學系編。台北市：鼎文書局。</w:t>
      </w:r>
    </w:p>
    <w:p w:rsidR="00B43925" w:rsidRPr="00B43925" w:rsidRDefault="00B43925" w:rsidP="001577DA">
      <w:pPr>
        <w:widowControl/>
        <w:spacing w:line="360" w:lineRule="atLeast"/>
        <w:ind w:left="425" w:hangingChars="177" w:hanging="425"/>
        <w:rPr>
          <w:color w:val="000000"/>
          <w:kern w:val="0"/>
        </w:rPr>
      </w:pPr>
      <w:r w:rsidRPr="00B43925">
        <w:rPr>
          <w:rFonts w:hAnsi="新細明體"/>
          <w:color w:val="000000"/>
          <w:kern w:val="0"/>
        </w:rPr>
        <w:t>劉兆祐註譯。</w:t>
      </w:r>
      <w:r w:rsidRPr="00B43925">
        <w:rPr>
          <w:rFonts w:hAnsi="新細明體"/>
          <w:i/>
          <w:color w:val="000000"/>
          <w:kern w:val="0"/>
        </w:rPr>
        <w:t>校讎通義今註今譯</w:t>
      </w:r>
      <w:r w:rsidRPr="00B43925">
        <w:rPr>
          <w:rFonts w:hAnsi="新細明體"/>
          <w:color w:val="000000"/>
          <w:kern w:val="0"/>
        </w:rPr>
        <w:t>。臺北市：台灣學生書局，</w:t>
      </w:r>
      <w:r w:rsidRPr="00B43925">
        <w:rPr>
          <w:color w:val="000000"/>
          <w:kern w:val="0"/>
        </w:rPr>
        <w:t>2012</w:t>
      </w:r>
      <w:r w:rsidRPr="00B43925">
        <w:rPr>
          <w:rFonts w:hAnsi="新細明體"/>
          <w:color w:val="000000"/>
          <w:kern w:val="0"/>
        </w:rPr>
        <w:t>。</w:t>
      </w:r>
    </w:p>
    <w:p w:rsidR="00B43925" w:rsidRDefault="00B43925" w:rsidP="001577DA">
      <w:pPr>
        <w:widowControl/>
        <w:spacing w:line="360" w:lineRule="atLeast"/>
        <w:ind w:left="425" w:hangingChars="177" w:hanging="425"/>
        <w:rPr>
          <w:rFonts w:hAnsi="新細明體"/>
          <w:color w:val="000000"/>
          <w:kern w:val="0"/>
        </w:rPr>
      </w:pPr>
      <w:r w:rsidRPr="00B43925">
        <w:rPr>
          <w:rFonts w:hAnsi="新細明體"/>
          <w:color w:val="000000"/>
          <w:kern w:val="0"/>
        </w:rPr>
        <w:t>楊家駱主編（民</w:t>
      </w:r>
      <w:r w:rsidRPr="00B43925">
        <w:rPr>
          <w:color w:val="000000"/>
          <w:kern w:val="0"/>
        </w:rPr>
        <w:t>66</w:t>
      </w:r>
      <w:r w:rsidRPr="00B43925">
        <w:rPr>
          <w:rFonts w:hAnsi="新細明體"/>
          <w:color w:val="000000"/>
          <w:kern w:val="0"/>
        </w:rPr>
        <w:t>）。</w:t>
      </w:r>
      <w:r w:rsidRPr="00B43925">
        <w:rPr>
          <w:rFonts w:hAnsi="新細明體"/>
          <w:i/>
          <w:color w:val="000000"/>
          <w:kern w:val="0"/>
        </w:rPr>
        <w:t>校讎學系編</w:t>
      </w:r>
      <w:r w:rsidRPr="00B43925">
        <w:rPr>
          <w:rFonts w:hAnsi="新細明體"/>
          <w:color w:val="000000"/>
          <w:kern w:val="0"/>
        </w:rPr>
        <w:t>。台北市：鼎文書局。</w:t>
      </w:r>
    </w:p>
    <w:p w:rsidR="0007050F" w:rsidRDefault="0007050F" w:rsidP="001577DA">
      <w:pPr>
        <w:widowControl/>
        <w:spacing w:line="360" w:lineRule="atLeast"/>
        <w:ind w:left="425" w:hangingChars="177" w:hanging="425"/>
        <w:rPr>
          <w:rFonts w:hAnsi="新細明體"/>
          <w:color w:val="000000"/>
          <w:kern w:val="0"/>
        </w:rPr>
      </w:pPr>
    </w:p>
    <w:p w:rsidR="0007050F" w:rsidRDefault="0007050F" w:rsidP="001577DA">
      <w:pPr>
        <w:widowControl/>
        <w:spacing w:line="360" w:lineRule="atLeast"/>
        <w:ind w:left="425" w:hangingChars="177" w:hanging="425"/>
        <w:rPr>
          <w:rFonts w:hAnsi="新細明體"/>
          <w:color w:val="000000"/>
          <w:kern w:val="0"/>
        </w:rPr>
      </w:pPr>
      <w:r>
        <w:rPr>
          <w:rFonts w:hAnsi="新細明體" w:hint="eastAsia"/>
          <w:color w:val="000000"/>
          <w:kern w:val="0"/>
        </w:rPr>
        <w:t>[</w:t>
      </w:r>
      <w:r>
        <w:rPr>
          <w:rFonts w:hAnsi="新細明體" w:hint="eastAsia"/>
          <w:color w:val="000000"/>
          <w:kern w:val="0"/>
        </w:rPr>
        <w:t>語言與名實問題</w:t>
      </w:r>
      <w:r>
        <w:rPr>
          <w:rFonts w:hAnsi="新細明體" w:hint="eastAsia"/>
          <w:color w:val="000000"/>
          <w:kern w:val="0"/>
        </w:rPr>
        <w:t>]</w:t>
      </w:r>
    </w:p>
    <w:p w:rsidR="0007050F" w:rsidRDefault="0007050F" w:rsidP="0007050F">
      <w:pPr>
        <w:ind w:left="425" w:hangingChars="177" w:hanging="425"/>
      </w:pPr>
      <w:proofErr w:type="spellStart"/>
      <w:r w:rsidRPr="00B43925">
        <w:t>Benediktsson</w:t>
      </w:r>
      <w:proofErr w:type="spellEnd"/>
      <w:r w:rsidRPr="00B43925">
        <w:t xml:space="preserve">, D. (1989). Hermeneutics: Dimensions toward LIS thinking. </w:t>
      </w:r>
      <w:r w:rsidRPr="00B43925">
        <w:rPr>
          <w:i/>
          <w:iCs/>
        </w:rPr>
        <w:t>Library and Information Science Research,</w:t>
      </w:r>
      <w:r w:rsidRPr="00B43925">
        <w:t xml:space="preserve"> 11, 201-234.</w:t>
      </w:r>
    </w:p>
    <w:p w:rsidR="0007050F" w:rsidRDefault="0007050F" w:rsidP="0007050F">
      <w:pPr>
        <w:ind w:left="425" w:hangingChars="177" w:hanging="425"/>
        <w:rPr>
          <w:kern w:val="0"/>
        </w:rPr>
      </w:pPr>
      <w:r w:rsidRPr="00B43925">
        <w:rPr>
          <w:kern w:val="0"/>
        </w:rPr>
        <w:t xml:space="preserve">Blair, D. C. (1990). </w:t>
      </w:r>
      <w:proofErr w:type="gramStart"/>
      <w:r w:rsidRPr="00B43925">
        <w:rPr>
          <w:i/>
          <w:kern w:val="0"/>
        </w:rPr>
        <w:t xml:space="preserve">Language and </w:t>
      </w:r>
      <w:r>
        <w:rPr>
          <w:rFonts w:hint="eastAsia"/>
          <w:i/>
          <w:kern w:val="0"/>
        </w:rPr>
        <w:t>r</w:t>
      </w:r>
      <w:r w:rsidRPr="00B43925">
        <w:rPr>
          <w:i/>
          <w:kern w:val="0"/>
        </w:rPr>
        <w:t xml:space="preserve">epresentation in </w:t>
      </w:r>
      <w:r>
        <w:rPr>
          <w:rFonts w:hint="eastAsia"/>
          <w:i/>
          <w:kern w:val="0"/>
        </w:rPr>
        <w:t>i</w:t>
      </w:r>
      <w:r w:rsidRPr="00B43925">
        <w:rPr>
          <w:i/>
          <w:kern w:val="0"/>
        </w:rPr>
        <w:t xml:space="preserve">nformation </w:t>
      </w:r>
      <w:r>
        <w:rPr>
          <w:rFonts w:hint="eastAsia"/>
          <w:i/>
          <w:kern w:val="0"/>
        </w:rPr>
        <w:t>r</w:t>
      </w:r>
      <w:r w:rsidRPr="00B43925">
        <w:rPr>
          <w:i/>
          <w:kern w:val="0"/>
        </w:rPr>
        <w:t>etrieval</w:t>
      </w:r>
      <w:r w:rsidRPr="00B43925">
        <w:rPr>
          <w:kern w:val="0"/>
        </w:rPr>
        <w:t>.</w:t>
      </w:r>
      <w:proofErr w:type="gramEnd"/>
      <w:r w:rsidRPr="00B43925">
        <w:rPr>
          <w:kern w:val="0"/>
        </w:rPr>
        <w:t xml:space="preserve"> </w:t>
      </w:r>
      <w:proofErr w:type="gramStart"/>
      <w:r w:rsidRPr="00B43925">
        <w:rPr>
          <w:kern w:val="0"/>
        </w:rPr>
        <w:t>Amsterdam ;</w:t>
      </w:r>
      <w:proofErr w:type="gramEnd"/>
      <w:r w:rsidRPr="00B43925">
        <w:rPr>
          <w:kern w:val="0"/>
        </w:rPr>
        <w:t xml:space="preserve"> New York : Elsevier Science Publishers. </w:t>
      </w:r>
    </w:p>
    <w:p w:rsidR="0007050F" w:rsidRDefault="0007050F" w:rsidP="0007050F">
      <w:pPr>
        <w:ind w:left="425" w:hangingChars="177" w:hanging="425"/>
      </w:pPr>
      <w:r w:rsidRPr="00B43925">
        <w:t xml:space="preserve">Blair, D. C. (1992). </w:t>
      </w:r>
      <w:proofErr w:type="gramStart"/>
      <w:r w:rsidRPr="00B43925">
        <w:t>Information retrieval and the philosophy of language.</w:t>
      </w:r>
      <w:proofErr w:type="gramEnd"/>
      <w:r w:rsidRPr="00B43925">
        <w:t xml:space="preserve"> </w:t>
      </w:r>
      <w:r w:rsidRPr="00B43925">
        <w:rPr>
          <w:i/>
          <w:iCs/>
        </w:rPr>
        <w:t>Computer Journal</w:t>
      </w:r>
      <w:r w:rsidRPr="00B43925">
        <w:t xml:space="preserve"> 35(3), 200-207.</w:t>
      </w:r>
    </w:p>
    <w:p w:rsidR="0007050F" w:rsidRDefault="0007050F" w:rsidP="0007050F">
      <w:pPr>
        <w:ind w:left="425" w:hangingChars="177" w:hanging="425"/>
      </w:pPr>
      <w:r w:rsidRPr="00B43925">
        <w:rPr>
          <w:iCs/>
          <w:color w:val="000000"/>
        </w:rPr>
        <w:t xml:space="preserve">Blair, D. C. (2003). </w:t>
      </w:r>
      <w:proofErr w:type="gramStart"/>
      <w:r w:rsidRPr="00B43925">
        <w:rPr>
          <w:iCs/>
          <w:color w:val="000000"/>
        </w:rPr>
        <w:t>Information retrieval and the philosophy of language.</w:t>
      </w:r>
      <w:proofErr w:type="gramEnd"/>
      <w:r w:rsidRPr="00B43925">
        <w:rPr>
          <w:iCs/>
          <w:color w:val="000000"/>
        </w:rPr>
        <w:t xml:space="preserve"> </w:t>
      </w:r>
      <w:proofErr w:type="gramStart"/>
      <w:r w:rsidRPr="00B43925">
        <w:rPr>
          <w:iCs/>
          <w:color w:val="000000"/>
        </w:rPr>
        <w:t xml:space="preserve">In </w:t>
      </w:r>
      <w:r w:rsidRPr="00B43925">
        <w:rPr>
          <w:i/>
          <w:iCs/>
          <w:color w:val="000000"/>
        </w:rPr>
        <w:t>Annual Review of Information Science and Technology</w:t>
      </w:r>
      <w:r w:rsidRPr="00B43925">
        <w:rPr>
          <w:iCs/>
          <w:color w:val="000000"/>
        </w:rPr>
        <w:t>, V.37 (pp. 3-50).</w:t>
      </w:r>
      <w:proofErr w:type="gramEnd"/>
      <w:r w:rsidRPr="00B43925">
        <w:rPr>
          <w:iCs/>
          <w:color w:val="000000"/>
        </w:rPr>
        <w:t xml:space="preserve"> </w:t>
      </w:r>
      <w:r w:rsidRPr="00B43925">
        <w:t>Medford, NJ: Information Today.</w:t>
      </w:r>
    </w:p>
    <w:p w:rsidR="0007050F" w:rsidRPr="00B43925" w:rsidRDefault="0007050F" w:rsidP="0007050F">
      <w:pPr>
        <w:ind w:left="425" w:hangingChars="177" w:hanging="425"/>
      </w:pPr>
      <w:r w:rsidRPr="00B43925">
        <w:t xml:space="preserve">Cornelius, I. </w:t>
      </w:r>
      <w:r>
        <w:rPr>
          <w:rFonts w:hint="eastAsia"/>
        </w:rPr>
        <w:t>(</w:t>
      </w:r>
      <w:r w:rsidRPr="00B43925">
        <w:t>1996</w:t>
      </w:r>
      <w:r>
        <w:rPr>
          <w:rFonts w:hint="eastAsia"/>
        </w:rPr>
        <w:t>)</w:t>
      </w:r>
      <w:r w:rsidRPr="00B43925">
        <w:t xml:space="preserve">. </w:t>
      </w:r>
      <w:proofErr w:type="gramStart"/>
      <w:r w:rsidRPr="00B43925">
        <w:rPr>
          <w:i/>
          <w:iCs/>
        </w:rPr>
        <w:t xml:space="preserve">Meaning and </w:t>
      </w:r>
      <w:r>
        <w:rPr>
          <w:rFonts w:hint="eastAsia"/>
          <w:i/>
          <w:iCs/>
        </w:rPr>
        <w:t>m</w:t>
      </w:r>
      <w:r w:rsidRPr="00B43925">
        <w:rPr>
          <w:i/>
          <w:iCs/>
        </w:rPr>
        <w:t xml:space="preserve">ethod in </w:t>
      </w:r>
      <w:r>
        <w:rPr>
          <w:rFonts w:hint="eastAsia"/>
          <w:i/>
          <w:iCs/>
        </w:rPr>
        <w:t>i</w:t>
      </w:r>
      <w:r w:rsidRPr="00B43925">
        <w:rPr>
          <w:i/>
          <w:iCs/>
        </w:rPr>
        <w:t xml:space="preserve">nformation </w:t>
      </w:r>
      <w:r>
        <w:rPr>
          <w:rFonts w:hint="eastAsia"/>
          <w:i/>
          <w:iCs/>
        </w:rPr>
        <w:t>s</w:t>
      </w:r>
      <w:r w:rsidRPr="00B43925">
        <w:rPr>
          <w:i/>
          <w:iCs/>
        </w:rPr>
        <w:t>tudies</w:t>
      </w:r>
      <w:r w:rsidRPr="00B43925">
        <w:t>.</w:t>
      </w:r>
      <w:proofErr w:type="gramEnd"/>
      <w:r w:rsidRPr="00B43925">
        <w:t xml:space="preserve"> Norwood, NJ: </w:t>
      </w:r>
      <w:proofErr w:type="spellStart"/>
      <w:r w:rsidRPr="00B43925">
        <w:t>Ablex</w:t>
      </w:r>
      <w:proofErr w:type="spellEnd"/>
      <w:r w:rsidRPr="00B43925">
        <w:t>.</w:t>
      </w:r>
    </w:p>
    <w:p w:rsidR="0007050F" w:rsidRDefault="0007050F" w:rsidP="0007050F">
      <w:pPr>
        <w:ind w:left="425" w:hangingChars="177" w:hanging="425"/>
      </w:pPr>
      <w:r w:rsidRPr="00B43925">
        <w:t xml:space="preserve">Kaplan, A. (1964). The age of the symbol: A philosophy of library education. </w:t>
      </w:r>
      <w:r w:rsidRPr="00B43925">
        <w:rPr>
          <w:i/>
          <w:iCs/>
        </w:rPr>
        <w:t xml:space="preserve">Library Quarterly, </w:t>
      </w:r>
      <w:r w:rsidRPr="00B43925">
        <w:t>34, 295-304.</w:t>
      </w:r>
    </w:p>
    <w:p w:rsidR="0007050F" w:rsidRDefault="0007050F" w:rsidP="0007050F">
      <w:pPr>
        <w:ind w:left="425" w:hangingChars="177" w:hanging="425"/>
        <w:rPr>
          <w:rFonts w:eastAsiaTheme="minorEastAsia"/>
          <w:kern w:val="0"/>
        </w:rPr>
      </w:pPr>
      <w:r w:rsidRPr="00B43925">
        <w:rPr>
          <w:rFonts w:eastAsia="Times New Roman"/>
          <w:kern w:val="0"/>
        </w:rPr>
        <w:t xml:space="preserve">Warner, J. </w:t>
      </w:r>
      <w:r w:rsidRPr="00B43925">
        <w:rPr>
          <w:kern w:val="0"/>
        </w:rPr>
        <w:t>(</w:t>
      </w:r>
      <w:r w:rsidRPr="00B43925">
        <w:rPr>
          <w:rFonts w:eastAsia="Times New Roman"/>
          <w:kern w:val="0"/>
        </w:rPr>
        <w:t>1990</w:t>
      </w:r>
      <w:r w:rsidRPr="00B43925">
        <w:rPr>
          <w:kern w:val="0"/>
        </w:rPr>
        <w:t>)</w:t>
      </w:r>
      <w:r w:rsidRPr="00B43925">
        <w:rPr>
          <w:rFonts w:eastAsia="Times New Roman"/>
          <w:kern w:val="0"/>
        </w:rPr>
        <w:t xml:space="preserve">. Semiotics, </w:t>
      </w:r>
      <w:r w:rsidRPr="00B43925">
        <w:rPr>
          <w:kern w:val="0"/>
        </w:rPr>
        <w:t>i</w:t>
      </w:r>
      <w:r w:rsidRPr="00B43925">
        <w:rPr>
          <w:rFonts w:eastAsia="Times New Roman"/>
          <w:kern w:val="0"/>
        </w:rPr>
        <w:t xml:space="preserve">nformation </w:t>
      </w:r>
      <w:r w:rsidRPr="00B43925">
        <w:rPr>
          <w:kern w:val="0"/>
        </w:rPr>
        <w:t>s</w:t>
      </w:r>
      <w:r w:rsidRPr="00B43925">
        <w:rPr>
          <w:rFonts w:eastAsia="Times New Roman"/>
          <w:kern w:val="0"/>
        </w:rPr>
        <w:t xml:space="preserve">cience </w:t>
      </w:r>
      <w:r w:rsidRPr="00B43925">
        <w:rPr>
          <w:kern w:val="0"/>
        </w:rPr>
        <w:t>d</w:t>
      </w:r>
      <w:r w:rsidRPr="00B43925">
        <w:rPr>
          <w:rFonts w:eastAsia="Times New Roman"/>
          <w:kern w:val="0"/>
        </w:rPr>
        <w:t xml:space="preserve">ocuments and </w:t>
      </w:r>
      <w:r w:rsidRPr="00B43925">
        <w:rPr>
          <w:kern w:val="0"/>
        </w:rPr>
        <w:t>c</w:t>
      </w:r>
      <w:r w:rsidRPr="00B43925">
        <w:rPr>
          <w:rFonts w:eastAsia="Times New Roman"/>
          <w:kern w:val="0"/>
        </w:rPr>
        <w:t xml:space="preserve">omputers. </w:t>
      </w:r>
      <w:r w:rsidRPr="00B43925">
        <w:rPr>
          <w:rFonts w:eastAsia="Times New Roman"/>
          <w:i/>
          <w:iCs/>
          <w:kern w:val="0"/>
        </w:rPr>
        <w:t>Journal of Documentation</w:t>
      </w:r>
      <w:r w:rsidRPr="00B43925">
        <w:rPr>
          <w:i/>
          <w:iCs/>
          <w:kern w:val="0"/>
        </w:rPr>
        <w:t>,</w:t>
      </w:r>
      <w:r w:rsidRPr="00B43925">
        <w:rPr>
          <w:rFonts w:eastAsia="Times New Roman"/>
          <w:i/>
          <w:iCs/>
          <w:kern w:val="0"/>
        </w:rPr>
        <w:t xml:space="preserve"> </w:t>
      </w:r>
      <w:r w:rsidRPr="00B43925">
        <w:rPr>
          <w:rFonts w:eastAsia="Times New Roman"/>
          <w:kern w:val="0"/>
        </w:rPr>
        <w:t>46</w:t>
      </w:r>
      <w:r w:rsidRPr="00B43925">
        <w:rPr>
          <w:kern w:val="0"/>
        </w:rPr>
        <w:t>(</w:t>
      </w:r>
      <w:r w:rsidRPr="00B43925">
        <w:rPr>
          <w:rFonts w:eastAsia="Times New Roman"/>
          <w:kern w:val="0"/>
        </w:rPr>
        <w:t>1</w:t>
      </w:r>
      <w:r w:rsidRPr="00B43925">
        <w:rPr>
          <w:kern w:val="0"/>
        </w:rPr>
        <w:t>),</w:t>
      </w:r>
      <w:r w:rsidRPr="00B43925">
        <w:rPr>
          <w:rFonts w:eastAsia="Times New Roman"/>
          <w:kern w:val="0"/>
        </w:rPr>
        <w:t xml:space="preserve"> 16-32.</w:t>
      </w:r>
    </w:p>
    <w:p w:rsidR="0007050F" w:rsidRDefault="0007050F" w:rsidP="0007050F">
      <w:pPr>
        <w:ind w:left="425" w:hangingChars="177" w:hanging="425"/>
        <w:rPr>
          <w:rFonts w:eastAsiaTheme="minorEastAsia"/>
          <w:kern w:val="0"/>
        </w:rPr>
      </w:pPr>
      <w:r w:rsidRPr="00B43925">
        <w:rPr>
          <w:rFonts w:eastAsia="Times New Roman"/>
          <w:kern w:val="0"/>
        </w:rPr>
        <w:t>Wright, H. C</w:t>
      </w:r>
      <w:r w:rsidRPr="00B43925">
        <w:rPr>
          <w:kern w:val="0"/>
        </w:rPr>
        <w:t>.</w:t>
      </w:r>
      <w:r w:rsidRPr="00B43925">
        <w:rPr>
          <w:rFonts w:eastAsia="Times New Roman"/>
          <w:kern w:val="0"/>
        </w:rPr>
        <w:t xml:space="preserve"> </w:t>
      </w:r>
      <w:r w:rsidRPr="00B43925">
        <w:rPr>
          <w:kern w:val="0"/>
        </w:rPr>
        <w:t>(</w:t>
      </w:r>
      <w:r w:rsidRPr="00B43925">
        <w:rPr>
          <w:rFonts w:eastAsia="Times New Roman"/>
          <w:kern w:val="0"/>
        </w:rPr>
        <w:t>1986</w:t>
      </w:r>
      <w:r w:rsidRPr="00B43925">
        <w:rPr>
          <w:kern w:val="0"/>
        </w:rPr>
        <w:t>)</w:t>
      </w:r>
      <w:r w:rsidRPr="00B43925">
        <w:rPr>
          <w:rFonts w:eastAsia="Times New Roman"/>
          <w:kern w:val="0"/>
        </w:rPr>
        <w:t xml:space="preserve">. The </w:t>
      </w:r>
      <w:r w:rsidRPr="00B43925">
        <w:rPr>
          <w:kern w:val="0"/>
        </w:rPr>
        <w:t>s</w:t>
      </w:r>
      <w:r w:rsidRPr="00B43925">
        <w:rPr>
          <w:rFonts w:eastAsia="Times New Roman"/>
          <w:kern w:val="0"/>
        </w:rPr>
        <w:t xml:space="preserve">ymbol and its </w:t>
      </w:r>
      <w:r w:rsidRPr="00B43925">
        <w:rPr>
          <w:kern w:val="0"/>
        </w:rPr>
        <w:t>r</w:t>
      </w:r>
      <w:r w:rsidRPr="00B43925">
        <w:rPr>
          <w:rFonts w:eastAsia="Times New Roman"/>
          <w:kern w:val="0"/>
        </w:rPr>
        <w:t xml:space="preserve">eferent: An </w:t>
      </w:r>
      <w:r w:rsidRPr="00B43925">
        <w:rPr>
          <w:kern w:val="0"/>
        </w:rPr>
        <w:t>i</w:t>
      </w:r>
      <w:r w:rsidRPr="00B43925">
        <w:rPr>
          <w:rFonts w:eastAsia="Times New Roman"/>
          <w:kern w:val="0"/>
        </w:rPr>
        <w:t xml:space="preserve">ssue for </w:t>
      </w:r>
      <w:r w:rsidRPr="00B43925">
        <w:rPr>
          <w:kern w:val="0"/>
        </w:rPr>
        <w:t>l</w:t>
      </w:r>
      <w:r w:rsidRPr="00B43925">
        <w:rPr>
          <w:rFonts w:eastAsia="Times New Roman"/>
          <w:kern w:val="0"/>
        </w:rPr>
        <w:t xml:space="preserve">ibrary </w:t>
      </w:r>
      <w:r w:rsidRPr="00B43925">
        <w:rPr>
          <w:kern w:val="0"/>
        </w:rPr>
        <w:t>e</w:t>
      </w:r>
      <w:r w:rsidRPr="00B43925">
        <w:rPr>
          <w:rFonts w:eastAsia="Times New Roman"/>
          <w:kern w:val="0"/>
        </w:rPr>
        <w:t xml:space="preserve">ducation. </w:t>
      </w:r>
      <w:r w:rsidRPr="00B43925">
        <w:rPr>
          <w:rFonts w:eastAsia="Times New Roman"/>
          <w:i/>
          <w:iCs/>
          <w:kern w:val="0"/>
        </w:rPr>
        <w:t>Library Trends</w:t>
      </w:r>
      <w:r w:rsidRPr="00B43925">
        <w:rPr>
          <w:i/>
          <w:iCs/>
          <w:kern w:val="0"/>
        </w:rPr>
        <w:t>,</w:t>
      </w:r>
      <w:r w:rsidRPr="00B43925">
        <w:rPr>
          <w:rFonts w:eastAsia="Times New Roman"/>
          <w:i/>
          <w:iCs/>
          <w:kern w:val="0"/>
        </w:rPr>
        <w:t xml:space="preserve"> </w:t>
      </w:r>
      <w:r w:rsidRPr="00B43925">
        <w:rPr>
          <w:rFonts w:eastAsia="Times New Roman"/>
          <w:kern w:val="0"/>
        </w:rPr>
        <w:t>34</w:t>
      </w:r>
      <w:r w:rsidRPr="00B43925">
        <w:rPr>
          <w:kern w:val="0"/>
        </w:rPr>
        <w:t>(</w:t>
      </w:r>
      <w:r w:rsidRPr="00B43925">
        <w:rPr>
          <w:rFonts w:eastAsia="Times New Roman"/>
          <w:kern w:val="0"/>
        </w:rPr>
        <w:t>4</w:t>
      </w:r>
      <w:r w:rsidRPr="00B43925">
        <w:rPr>
          <w:kern w:val="0"/>
        </w:rPr>
        <w:t>),</w:t>
      </w:r>
      <w:r w:rsidRPr="00B43925">
        <w:rPr>
          <w:rFonts w:eastAsia="Times New Roman"/>
          <w:kern w:val="0"/>
        </w:rPr>
        <w:t xml:space="preserve"> 729-776. </w:t>
      </w:r>
    </w:p>
    <w:p w:rsidR="0007050F" w:rsidRPr="00B43925" w:rsidRDefault="0007050F" w:rsidP="00093AB5">
      <w:pPr>
        <w:pStyle w:val="Web"/>
        <w:tabs>
          <w:tab w:val="left" w:pos="1134"/>
          <w:tab w:val="left" w:pos="2127"/>
        </w:tabs>
        <w:spacing w:before="0" w:beforeAutospacing="0" w:after="0" w:afterAutospacing="0"/>
        <w:rPr>
          <w:rFonts w:ascii="Times New Roman" w:eastAsia="標楷體" w:hAnsi="Times New Roman"/>
          <w:b/>
          <w:bCs/>
          <w:color w:val="auto"/>
          <w:sz w:val="26"/>
          <w:szCs w:val="27"/>
        </w:rPr>
      </w:pPr>
    </w:p>
    <w:p w:rsidR="00E86717" w:rsidRPr="00B43925" w:rsidRDefault="00C344E9" w:rsidP="00093AB5">
      <w:pPr>
        <w:pStyle w:val="Web"/>
        <w:tabs>
          <w:tab w:val="left" w:pos="1134"/>
          <w:tab w:val="left" w:pos="2127"/>
        </w:tabs>
        <w:spacing w:before="0" w:beforeAutospacing="0" w:after="0" w:afterAutospacing="0"/>
        <w:rPr>
          <w:rFonts w:ascii="Times New Roman" w:eastAsia="標楷體" w:hAnsi="Times New Roman"/>
          <w:b/>
          <w:bCs/>
          <w:color w:val="auto"/>
          <w:sz w:val="26"/>
          <w:szCs w:val="27"/>
        </w:rPr>
      </w:pPr>
      <w:r w:rsidRPr="00B43925">
        <w:rPr>
          <w:rFonts w:ascii="Times New Roman" w:eastAsia="標楷體" w:hAnsi="Times New Roman"/>
          <w:b/>
          <w:bCs/>
          <w:color w:val="auto"/>
          <w:sz w:val="26"/>
          <w:szCs w:val="27"/>
        </w:rPr>
        <w:t xml:space="preserve">Week 3  </w:t>
      </w:r>
      <w:r w:rsidRPr="00B43925">
        <w:rPr>
          <w:rFonts w:ascii="Times New Roman" w:eastAsia="標楷體" w:hAnsi="Times New Roman"/>
          <w:b/>
          <w:bCs/>
          <w:color w:val="auto"/>
          <w:sz w:val="26"/>
          <w:szCs w:val="27"/>
        </w:rPr>
        <w:tab/>
        <w:t>9/25</w:t>
      </w:r>
      <w:r>
        <w:rPr>
          <w:rFonts w:ascii="Times New Roman" w:eastAsia="標楷體" w:hAnsi="Times New Roman" w:hint="eastAsia"/>
          <w:b/>
          <w:bCs/>
          <w:color w:val="auto"/>
          <w:sz w:val="26"/>
          <w:szCs w:val="27"/>
        </w:rPr>
        <w:tab/>
      </w:r>
      <w:r w:rsidR="00CF4B6A" w:rsidRPr="00B43925">
        <w:rPr>
          <w:rFonts w:ascii="Times New Roman" w:eastAsia="標楷體" w:hAnsi="Times New Roman"/>
          <w:b/>
          <w:bCs/>
          <w:color w:val="auto"/>
          <w:sz w:val="26"/>
          <w:szCs w:val="27"/>
        </w:rPr>
        <w:t>Classification</w:t>
      </w:r>
      <w:r w:rsidR="00093AB5">
        <w:rPr>
          <w:rFonts w:ascii="Times New Roman" w:eastAsia="標楷體" w:hAnsi="Times New Roman" w:hint="eastAsia"/>
          <w:b/>
          <w:bCs/>
          <w:color w:val="auto"/>
          <w:sz w:val="26"/>
          <w:szCs w:val="27"/>
        </w:rPr>
        <w:t xml:space="preserve"> </w:t>
      </w:r>
      <w:r w:rsidR="00093AB5">
        <w:rPr>
          <w:rFonts w:ascii="Times New Roman" w:eastAsia="標楷體" w:hAnsi="Times New Roman"/>
          <w:b/>
          <w:bCs/>
          <w:color w:val="auto"/>
          <w:sz w:val="26"/>
          <w:szCs w:val="27"/>
        </w:rPr>
        <w:t>–</w:t>
      </w:r>
      <w:r w:rsidR="00093AB5">
        <w:rPr>
          <w:rFonts w:ascii="Times New Roman" w:eastAsia="標楷體" w:hAnsi="Times New Roman" w:hint="eastAsia"/>
          <w:b/>
          <w:bCs/>
          <w:color w:val="auto"/>
          <w:sz w:val="26"/>
          <w:szCs w:val="27"/>
        </w:rPr>
        <w:t xml:space="preserve"> Overview</w:t>
      </w:r>
    </w:p>
    <w:p w:rsidR="00597F2D" w:rsidRPr="00B43925" w:rsidRDefault="00597F2D" w:rsidP="001577DA">
      <w:pPr>
        <w:pStyle w:val="Web"/>
        <w:spacing w:before="0" w:beforeAutospacing="0" w:after="0" w:afterAutospacing="0"/>
        <w:ind w:leftChars="100" w:left="682" w:hangingChars="184" w:hanging="442"/>
        <w:rPr>
          <w:rStyle w:val="head1"/>
          <w:rFonts w:ascii="Times New Roman" w:hAnsi="Times New Roman"/>
          <w:sz w:val="24"/>
          <w:szCs w:val="24"/>
        </w:rPr>
      </w:pPr>
    </w:p>
    <w:p w:rsidR="00DE6783" w:rsidRDefault="00CF4B6A" w:rsidP="001577DA">
      <w:pPr>
        <w:widowControl/>
        <w:ind w:left="425" w:hangingChars="177" w:hanging="425"/>
        <w:rPr>
          <w:color w:val="000000"/>
          <w:kern w:val="0"/>
        </w:rPr>
      </w:pPr>
      <w:proofErr w:type="spellStart"/>
      <w:r w:rsidRPr="00B43925">
        <w:rPr>
          <w:color w:val="000000"/>
          <w:kern w:val="0"/>
        </w:rPr>
        <w:t>Sokal</w:t>
      </w:r>
      <w:proofErr w:type="spellEnd"/>
      <w:r w:rsidRPr="00B43925">
        <w:rPr>
          <w:color w:val="000000"/>
          <w:kern w:val="0"/>
        </w:rPr>
        <w:t xml:space="preserve">, R. (1974). Classification: Purposes, principles, progress, prospects. </w:t>
      </w:r>
      <w:r w:rsidRPr="00B43925">
        <w:rPr>
          <w:i/>
          <w:color w:val="000000"/>
          <w:kern w:val="0"/>
        </w:rPr>
        <w:t>Science</w:t>
      </w:r>
      <w:r w:rsidRPr="00B43925">
        <w:rPr>
          <w:color w:val="000000"/>
          <w:kern w:val="0"/>
        </w:rPr>
        <w:t>, 185 (no. 4157): 1115-1123</w:t>
      </w:r>
      <w:r w:rsidR="00E800CC" w:rsidRPr="00B43925">
        <w:rPr>
          <w:color w:val="000000"/>
          <w:kern w:val="0"/>
        </w:rPr>
        <w:t xml:space="preserve">. </w:t>
      </w:r>
      <w:r w:rsidR="001B5501" w:rsidRPr="00B43925">
        <w:t xml:space="preserve"> (</w:t>
      </w:r>
      <w:r w:rsidR="001B5501" w:rsidRPr="00B43925">
        <w:t>可由</w:t>
      </w:r>
      <w:r w:rsidR="001B5501" w:rsidRPr="00B43925">
        <w:t>JSTOR Archive</w:t>
      </w:r>
      <w:r w:rsidR="001B5501" w:rsidRPr="00B43925">
        <w:t>取得全文</w:t>
      </w:r>
      <w:r w:rsidR="001B5501" w:rsidRPr="00B43925">
        <w:t>)</w:t>
      </w:r>
      <w:r w:rsidR="001B5501" w:rsidRPr="00B43925">
        <w:rPr>
          <w:color w:val="000000"/>
          <w:kern w:val="0"/>
        </w:rPr>
        <w:t xml:space="preserve"> </w:t>
      </w:r>
      <w:hyperlink r:id="rId29" w:history="1">
        <w:r w:rsidR="00517DFA" w:rsidRPr="008C00A8">
          <w:rPr>
            <w:rStyle w:val="a3"/>
            <w:kern w:val="0"/>
          </w:rPr>
          <w:t>https://www.jstor.org/stable/pdf/1738359.pdf?refreqid=excelsior%3A577758d08fe916ca9a0d84940b4676c6</w:t>
        </w:r>
      </w:hyperlink>
    </w:p>
    <w:p w:rsidR="00C344E9" w:rsidRDefault="00C344E9" w:rsidP="001577DA">
      <w:pPr>
        <w:widowControl/>
        <w:ind w:left="425" w:hangingChars="177" w:hanging="425"/>
        <w:rPr>
          <w:color w:val="000000"/>
          <w:kern w:val="0"/>
        </w:rPr>
      </w:pPr>
      <w:proofErr w:type="spellStart"/>
      <w:r w:rsidRPr="00B43925">
        <w:rPr>
          <w:bCs/>
        </w:rPr>
        <w:t>Hjørland</w:t>
      </w:r>
      <w:proofErr w:type="spellEnd"/>
      <w:r w:rsidRPr="00B43925">
        <w:t>, B.</w:t>
      </w:r>
      <w:r>
        <w:rPr>
          <w:rFonts w:hint="eastAsia"/>
        </w:rPr>
        <w:t xml:space="preserve"> (2018). </w:t>
      </w:r>
      <w:proofErr w:type="gramStart"/>
      <w:r>
        <w:rPr>
          <w:rFonts w:hint="eastAsia"/>
        </w:rPr>
        <w:t>Classification (v.1.4.3).</w:t>
      </w:r>
      <w:proofErr w:type="gramEnd"/>
      <w:r>
        <w:rPr>
          <w:rFonts w:hint="eastAsia"/>
        </w:rPr>
        <w:t xml:space="preserve"> </w:t>
      </w:r>
      <w:r w:rsidR="00A4699C" w:rsidRPr="00A4699C">
        <w:rPr>
          <w:rFonts w:hint="eastAsia"/>
          <w:i/>
        </w:rPr>
        <w:t xml:space="preserve">ISKO </w:t>
      </w:r>
      <w:r w:rsidRPr="00C344E9">
        <w:rPr>
          <w:rFonts w:hint="eastAsia"/>
          <w:i/>
        </w:rPr>
        <w:t>Encyclopedia of Knowledge Organization</w:t>
      </w:r>
      <w:r>
        <w:rPr>
          <w:rFonts w:hint="eastAsia"/>
        </w:rPr>
        <w:t xml:space="preserve">. </w:t>
      </w:r>
      <w:r w:rsidR="00375CC4">
        <w:rPr>
          <w:rFonts w:hint="eastAsia"/>
        </w:rPr>
        <w:t>Retrieved from</w:t>
      </w:r>
      <w:r>
        <w:rPr>
          <w:rFonts w:hint="eastAsia"/>
        </w:rPr>
        <w:t xml:space="preserve"> </w:t>
      </w:r>
      <w:hyperlink r:id="rId30" w:history="1">
        <w:r w:rsidRPr="00D97A3E">
          <w:rPr>
            <w:rStyle w:val="a3"/>
            <w:kern w:val="0"/>
          </w:rPr>
          <w:t>http://www.isko.org/cyclo/classification</w:t>
        </w:r>
      </w:hyperlink>
      <w:r>
        <w:rPr>
          <w:rFonts w:hint="eastAsia"/>
          <w:color w:val="000000"/>
          <w:kern w:val="0"/>
        </w:rPr>
        <w:t xml:space="preserve"> </w:t>
      </w:r>
      <w:r w:rsidR="00D557AC">
        <w:rPr>
          <w:rFonts w:hint="eastAsia"/>
          <w:color w:val="000000"/>
          <w:kern w:val="0"/>
        </w:rPr>
        <w:t>[Appendix</w:t>
      </w:r>
      <w:r w:rsidR="00D36048">
        <w:rPr>
          <w:rFonts w:hint="eastAsia"/>
          <w:color w:val="000000"/>
          <w:kern w:val="0"/>
        </w:rPr>
        <w:t>部分只需瀏覽</w:t>
      </w:r>
      <w:r w:rsidR="00D557AC">
        <w:rPr>
          <w:rFonts w:hint="eastAsia"/>
          <w:color w:val="000000"/>
          <w:kern w:val="0"/>
        </w:rPr>
        <w:t>]</w:t>
      </w:r>
    </w:p>
    <w:p w:rsidR="00151582" w:rsidRDefault="00151582" w:rsidP="00151582">
      <w:pPr>
        <w:ind w:left="425" w:hangingChars="177" w:hanging="425"/>
        <w:rPr>
          <w:kern w:val="0"/>
        </w:rPr>
      </w:pPr>
      <w:r w:rsidRPr="007C265B">
        <w:rPr>
          <w:kern w:val="0"/>
        </w:rPr>
        <w:t>Slavic</w:t>
      </w:r>
      <w:r>
        <w:rPr>
          <w:kern w:val="0"/>
        </w:rPr>
        <w:t>, A.</w:t>
      </w:r>
      <w:r w:rsidRPr="007C265B">
        <w:rPr>
          <w:kern w:val="0"/>
        </w:rPr>
        <w:t xml:space="preserve"> (2011) Classification revisited: </w:t>
      </w:r>
      <w:r>
        <w:rPr>
          <w:kern w:val="0"/>
        </w:rPr>
        <w:t>A web of knowledge. In</w:t>
      </w:r>
      <w:r w:rsidRPr="007C265B">
        <w:rPr>
          <w:kern w:val="0"/>
        </w:rPr>
        <w:t xml:space="preserve"> </w:t>
      </w:r>
      <w:r>
        <w:rPr>
          <w:kern w:val="0"/>
        </w:rPr>
        <w:t xml:space="preserve">A. Foster &amp; P. Rafferty (Eds.), </w:t>
      </w:r>
      <w:r w:rsidRPr="00466FD2">
        <w:rPr>
          <w:i/>
          <w:kern w:val="0"/>
        </w:rPr>
        <w:t>Innovat</w:t>
      </w:r>
      <w:r>
        <w:rPr>
          <w:i/>
          <w:kern w:val="0"/>
        </w:rPr>
        <w:t>ions in information retrieval: P</w:t>
      </w:r>
      <w:r w:rsidRPr="00466FD2">
        <w:rPr>
          <w:i/>
          <w:kern w:val="0"/>
        </w:rPr>
        <w:t>erspectives for theory and practice</w:t>
      </w:r>
      <w:r>
        <w:rPr>
          <w:i/>
          <w:kern w:val="0"/>
        </w:rPr>
        <w:t xml:space="preserve"> </w:t>
      </w:r>
      <w:r>
        <w:rPr>
          <w:kern w:val="0"/>
        </w:rPr>
        <w:t>(</w:t>
      </w:r>
      <w:r w:rsidRPr="007C265B">
        <w:rPr>
          <w:kern w:val="0"/>
        </w:rPr>
        <w:t>pp. 23-48</w:t>
      </w:r>
      <w:r>
        <w:rPr>
          <w:kern w:val="0"/>
        </w:rPr>
        <w:t xml:space="preserve">). London: Facet. Retrieved from </w:t>
      </w:r>
      <w:hyperlink r:id="rId31" w:history="1">
        <w:r w:rsidRPr="00D04605">
          <w:rPr>
            <w:rStyle w:val="a3"/>
            <w:kern w:val="0"/>
          </w:rPr>
          <w:t>https://arxiv.org/pdf/1705.07058.pdf</w:t>
        </w:r>
      </w:hyperlink>
      <w:r>
        <w:rPr>
          <w:kern w:val="0"/>
        </w:rPr>
        <w:t xml:space="preserve"> </w:t>
      </w:r>
    </w:p>
    <w:p w:rsidR="00E86362" w:rsidRDefault="00E86362" w:rsidP="001577DA">
      <w:pPr>
        <w:ind w:left="425" w:hangingChars="177" w:hanging="425"/>
      </w:pPr>
    </w:p>
    <w:p w:rsidR="001D1AC3" w:rsidRPr="00B43925" w:rsidRDefault="001D1AC3" w:rsidP="001577DA">
      <w:pPr>
        <w:ind w:left="425" w:hangingChars="177" w:hanging="425"/>
      </w:pPr>
      <w:r w:rsidRPr="00B43925">
        <w:t>[</w:t>
      </w:r>
      <w:r>
        <w:rPr>
          <w:rFonts w:hint="eastAsia"/>
        </w:rPr>
        <w:t>其他</w:t>
      </w:r>
      <w:r w:rsidRPr="00B43925">
        <w:t>參考資料</w:t>
      </w:r>
      <w:r w:rsidRPr="00B43925">
        <w:t>]</w:t>
      </w:r>
      <w:r w:rsidRPr="00B43925">
        <w:t>：</w:t>
      </w:r>
    </w:p>
    <w:p w:rsidR="001E7C93" w:rsidRPr="00B43925" w:rsidRDefault="001E7C93" w:rsidP="001E7C93">
      <w:pPr>
        <w:widowControl/>
        <w:ind w:left="425" w:hangingChars="177" w:hanging="425"/>
        <w:rPr>
          <w:color w:val="000000"/>
          <w:kern w:val="0"/>
        </w:rPr>
      </w:pPr>
      <w:r w:rsidRPr="00B43925">
        <w:rPr>
          <w:color w:val="000000"/>
          <w:kern w:val="0"/>
        </w:rPr>
        <w:t xml:space="preserve">Atkinson, H. C. (1990). </w:t>
      </w:r>
      <w:proofErr w:type="gramStart"/>
      <w:r w:rsidRPr="00B43925">
        <w:rPr>
          <w:color w:val="000000"/>
          <w:kern w:val="0"/>
        </w:rPr>
        <w:t>Classification in an unclas</w:t>
      </w:r>
      <w:r>
        <w:rPr>
          <w:color w:val="000000"/>
          <w:kern w:val="0"/>
        </w:rPr>
        <w:t>sified world.</w:t>
      </w:r>
      <w:proofErr w:type="gramEnd"/>
      <w:r>
        <w:rPr>
          <w:color w:val="000000"/>
          <w:kern w:val="0"/>
        </w:rPr>
        <w:t xml:space="preserve"> In B. G. </w:t>
      </w:r>
      <w:proofErr w:type="spellStart"/>
      <w:r>
        <w:rPr>
          <w:color w:val="000000"/>
          <w:kern w:val="0"/>
        </w:rPr>
        <w:t>Bengtson</w:t>
      </w:r>
      <w:proofErr w:type="spellEnd"/>
      <w:r w:rsidRPr="00B43925">
        <w:rPr>
          <w:color w:val="000000"/>
          <w:kern w:val="0"/>
        </w:rPr>
        <w:t xml:space="preserve"> &amp; J. S. Hill (Eds.), </w:t>
      </w:r>
      <w:r w:rsidRPr="00B43925">
        <w:rPr>
          <w:i/>
          <w:color w:val="000000"/>
          <w:kern w:val="0"/>
        </w:rPr>
        <w:t xml:space="preserve">Classification of </w:t>
      </w:r>
      <w:r>
        <w:rPr>
          <w:rFonts w:hint="eastAsia"/>
          <w:i/>
          <w:color w:val="000000"/>
          <w:kern w:val="0"/>
        </w:rPr>
        <w:t>l</w:t>
      </w:r>
      <w:r w:rsidRPr="00B43925">
        <w:rPr>
          <w:i/>
          <w:color w:val="000000"/>
          <w:kern w:val="0"/>
        </w:rPr>
        <w:t xml:space="preserve">ibrary </w:t>
      </w:r>
      <w:r>
        <w:rPr>
          <w:rFonts w:hint="eastAsia"/>
          <w:i/>
          <w:color w:val="000000"/>
          <w:kern w:val="0"/>
        </w:rPr>
        <w:t>m</w:t>
      </w:r>
      <w:r w:rsidRPr="00B43925">
        <w:rPr>
          <w:i/>
          <w:color w:val="000000"/>
          <w:kern w:val="0"/>
        </w:rPr>
        <w:t xml:space="preserve">aterials: Current and </w:t>
      </w:r>
      <w:r>
        <w:rPr>
          <w:rFonts w:hint="eastAsia"/>
          <w:i/>
          <w:color w:val="000000"/>
          <w:kern w:val="0"/>
        </w:rPr>
        <w:t>f</w:t>
      </w:r>
      <w:r w:rsidRPr="00B43925">
        <w:rPr>
          <w:i/>
          <w:color w:val="000000"/>
          <w:kern w:val="0"/>
        </w:rPr>
        <w:t xml:space="preserve">uture </w:t>
      </w:r>
      <w:r>
        <w:rPr>
          <w:rFonts w:hint="eastAsia"/>
          <w:i/>
          <w:color w:val="000000"/>
          <w:kern w:val="0"/>
        </w:rPr>
        <w:t>p</w:t>
      </w:r>
      <w:r w:rsidRPr="00B43925">
        <w:rPr>
          <w:i/>
          <w:color w:val="000000"/>
          <w:kern w:val="0"/>
        </w:rPr>
        <w:t xml:space="preserve">otential for </w:t>
      </w:r>
      <w:r>
        <w:rPr>
          <w:rFonts w:hint="eastAsia"/>
          <w:i/>
          <w:color w:val="000000"/>
          <w:kern w:val="0"/>
        </w:rPr>
        <w:t>p</w:t>
      </w:r>
      <w:r w:rsidRPr="00B43925">
        <w:rPr>
          <w:i/>
          <w:color w:val="000000"/>
          <w:kern w:val="0"/>
        </w:rPr>
        <w:t xml:space="preserve">roviding </w:t>
      </w:r>
      <w:r>
        <w:rPr>
          <w:rFonts w:hint="eastAsia"/>
          <w:i/>
          <w:color w:val="000000"/>
          <w:kern w:val="0"/>
        </w:rPr>
        <w:t>a</w:t>
      </w:r>
      <w:r w:rsidRPr="00B43925">
        <w:rPr>
          <w:i/>
          <w:color w:val="000000"/>
          <w:kern w:val="0"/>
        </w:rPr>
        <w:t xml:space="preserve">ccess </w:t>
      </w:r>
      <w:r w:rsidRPr="00B43925">
        <w:rPr>
          <w:color w:val="000000"/>
          <w:kern w:val="0"/>
        </w:rPr>
        <w:t>(pp. 1-15). New York: Neal-Schuman.</w:t>
      </w:r>
    </w:p>
    <w:p w:rsidR="00D614BE" w:rsidRDefault="00D614BE" w:rsidP="00151582">
      <w:pPr>
        <w:widowControl/>
        <w:overflowPunct w:val="0"/>
        <w:autoSpaceDE w:val="0"/>
        <w:autoSpaceDN w:val="0"/>
        <w:adjustRightInd w:val="0"/>
        <w:ind w:left="425" w:hangingChars="177" w:hanging="425"/>
        <w:rPr>
          <w:bCs/>
          <w:kern w:val="0"/>
        </w:rPr>
      </w:pPr>
      <w:proofErr w:type="spellStart"/>
      <w:r w:rsidRPr="00B43925">
        <w:rPr>
          <w:bCs/>
          <w:kern w:val="0"/>
        </w:rPr>
        <w:t>Glushko</w:t>
      </w:r>
      <w:proofErr w:type="spellEnd"/>
      <w:r w:rsidRPr="00B43925">
        <w:rPr>
          <w:bCs/>
          <w:kern w:val="0"/>
        </w:rPr>
        <w:t xml:space="preserve">, R. J. (Ed.). (2013). </w:t>
      </w:r>
      <w:proofErr w:type="gramStart"/>
      <w:r w:rsidRPr="00B43925">
        <w:rPr>
          <w:bCs/>
          <w:i/>
          <w:kern w:val="0"/>
        </w:rPr>
        <w:t>The</w:t>
      </w:r>
      <w:proofErr w:type="gramEnd"/>
      <w:r w:rsidRPr="00B43925">
        <w:rPr>
          <w:bCs/>
          <w:i/>
          <w:kern w:val="0"/>
        </w:rPr>
        <w:t xml:space="preserve"> discipline of organizing.</w:t>
      </w:r>
      <w:r w:rsidRPr="00B43925">
        <w:rPr>
          <w:bCs/>
          <w:kern w:val="0"/>
        </w:rPr>
        <w:t xml:space="preserve"> Cambridge, MA: MIT Press.</w:t>
      </w:r>
      <w:r>
        <w:rPr>
          <w:rFonts w:hint="eastAsia"/>
          <w:bCs/>
          <w:kern w:val="0"/>
        </w:rPr>
        <w:t xml:space="preserve"> </w:t>
      </w:r>
      <w:proofErr w:type="gramStart"/>
      <w:r>
        <w:rPr>
          <w:rFonts w:hint="eastAsia"/>
          <w:bCs/>
          <w:kern w:val="0"/>
        </w:rPr>
        <w:t>Chap. 7, Classification.</w:t>
      </w:r>
      <w:proofErr w:type="gramEnd"/>
    </w:p>
    <w:p w:rsidR="00151582" w:rsidRDefault="00151582" w:rsidP="00151582">
      <w:pPr>
        <w:widowControl/>
        <w:overflowPunct w:val="0"/>
        <w:autoSpaceDE w:val="0"/>
        <w:autoSpaceDN w:val="0"/>
        <w:adjustRightInd w:val="0"/>
        <w:ind w:left="425" w:hangingChars="177" w:hanging="425"/>
        <w:rPr>
          <w:kern w:val="0"/>
        </w:rPr>
      </w:pPr>
      <w:proofErr w:type="spellStart"/>
      <w:r w:rsidRPr="001E7C93">
        <w:rPr>
          <w:rFonts w:hint="eastAsia"/>
          <w:kern w:val="0"/>
        </w:rPr>
        <w:t>Hemerly</w:t>
      </w:r>
      <w:proofErr w:type="spellEnd"/>
      <w:r w:rsidRPr="001E7C93">
        <w:rPr>
          <w:rFonts w:hint="eastAsia"/>
          <w:kern w:val="0"/>
        </w:rPr>
        <w:t xml:space="preserve">, J. (2010). Classification. In B. </w:t>
      </w:r>
      <w:proofErr w:type="spellStart"/>
      <w:r w:rsidRPr="001E7C93">
        <w:rPr>
          <w:kern w:val="0"/>
        </w:rPr>
        <w:t>Glushko</w:t>
      </w:r>
      <w:proofErr w:type="spellEnd"/>
      <w:r w:rsidRPr="001E7C93">
        <w:rPr>
          <w:rFonts w:hint="eastAsia"/>
          <w:kern w:val="0"/>
        </w:rPr>
        <w:t xml:space="preserve"> (Ed.), Intellectual foundations for information organization and information retrieval (a draft book). Chapter 6. Retrieved from </w:t>
      </w:r>
      <w:hyperlink r:id="rId32" w:history="1">
        <w:r w:rsidRPr="001E7C93">
          <w:rPr>
            <w:rStyle w:val="a3"/>
            <w:kern w:val="0"/>
          </w:rPr>
          <w:t>http://people.ischool.berkeley.edu/~glushko/IFIOIR/Chapter6-20100917.pdf</w:t>
        </w:r>
      </w:hyperlink>
      <w:r w:rsidRPr="001E7C93">
        <w:rPr>
          <w:rFonts w:hint="eastAsia"/>
          <w:kern w:val="0"/>
        </w:rPr>
        <w:t xml:space="preserve"> </w:t>
      </w:r>
    </w:p>
    <w:p w:rsidR="00CA2A51" w:rsidRPr="001E7C93" w:rsidRDefault="00CA2A51" w:rsidP="00CA2A51">
      <w:pPr>
        <w:widowControl/>
        <w:overflowPunct w:val="0"/>
        <w:autoSpaceDE w:val="0"/>
        <w:autoSpaceDN w:val="0"/>
        <w:adjustRightInd w:val="0"/>
        <w:ind w:left="425" w:hangingChars="177" w:hanging="425"/>
        <w:rPr>
          <w:kern w:val="0"/>
        </w:rPr>
      </w:pPr>
      <w:proofErr w:type="spellStart"/>
      <w:r>
        <w:rPr>
          <w:kern w:val="0"/>
        </w:rPr>
        <w:t>Hjørland</w:t>
      </w:r>
      <w:proofErr w:type="spellEnd"/>
      <w:r>
        <w:rPr>
          <w:kern w:val="0"/>
        </w:rPr>
        <w:t xml:space="preserve">, B. (2012). </w:t>
      </w:r>
      <w:r w:rsidRPr="00CA2A51">
        <w:rPr>
          <w:kern w:val="0"/>
        </w:rPr>
        <w:t>Is classification necessary after Google?</w:t>
      </w:r>
      <w:r>
        <w:rPr>
          <w:kern w:val="0"/>
        </w:rPr>
        <w:t xml:space="preserve"> </w:t>
      </w:r>
      <w:r w:rsidRPr="00CA2A51">
        <w:rPr>
          <w:i/>
          <w:kern w:val="0"/>
        </w:rPr>
        <w:t>Journal of Documentation, 68</w:t>
      </w:r>
      <w:r w:rsidRPr="00CA2A51">
        <w:rPr>
          <w:kern w:val="0"/>
        </w:rPr>
        <w:t>(3), 299-317</w:t>
      </w:r>
      <w:r>
        <w:rPr>
          <w:kern w:val="0"/>
        </w:rPr>
        <w:t>.</w:t>
      </w:r>
    </w:p>
    <w:p w:rsidR="00151582" w:rsidRDefault="00151582" w:rsidP="00151582">
      <w:pPr>
        <w:widowControl/>
        <w:overflowPunct w:val="0"/>
        <w:autoSpaceDE w:val="0"/>
        <w:autoSpaceDN w:val="0"/>
        <w:adjustRightInd w:val="0"/>
        <w:ind w:left="425" w:hangingChars="177" w:hanging="425"/>
      </w:pPr>
      <w:r w:rsidRPr="00B43925">
        <w:rPr>
          <w:kern w:val="0"/>
        </w:rPr>
        <w:t xml:space="preserve">Hunter, E. (2000). Do we still need classification? In R. Marcella, &amp; A. </w:t>
      </w:r>
      <w:proofErr w:type="spellStart"/>
      <w:r w:rsidRPr="00B43925">
        <w:rPr>
          <w:kern w:val="0"/>
        </w:rPr>
        <w:t>Maltby</w:t>
      </w:r>
      <w:proofErr w:type="spellEnd"/>
      <w:r w:rsidRPr="00B43925">
        <w:rPr>
          <w:kern w:val="0"/>
        </w:rPr>
        <w:t xml:space="preserve"> (Eds.), </w:t>
      </w:r>
      <w:r w:rsidRPr="00B43925">
        <w:rPr>
          <w:i/>
          <w:iCs/>
        </w:rPr>
        <w:t xml:space="preserve">The </w:t>
      </w:r>
      <w:r>
        <w:rPr>
          <w:i/>
          <w:iCs/>
        </w:rPr>
        <w:t>f</w:t>
      </w:r>
      <w:r w:rsidRPr="00B43925">
        <w:rPr>
          <w:i/>
          <w:iCs/>
        </w:rPr>
        <w:t xml:space="preserve">uture of </w:t>
      </w:r>
      <w:r>
        <w:rPr>
          <w:i/>
          <w:iCs/>
        </w:rPr>
        <w:t>c</w:t>
      </w:r>
      <w:r w:rsidRPr="00B43925">
        <w:rPr>
          <w:i/>
          <w:iCs/>
        </w:rPr>
        <w:t xml:space="preserve">lassification </w:t>
      </w:r>
      <w:r w:rsidRPr="00B43925">
        <w:rPr>
          <w:iCs/>
        </w:rPr>
        <w:t>(pp.1-17)</w:t>
      </w:r>
      <w:r w:rsidRPr="00B43925">
        <w:t xml:space="preserve">. </w:t>
      </w:r>
      <w:proofErr w:type="spellStart"/>
      <w:r w:rsidRPr="00B43925">
        <w:t>Aldershot</w:t>
      </w:r>
      <w:proofErr w:type="spellEnd"/>
      <w:r w:rsidRPr="00B43925">
        <w:t>, Eng.; Brookfield, VT: Gower.</w:t>
      </w:r>
    </w:p>
    <w:p w:rsidR="00974565" w:rsidRDefault="00151582" w:rsidP="00974565">
      <w:pPr>
        <w:ind w:left="425" w:hangingChars="177" w:hanging="425"/>
        <w:rPr>
          <w:lang w:val="af-ZA"/>
        </w:rPr>
      </w:pPr>
      <w:r w:rsidRPr="00B43925">
        <w:rPr>
          <w:lang w:val="af-ZA"/>
        </w:rPr>
        <w:t xml:space="preserve">Losee, R. M. (1993). Seven fundamental questions for the science of library classification. </w:t>
      </w:r>
      <w:r w:rsidRPr="00B43925">
        <w:rPr>
          <w:i/>
          <w:lang w:val="af-ZA"/>
        </w:rPr>
        <w:t>Knowledge Organization,</w:t>
      </w:r>
      <w:r w:rsidRPr="00B43925">
        <w:rPr>
          <w:lang w:val="af-ZA"/>
        </w:rPr>
        <w:t xml:space="preserve"> 20(2), 65-70.</w:t>
      </w:r>
    </w:p>
    <w:p w:rsidR="00974565" w:rsidRPr="00B43925" w:rsidRDefault="00974565" w:rsidP="00974565">
      <w:pPr>
        <w:ind w:left="425" w:hangingChars="177" w:hanging="425"/>
        <w:rPr>
          <w:kern w:val="0"/>
        </w:rPr>
      </w:pPr>
      <w:proofErr w:type="spellStart"/>
      <w:proofErr w:type="gramStart"/>
      <w:r w:rsidRPr="00B43925">
        <w:rPr>
          <w:kern w:val="0"/>
        </w:rPr>
        <w:t>Losee</w:t>
      </w:r>
      <w:proofErr w:type="spellEnd"/>
      <w:r w:rsidRPr="00B43925">
        <w:rPr>
          <w:kern w:val="0"/>
        </w:rPr>
        <w:t>, R. M. (1995).</w:t>
      </w:r>
      <w:proofErr w:type="gramEnd"/>
      <w:r w:rsidRPr="00B43925">
        <w:rPr>
          <w:kern w:val="0"/>
        </w:rPr>
        <w:t xml:space="preserve"> </w:t>
      </w:r>
      <w:proofErr w:type="gramStart"/>
      <w:r w:rsidRPr="00B43925">
        <w:rPr>
          <w:kern w:val="0"/>
        </w:rPr>
        <w:t>How to study classification systems and their appropriateness for individual institutions.</w:t>
      </w:r>
      <w:proofErr w:type="gramEnd"/>
      <w:r w:rsidRPr="00B43925">
        <w:rPr>
          <w:kern w:val="0"/>
        </w:rPr>
        <w:t xml:space="preserve"> </w:t>
      </w:r>
      <w:r w:rsidRPr="00B43925">
        <w:rPr>
          <w:i/>
          <w:kern w:val="0"/>
        </w:rPr>
        <w:t>Cataloging &amp; Classification Quarterly</w:t>
      </w:r>
      <w:r w:rsidRPr="00B43925">
        <w:rPr>
          <w:kern w:val="0"/>
        </w:rPr>
        <w:t>, 19 (3/4), 45-58.</w:t>
      </w:r>
    </w:p>
    <w:p w:rsidR="001D1AC3" w:rsidRPr="00B43925" w:rsidRDefault="001D1AC3" w:rsidP="001577DA">
      <w:pPr>
        <w:ind w:left="425" w:hangingChars="177" w:hanging="425"/>
      </w:pPr>
      <w:proofErr w:type="spellStart"/>
      <w:r w:rsidRPr="00B43925">
        <w:t>Maltby</w:t>
      </w:r>
      <w:proofErr w:type="spellEnd"/>
      <w:r w:rsidRPr="00B43925">
        <w:t xml:space="preserve">, A. (1976). Classification – logic, limits, levels. In A. </w:t>
      </w:r>
      <w:proofErr w:type="spellStart"/>
      <w:r w:rsidRPr="00B43925">
        <w:t>Maltby</w:t>
      </w:r>
      <w:proofErr w:type="spellEnd"/>
      <w:r w:rsidRPr="00B43925">
        <w:t xml:space="preserve"> (Ed.), </w:t>
      </w:r>
      <w:r w:rsidR="001577DA">
        <w:rPr>
          <w:i/>
        </w:rPr>
        <w:t xml:space="preserve">Classification in the 1970s: A </w:t>
      </w:r>
      <w:r w:rsidR="001577DA">
        <w:rPr>
          <w:rFonts w:hint="eastAsia"/>
          <w:i/>
        </w:rPr>
        <w:t>s</w:t>
      </w:r>
      <w:r w:rsidRPr="00B43925">
        <w:rPr>
          <w:i/>
        </w:rPr>
        <w:t xml:space="preserve">econd </w:t>
      </w:r>
      <w:r w:rsidR="001577DA">
        <w:rPr>
          <w:rFonts w:hint="eastAsia"/>
          <w:i/>
        </w:rPr>
        <w:t>l</w:t>
      </w:r>
      <w:r w:rsidRPr="00B43925">
        <w:rPr>
          <w:i/>
        </w:rPr>
        <w:t>ook</w:t>
      </w:r>
      <w:r w:rsidRPr="00B43925">
        <w:t xml:space="preserve"> (pp.9-24). London: Clive Bingley.</w:t>
      </w:r>
    </w:p>
    <w:p w:rsidR="009742EE" w:rsidRPr="00B43925" w:rsidRDefault="009742EE" w:rsidP="009742EE">
      <w:pPr>
        <w:widowControl/>
        <w:ind w:left="425" w:hangingChars="177" w:hanging="425"/>
        <w:rPr>
          <w:kern w:val="0"/>
        </w:rPr>
      </w:pPr>
      <w:r w:rsidRPr="00B43925">
        <w:rPr>
          <w:kern w:val="0"/>
        </w:rPr>
        <w:t xml:space="preserve">Marcella, R., &amp; Newton, R. (1994). </w:t>
      </w:r>
      <w:proofErr w:type="gramStart"/>
      <w:r w:rsidRPr="00B43925">
        <w:rPr>
          <w:i/>
          <w:kern w:val="0"/>
        </w:rPr>
        <w:t>A New Manual of Classification</w:t>
      </w:r>
      <w:r w:rsidRPr="00B43925">
        <w:rPr>
          <w:kern w:val="0"/>
        </w:rPr>
        <w:t>.</w:t>
      </w:r>
      <w:proofErr w:type="gramEnd"/>
      <w:r w:rsidRPr="00B43925">
        <w:rPr>
          <w:kern w:val="0"/>
        </w:rPr>
        <w:t xml:space="preserve"> Hampshire: Gower. </w:t>
      </w:r>
      <w:proofErr w:type="gramStart"/>
      <w:r w:rsidRPr="00B43925">
        <w:rPr>
          <w:kern w:val="0"/>
        </w:rPr>
        <w:t>Chap. 1 &amp; 2.</w:t>
      </w:r>
      <w:proofErr w:type="gramEnd"/>
    </w:p>
    <w:p w:rsidR="00151582" w:rsidRDefault="001924F3" w:rsidP="00151582">
      <w:pPr>
        <w:widowControl/>
        <w:overflowPunct w:val="0"/>
        <w:autoSpaceDE w:val="0"/>
        <w:autoSpaceDN w:val="0"/>
        <w:adjustRightInd w:val="0"/>
        <w:ind w:left="425" w:hangingChars="177" w:hanging="425"/>
      </w:pPr>
      <w:proofErr w:type="spellStart"/>
      <w:r w:rsidRPr="00B43925">
        <w:rPr>
          <w:kern w:val="0"/>
        </w:rPr>
        <w:t>Miksa</w:t>
      </w:r>
      <w:proofErr w:type="spellEnd"/>
      <w:r w:rsidRPr="00B43925">
        <w:rPr>
          <w:kern w:val="0"/>
        </w:rPr>
        <w:t xml:space="preserve">, F. L. (1993). Classification. In W. A. </w:t>
      </w:r>
      <w:proofErr w:type="spellStart"/>
      <w:r w:rsidRPr="00B43925">
        <w:rPr>
          <w:kern w:val="0"/>
        </w:rPr>
        <w:t>Wiegard</w:t>
      </w:r>
      <w:proofErr w:type="spellEnd"/>
      <w:r w:rsidRPr="00B43925">
        <w:rPr>
          <w:kern w:val="0"/>
        </w:rPr>
        <w:t xml:space="preserve"> &amp; D. G. Davis (Eds.), </w:t>
      </w:r>
      <w:r w:rsidRPr="00B43925">
        <w:rPr>
          <w:i/>
          <w:kern w:val="0"/>
        </w:rPr>
        <w:t>Encyclopedia of</w:t>
      </w:r>
      <w:r w:rsidR="001577DA">
        <w:rPr>
          <w:rFonts w:hint="eastAsia"/>
          <w:i/>
          <w:kern w:val="0"/>
        </w:rPr>
        <w:t xml:space="preserve"> l</w:t>
      </w:r>
      <w:r w:rsidRPr="00B43925">
        <w:rPr>
          <w:i/>
          <w:kern w:val="0"/>
        </w:rPr>
        <w:t xml:space="preserve">ibrary </w:t>
      </w:r>
      <w:r w:rsidR="001577DA">
        <w:rPr>
          <w:rFonts w:hint="eastAsia"/>
          <w:i/>
          <w:kern w:val="0"/>
        </w:rPr>
        <w:t>h</w:t>
      </w:r>
      <w:r w:rsidRPr="00B43925">
        <w:rPr>
          <w:i/>
          <w:kern w:val="0"/>
        </w:rPr>
        <w:t>istory</w:t>
      </w:r>
      <w:r w:rsidRPr="00B43925">
        <w:rPr>
          <w:kern w:val="0"/>
        </w:rPr>
        <w:t xml:space="preserve"> (pp. 144-153). </w:t>
      </w:r>
      <w:r w:rsidRPr="00B43925">
        <w:t xml:space="preserve">New </w:t>
      </w:r>
      <w:proofErr w:type="gramStart"/>
      <w:r w:rsidRPr="00B43925">
        <w:t>York :</w:t>
      </w:r>
      <w:proofErr w:type="gramEnd"/>
      <w:r w:rsidRPr="00B43925">
        <w:t xml:space="preserve"> Garland Pub.</w:t>
      </w:r>
    </w:p>
    <w:p w:rsidR="009742EE" w:rsidRDefault="009742EE" w:rsidP="009742EE">
      <w:pPr>
        <w:widowControl/>
        <w:ind w:left="425" w:hangingChars="177" w:hanging="425"/>
        <w:rPr>
          <w:kern w:val="0"/>
        </w:rPr>
      </w:pPr>
      <w:r w:rsidRPr="00B43925">
        <w:rPr>
          <w:rFonts w:eastAsia="標楷體"/>
          <w:bCs/>
        </w:rPr>
        <w:t xml:space="preserve">Svenonius, E. (1992). Classification: Prospects, problems and possibilities. In N. J. Williamson, &amp; M. </w:t>
      </w:r>
      <w:proofErr w:type="spellStart"/>
      <w:r w:rsidRPr="00B43925">
        <w:rPr>
          <w:rFonts w:eastAsia="標楷體"/>
          <w:bCs/>
        </w:rPr>
        <w:t>Hudon</w:t>
      </w:r>
      <w:proofErr w:type="spellEnd"/>
      <w:r w:rsidRPr="00B43925">
        <w:rPr>
          <w:rFonts w:eastAsia="標楷體"/>
          <w:bCs/>
        </w:rPr>
        <w:t xml:space="preserve"> (Eds.), </w:t>
      </w:r>
      <w:r w:rsidRPr="00B43925">
        <w:rPr>
          <w:i/>
          <w:kern w:val="0"/>
        </w:rPr>
        <w:t>Classification Research for Knowledge Representation and Organization</w:t>
      </w:r>
      <w:r w:rsidRPr="00B43925">
        <w:rPr>
          <w:kern w:val="0"/>
        </w:rPr>
        <w:t xml:space="preserve"> (pp. 5-25). Amsterdam: Elsevier.</w:t>
      </w:r>
    </w:p>
    <w:p w:rsidR="001577DA" w:rsidRDefault="001577DA" w:rsidP="001577DA">
      <w:pPr>
        <w:ind w:left="425" w:hangingChars="177" w:hanging="425"/>
      </w:pPr>
    </w:p>
    <w:p w:rsidR="00375CC4" w:rsidRPr="00B43925" w:rsidRDefault="00375CC4" w:rsidP="00375CC4">
      <w:pPr>
        <w:pStyle w:val="Web"/>
        <w:tabs>
          <w:tab w:val="left" w:pos="1134"/>
          <w:tab w:val="left" w:pos="2127"/>
        </w:tabs>
        <w:spacing w:before="0" w:beforeAutospacing="0" w:after="0" w:afterAutospacing="0"/>
        <w:rPr>
          <w:rFonts w:ascii="Times New Roman" w:eastAsia="標楷體" w:hAnsi="Times New Roman"/>
          <w:b/>
          <w:bCs/>
          <w:color w:val="auto"/>
          <w:sz w:val="26"/>
          <w:szCs w:val="27"/>
        </w:rPr>
      </w:pPr>
      <w:r w:rsidRPr="00B43925">
        <w:rPr>
          <w:rFonts w:ascii="Times New Roman" w:eastAsia="標楷體" w:hAnsi="Times New Roman"/>
          <w:b/>
          <w:bCs/>
          <w:color w:val="auto"/>
          <w:sz w:val="26"/>
          <w:szCs w:val="27"/>
        </w:rPr>
        <w:t>Week 4</w:t>
      </w:r>
      <w:r w:rsidRPr="00B43925">
        <w:rPr>
          <w:rFonts w:ascii="Times New Roman" w:eastAsia="標楷體" w:hAnsi="Times New Roman"/>
          <w:b/>
          <w:bCs/>
          <w:color w:val="auto"/>
          <w:sz w:val="26"/>
          <w:szCs w:val="27"/>
        </w:rPr>
        <w:tab/>
        <w:t xml:space="preserve"> 10/2  </w:t>
      </w:r>
      <w:r w:rsidRPr="00B43925">
        <w:rPr>
          <w:rFonts w:ascii="Times New Roman" w:eastAsia="標楷體" w:hAnsi="Times New Roman"/>
          <w:b/>
          <w:bCs/>
          <w:color w:val="auto"/>
          <w:sz w:val="26"/>
          <w:szCs w:val="27"/>
        </w:rPr>
        <w:tab/>
        <w:t>Classification</w:t>
      </w:r>
      <w:r>
        <w:rPr>
          <w:rFonts w:ascii="Times New Roman" w:eastAsia="標楷體" w:hAnsi="Times New Roman" w:hint="eastAsia"/>
          <w:b/>
          <w:bCs/>
          <w:color w:val="auto"/>
          <w:sz w:val="26"/>
          <w:szCs w:val="27"/>
        </w:rPr>
        <w:t>--History</w:t>
      </w:r>
      <w:r w:rsidRPr="00B43925">
        <w:rPr>
          <w:rFonts w:ascii="Times New Roman" w:eastAsia="標楷體" w:hAnsi="Times New Roman"/>
          <w:b/>
          <w:bCs/>
          <w:color w:val="auto"/>
          <w:sz w:val="26"/>
          <w:szCs w:val="27"/>
        </w:rPr>
        <w:t xml:space="preserve"> </w:t>
      </w:r>
    </w:p>
    <w:p w:rsidR="0051471D" w:rsidRDefault="0051471D" w:rsidP="00436E09">
      <w:pPr>
        <w:widowControl/>
        <w:overflowPunct w:val="0"/>
        <w:autoSpaceDE w:val="0"/>
        <w:autoSpaceDN w:val="0"/>
        <w:adjustRightInd w:val="0"/>
        <w:ind w:left="425" w:hangingChars="177" w:hanging="425"/>
        <w:rPr>
          <w:rFonts w:eastAsia="Times New Roman"/>
          <w:kern w:val="0"/>
        </w:rPr>
      </w:pPr>
    </w:p>
    <w:p w:rsidR="00436E09" w:rsidRDefault="000409A4" w:rsidP="00436E09">
      <w:pPr>
        <w:widowControl/>
        <w:overflowPunct w:val="0"/>
        <w:autoSpaceDE w:val="0"/>
        <w:autoSpaceDN w:val="0"/>
        <w:adjustRightInd w:val="0"/>
        <w:ind w:left="425" w:hangingChars="177" w:hanging="425"/>
        <w:rPr>
          <w:iCs/>
          <w:kern w:val="0"/>
        </w:rPr>
      </w:pPr>
      <w:r w:rsidRPr="00B43925">
        <w:rPr>
          <w:rFonts w:eastAsia="Times New Roman"/>
          <w:kern w:val="0"/>
        </w:rPr>
        <w:t>Vickery, B.</w:t>
      </w:r>
      <w:r w:rsidRPr="00B43925">
        <w:rPr>
          <w:kern w:val="0"/>
        </w:rPr>
        <w:t xml:space="preserve"> C.</w:t>
      </w:r>
      <w:r w:rsidRPr="00B43925">
        <w:rPr>
          <w:rFonts w:eastAsia="Times New Roman"/>
          <w:kern w:val="0"/>
        </w:rPr>
        <w:t xml:space="preserve"> </w:t>
      </w:r>
      <w:r w:rsidRPr="00B43925">
        <w:rPr>
          <w:kern w:val="0"/>
        </w:rPr>
        <w:t>(</w:t>
      </w:r>
      <w:r w:rsidRPr="00B43925">
        <w:rPr>
          <w:rFonts w:eastAsia="Times New Roman"/>
          <w:kern w:val="0"/>
        </w:rPr>
        <w:t>195</w:t>
      </w:r>
      <w:r w:rsidRPr="00B43925">
        <w:rPr>
          <w:kern w:val="0"/>
        </w:rPr>
        <w:t>9)</w:t>
      </w:r>
      <w:r w:rsidRPr="00B43925">
        <w:rPr>
          <w:rFonts w:eastAsia="Times New Roman"/>
          <w:kern w:val="0"/>
        </w:rPr>
        <w:t xml:space="preserve">. </w:t>
      </w:r>
      <w:r w:rsidRPr="00B43925">
        <w:rPr>
          <w:rFonts w:eastAsia="Times New Roman"/>
          <w:i/>
          <w:iCs/>
          <w:kern w:val="0"/>
        </w:rPr>
        <w:t>Classification and Indexing in Science</w:t>
      </w:r>
      <w:r w:rsidRPr="00B43925">
        <w:rPr>
          <w:iCs/>
          <w:kern w:val="0"/>
        </w:rPr>
        <w:t>, Appendix A: Historical Aspects of the Classification of Science (pp. 147-180).</w:t>
      </w:r>
    </w:p>
    <w:p w:rsidR="00436E09" w:rsidRPr="00B43925" w:rsidRDefault="00436E09" w:rsidP="00436E09">
      <w:pPr>
        <w:widowControl/>
        <w:overflowPunct w:val="0"/>
        <w:autoSpaceDE w:val="0"/>
        <w:autoSpaceDN w:val="0"/>
        <w:adjustRightInd w:val="0"/>
        <w:ind w:left="425" w:hangingChars="177" w:hanging="425"/>
        <w:rPr>
          <w:kern w:val="0"/>
        </w:rPr>
      </w:pPr>
      <w:r w:rsidRPr="00B43925">
        <w:rPr>
          <w:rFonts w:eastAsia="Times New Roman"/>
          <w:kern w:val="0"/>
        </w:rPr>
        <w:t xml:space="preserve">Burke, P. </w:t>
      </w:r>
      <w:r w:rsidRPr="00B43925">
        <w:rPr>
          <w:kern w:val="0"/>
        </w:rPr>
        <w:t>(</w:t>
      </w:r>
      <w:r w:rsidRPr="00B43925">
        <w:rPr>
          <w:rFonts w:eastAsia="Times New Roman"/>
          <w:kern w:val="0"/>
        </w:rPr>
        <w:t>2000</w:t>
      </w:r>
      <w:r w:rsidRPr="00B43925">
        <w:rPr>
          <w:kern w:val="0"/>
        </w:rPr>
        <w:t>)</w:t>
      </w:r>
      <w:r w:rsidRPr="00B43925">
        <w:rPr>
          <w:rFonts w:eastAsia="Times New Roman"/>
          <w:kern w:val="0"/>
        </w:rPr>
        <w:t xml:space="preserve">. </w:t>
      </w:r>
      <w:r w:rsidRPr="00B43925">
        <w:rPr>
          <w:rFonts w:eastAsia="Times New Roman"/>
          <w:i/>
          <w:iCs/>
          <w:kern w:val="0"/>
        </w:rPr>
        <w:t xml:space="preserve">A </w:t>
      </w:r>
      <w:r>
        <w:rPr>
          <w:rFonts w:eastAsiaTheme="minorEastAsia" w:hint="eastAsia"/>
          <w:i/>
          <w:iCs/>
          <w:kern w:val="0"/>
        </w:rPr>
        <w:t>s</w:t>
      </w:r>
      <w:r w:rsidRPr="00B43925">
        <w:rPr>
          <w:rFonts w:eastAsia="Times New Roman"/>
          <w:i/>
          <w:iCs/>
          <w:kern w:val="0"/>
        </w:rPr>
        <w:t xml:space="preserve">ocial </w:t>
      </w:r>
      <w:r>
        <w:rPr>
          <w:rFonts w:eastAsiaTheme="minorEastAsia" w:hint="eastAsia"/>
          <w:i/>
          <w:iCs/>
          <w:kern w:val="0"/>
        </w:rPr>
        <w:t>h</w:t>
      </w:r>
      <w:r w:rsidRPr="00B43925">
        <w:rPr>
          <w:rFonts w:eastAsia="Times New Roman"/>
          <w:i/>
          <w:iCs/>
          <w:kern w:val="0"/>
        </w:rPr>
        <w:t xml:space="preserve">istory of </w:t>
      </w:r>
      <w:r>
        <w:rPr>
          <w:rFonts w:eastAsiaTheme="minorEastAsia" w:hint="eastAsia"/>
          <w:i/>
          <w:iCs/>
          <w:kern w:val="0"/>
        </w:rPr>
        <w:t>k</w:t>
      </w:r>
      <w:r w:rsidRPr="00B43925">
        <w:rPr>
          <w:rFonts w:eastAsia="Times New Roman"/>
          <w:i/>
          <w:iCs/>
          <w:kern w:val="0"/>
        </w:rPr>
        <w:t>nowledge: From Gutenberg to Diderot</w:t>
      </w:r>
      <w:r w:rsidRPr="00B43925">
        <w:rPr>
          <w:iCs/>
          <w:kern w:val="0"/>
        </w:rPr>
        <w:t xml:space="preserve">, </w:t>
      </w:r>
      <w:r>
        <w:rPr>
          <w:rFonts w:hint="eastAsia"/>
          <w:iCs/>
          <w:kern w:val="0"/>
        </w:rPr>
        <w:t>C</w:t>
      </w:r>
      <w:r w:rsidRPr="00B43925">
        <w:rPr>
          <w:iCs/>
          <w:kern w:val="0"/>
        </w:rPr>
        <w:t xml:space="preserve">hap. </w:t>
      </w:r>
      <w:proofErr w:type="gramStart"/>
      <w:r w:rsidRPr="00B43925">
        <w:rPr>
          <w:iCs/>
          <w:kern w:val="0"/>
        </w:rPr>
        <w:t>5 :</w:t>
      </w:r>
      <w:proofErr w:type="gramEnd"/>
      <w:r w:rsidRPr="00B43925">
        <w:rPr>
          <w:iCs/>
          <w:kern w:val="0"/>
        </w:rPr>
        <w:t xml:space="preserve"> Classifying Knowledge.</w:t>
      </w:r>
      <w:r w:rsidRPr="00B43925">
        <w:rPr>
          <w:rFonts w:eastAsia="Times New Roman"/>
          <w:kern w:val="0"/>
        </w:rPr>
        <w:t xml:space="preserve">  </w:t>
      </w:r>
      <w:r w:rsidRPr="00B43925">
        <w:rPr>
          <w:kern w:val="0"/>
        </w:rPr>
        <w:t>[</w:t>
      </w:r>
      <w:r w:rsidRPr="00B43925">
        <w:rPr>
          <w:kern w:val="0"/>
        </w:rPr>
        <w:t>中譯本：</w:t>
      </w:r>
      <w:r w:rsidRPr="00B43925">
        <w:rPr>
          <w:i/>
          <w:kern w:val="0"/>
        </w:rPr>
        <w:t>知識社會史</w:t>
      </w:r>
      <w:r w:rsidRPr="00B43925">
        <w:rPr>
          <w:kern w:val="0"/>
        </w:rPr>
        <w:t>]</w:t>
      </w:r>
    </w:p>
    <w:p w:rsidR="00375CC4" w:rsidRDefault="00436E09" w:rsidP="001577DA">
      <w:pPr>
        <w:ind w:left="425" w:hangingChars="177" w:hanging="425"/>
      </w:pPr>
      <w:r>
        <w:rPr>
          <w:rFonts w:hint="eastAsia"/>
        </w:rPr>
        <w:t xml:space="preserve">Mills, </w:t>
      </w:r>
      <w:r w:rsidRPr="00436E09">
        <w:t>J. (1970)</w:t>
      </w:r>
      <w:r>
        <w:rPr>
          <w:rFonts w:hint="eastAsia"/>
        </w:rPr>
        <w:t>.</w:t>
      </w:r>
      <w:r w:rsidRPr="00436E09">
        <w:t xml:space="preserve"> Library classification</w:t>
      </w:r>
      <w:r>
        <w:rPr>
          <w:rFonts w:hint="eastAsia"/>
        </w:rPr>
        <w:t>.</w:t>
      </w:r>
      <w:r w:rsidRPr="00436E09">
        <w:t xml:space="preserve"> </w:t>
      </w:r>
      <w:r w:rsidRPr="00436E09">
        <w:rPr>
          <w:i/>
        </w:rPr>
        <w:t>Journal of Documentation</w:t>
      </w:r>
      <w:r w:rsidRPr="00436E09">
        <w:t>, 26</w:t>
      </w:r>
      <w:r>
        <w:rPr>
          <w:rFonts w:hint="eastAsia"/>
        </w:rPr>
        <w:t xml:space="preserve">(2), </w:t>
      </w:r>
      <w:r w:rsidRPr="00436E09">
        <w:t>120-160</w:t>
      </w:r>
      <w:r>
        <w:rPr>
          <w:rFonts w:hint="eastAsia"/>
        </w:rPr>
        <w:t>.</w:t>
      </w:r>
    </w:p>
    <w:p w:rsidR="00E86362" w:rsidRDefault="00E86362" w:rsidP="00E62212">
      <w:pPr>
        <w:ind w:left="425" w:hangingChars="177" w:hanging="425"/>
      </w:pPr>
    </w:p>
    <w:p w:rsidR="00E62212" w:rsidRPr="00B43925" w:rsidRDefault="00E62212" w:rsidP="00E62212">
      <w:pPr>
        <w:ind w:left="425" w:hangingChars="177" w:hanging="425"/>
      </w:pPr>
      <w:r w:rsidRPr="00B43925">
        <w:t>[</w:t>
      </w:r>
      <w:r>
        <w:rPr>
          <w:rFonts w:hint="eastAsia"/>
        </w:rPr>
        <w:t>其他</w:t>
      </w:r>
      <w:r w:rsidRPr="00B43925">
        <w:t>參考資料</w:t>
      </w:r>
      <w:r w:rsidRPr="00B43925">
        <w:t>]</w:t>
      </w:r>
      <w:r w:rsidRPr="00B43925">
        <w:t>：</w:t>
      </w:r>
    </w:p>
    <w:p w:rsidR="00151582" w:rsidRDefault="00151582" w:rsidP="00151582">
      <w:pPr>
        <w:widowControl/>
        <w:overflowPunct w:val="0"/>
        <w:autoSpaceDE w:val="0"/>
        <w:autoSpaceDN w:val="0"/>
        <w:adjustRightInd w:val="0"/>
        <w:ind w:left="425" w:hangingChars="177" w:hanging="425"/>
      </w:pPr>
      <w:proofErr w:type="spellStart"/>
      <w:r w:rsidRPr="00B43925">
        <w:t>Hjorland</w:t>
      </w:r>
      <w:proofErr w:type="spellEnd"/>
      <w:r w:rsidRPr="00B43925">
        <w:t xml:space="preserve">, B., &amp; </w:t>
      </w:r>
      <w:proofErr w:type="spellStart"/>
      <w:r w:rsidRPr="00B43925">
        <w:t>Albrechtsen</w:t>
      </w:r>
      <w:proofErr w:type="spellEnd"/>
      <w:r w:rsidRPr="00B43925">
        <w:t xml:space="preserve">, H. (1999).  </w:t>
      </w:r>
      <w:proofErr w:type="gramStart"/>
      <w:r w:rsidRPr="00B43925">
        <w:t>An analysis of some trends in classification research.</w:t>
      </w:r>
      <w:proofErr w:type="gramEnd"/>
      <w:r w:rsidRPr="00B43925">
        <w:t xml:space="preserve">  </w:t>
      </w:r>
      <w:r w:rsidRPr="00B43925">
        <w:rPr>
          <w:rStyle w:val="aa"/>
        </w:rPr>
        <w:t>Knowledge Organization,</w:t>
      </w:r>
      <w:r w:rsidRPr="00B43925">
        <w:t xml:space="preserve"> 26(3): 131-139.</w:t>
      </w:r>
    </w:p>
    <w:p w:rsidR="00436E09" w:rsidRPr="0051471D" w:rsidRDefault="0051471D" w:rsidP="0051471D">
      <w:pPr>
        <w:ind w:left="425" w:hangingChars="177" w:hanging="425"/>
        <w:rPr>
          <w:kern w:val="0"/>
        </w:rPr>
      </w:pPr>
      <w:r>
        <w:rPr>
          <w:kern w:val="0"/>
        </w:rPr>
        <w:t>Kumar, K. (198</w:t>
      </w:r>
      <w:r w:rsidRPr="00B43925">
        <w:rPr>
          <w:kern w:val="0"/>
        </w:rPr>
        <w:t xml:space="preserve">3). </w:t>
      </w:r>
      <w:r w:rsidRPr="00B43925">
        <w:rPr>
          <w:i/>
          <w:kern w:val="0"/>
        </w:rPr>
        <w:t xml:space="preserve">Theory of </w:t>
      </w:r>
      <w:r>
        <w:rPr>
          <w:i/>
          <w:kern w:val="0"/>
        </w:rPr>
        <w:t>c</w:t>
      </w:r>
      <w:r w:rsidRPr="00B43925">
        <w:rPr>
          <w:i/>
          <w:kern w:val="0"/>
        </w:rPr>
        <w:t>lassification</w:t>
      </w:r>
      <w:r w:rsidRPr="00B43925">
        <w:rPr>
          <w:kern w:val="0"/>
        </w:rPr>
        <w:t xml:space="preserve">, </w:t>
      </w:r>
      <w:r>
        <w:rPr>
          <w:kern w:val="0"/>
        </w:rPr>
        <w:t>4th</w:t>
      </w:r>
      <w:r w:rsidRPr="00B43925">
        <w:rPr>
          <w:kern w:val="0"/>
        </w:rPr>
        <w:t xml:space="preserve"> </w:t>
      </w:r>
      <w:proofErr w:type="gramStart"/>
      <w:r w:rsidRPr="00B43925">
        <w:rPr>
          <w:kern w:val="0"/>
        </w:rPr>
        <w:t>ed</w:t>
      </w:r>
      <w:proofErr w:type="gramEnd"/>
      <w:r w:rsidRPr="00B43925">
        <w:rPr>
          <w:kern w:val="0"/>
        </w:rPr>
        <w:t>. Ne</w:t>
      </w:r>
      <w:r>
        <w:rPr>
          <w:kern w:val="0"/>
        </w:rPr>
        <w:t xml:space="preserve">w Delhi: </w:t>
      </w:r>
      <w:proofErr w:type="spellStart"/>
      <w:r>
        <w:rPr>
          <w:kern w:val="0"/>
        </w:rPr>
        <w:t>Vikas</w:t>
      </w:r>
      <w:proofErr w:type="spellEnd"/>
      <w:r>
        <w:rPr>
          <w:kern w:val="0"/>
        </w:rPr>
        <w:t xml:space="preserve"> House. </w:t>
      </w:r>
      <w:proofErr w:type="gramStart"/>
      <w:r>
        <w:rPr>
          <w:kern w:val="0"/>
        </w:rPr>
        <w:t xml:space="preserve">Chap. 5, </w:t>
      </w:r>
      <w:r w:rsidRPr="00B43925">
        <w:rPr>
          <w:kern w:val="0"/>
        </w:rPr>
        <w:t>Evolution of Theory of Library</w:t>
      </w:r>
      <w:r>
        <w:rPr>
          <w:rFonts w:hint="eastAsia"/>
          <w:kern w:val="0"/>
        </w:rPr>
        <w:t xml:space="preserve"> </w:t>
      </w:r>
      <w:r>
        <w:rPr>
          <w:kern w:val="0"/>
        </w:rPr>
        <w:t>Classification</w:t>
      </w:r>
      <w:r w:rsidRPr="00B43925">
        <w:rPr>
          <w:kern w:val="0"/>
        </w:rPr>
        <w:t>.</w:t>
      </w:r>
      <w:proofErr w:type="gramEnd"/>
    </w:p>
    <w:p w:rsidR="00AE6FBF" w:rsidRDefault="0051015F" w:rsidP="00AE6FBF">
      <w:pPr>
        <w:widowControl/>
        <w:ind w:left="425" w:hangingChars="177" w:hanging="425"/>
        <w:rPr>
          <w:color w:val="000000"/>
          <w:shd w:val="clear" w:color="auto" w:fill="FFFFFF"/>
        </w:rPr>
      </w:pPr>
      <w:proofErr w:type="spellStart"/>
      <w:r>
        <w:rPr>
          <w:rFonts w:hint="eastAsia"/>
          <w:color w:val="000000"/>
          <w:shd w:val="clear" w:color="auto" w:fill="FFFFFF"/>
        </w:rPr>
        <w:t>LaMontagne</w:t>
      </w:r>
      <w:proofErr w:type="spellEnd"/>
      <w:r>
        <w:rPr>
          <w:rFonts w:hint="eastAsia"/>
          <w:color w:val="000000"/>
          <w:shd w:val="clear" w:color="auto" w:fill="FFFFFF"/>
        </w:rPr>
        <w:t xml:space="preserve">, L. E. (1953). </w:t>
      </w:r>
      <w:proofErr w:type="gramStart"/>
      <w:r>
        <w:rPr>
          <w:rFonts w:hint="eastAsia"/>
          <w:color w:val="000000"/>
          <w:shd w:val="clear" w:color="auto" w:fill="FFFFFF"/>
        </w:rPr>
        <w:t>Historical background of classification.</w:t>
      </w:r>
      <w:proofErr w:type="gramEnd"/>
      <w:r>
        <w:rPr>
          <w:rFonts w:hint="eastAsia"/>
          <w:color w:val="000000"/>
          <w:shd w:val="clear" w:color="auto" w:fill="FFFFFF"/>
        </w:rPr>
        <w:t xml:space="preserve"> In M. F. </w:t>
      </w:r>
      <w:proofErr w:type="spellStart"/>
      <w:r>
        <w:rPr>
          <w:rFonts w:hint="eastAsia"/>
          <w:color w:val="000000"/>
          <w:shd w:val="clear" w:color="auto" w:fill="FFFFFF"/>
        </w:rPr>
        <w:t>Tauber</w:t>
      </w:r>
      <w:proofErr w:type="spellEnd"/>
      <w:r>
        <w:rPr>
          <w:rFonts w:hint="eastAsia"/>
          <w:color w:val="000000"/>
          <w:shd w:val="clear" w:color="auto" w:fill="FFFFFF"/>
        </w:rPr>
        <w:t xml:space="preserve"> (Ed.), </w:t>
      </w:r>
      <w:r w:rsidRPr="0051015F">
        <w:rPr>
          <w:color w:val="000000"/>
          <w:shd w:val="clear" w:color="auto" w:fill="FFFFFF"/>
        </w:rPr>
        <w:t>The subject analysis of library materials</w:t>
      </w:r>
      <w:r>
        <w:rPr>
          <w:rFonts w:hint="eastAsia"/>
          <w:color w:val="000000"/>
          <w:shd w:val="clear" w:color="auto" w:fill="FFFFFF"/>
        </w:rPr>
        <w:t xml:space="preserve"> (pp.16-28). </w:t>
      </w:r>
      <w:r w:rsidRPr="0051015F">
        <w:rPr>
          <w:color w:val="000000"/>
          <w:shd w:val="clear" w:color="auto" w:fill="FFFFFF"/>
        </w:rPr>
        <w:t>New York: School of Library Service, Columbia University</w:t>
      </w:r>
      <w:r>
        <w:rPr>
          <w:rFonts w:hint="eastAsia"/>
          <w:color w:val="000000"/>
          <w:shd w:val="clear" w:color="auto" w:fill="FFFFFF"/>
        </w:rPr>
        <w:t xml:space="preserve">. </w:t>
      </w:r>
    </w:p>
    <w:p w:rsidR="00BD799B" w:rsidRPr="00B43925" w:rsidRDefault="00BD799B" w:rsidP="00BD799B">
      <w:pPr>
        <w:ind w:left="425" w:hangingChars="177" w:hanging="425"/>
      </w:pPr>
      <w:proofErr w:type="spellStart"/>
      <w:r w:rsidRPr="00B43925">
        <w:t>Machlup</w:t>
      </w:r>
      <w:proofErr w:type="spellEnd"/>
      <w:r w:rsidRPr="00B43925">
        <w:t xml:space="preserve">, F. (1982). </w:t>
      </w:r>
      <w:r w:rsidRPr="00B43925">
        <w:rPr>
          <w:i/>
        </w:rPr>
        <w:t xml:space="preserve">Knowledge: Its creation, distribution, and economic significance. V. 2. </w:t>
      </w:r>
      <w:proofErr w:type="gramStart"/>
      <w:r w:rsidRPr="00B43925">
        <w:rPr>
          <w:i/>
        </w:rPr>
        <w:t>The branches of learning.</w:t>
      </w:r>
      <w:proofErr w:type="gramEnd"/>
      <w:r w:rsidRPr="00B43925">
        <w:t xml:space="preserve"> Princeton, N.J.: Princeton University Press.</w:t>
      </w:r>
    </w:p>
    <w:p w:rsidR="00AE6FBF" w:rsidRPr="00B43925" w:rsidRDefault="00AE6FBF" w:rsidP="00AE6FBF">
      <w:pPr>
        <w:widowControl/>
        <w:ind w:left="425" w:hangingChars="177" w:hanging="425"/>
        <w:rPr>
          <w:kern w:val="0"/>
        </w:rPr>
      </w:pPr>
      <w:r w:rsidRPr="00B43925">
        <w:rPr>
          <w:kern w:val="0"/>
        </w:rPr>
        <w:t xml:space="preserve">Mai, J.E. (2003). </w:t>
      </w:r>
      <w:proofErr w:type="gramStart"/>
      <w:r w:rsidRPr="00B43925">
        <w:rPr>
          <w:kern w:val="0"/>
        </w:rPr>
        <w:t>The future of general classification.</w:t>
      </w:r>
      <w:proofErr w:type="gramEnd"/>
      <w:r w:rsidRPr="00B43925">
        <w:rPr>
          <w:kern w:val="0"/>
        </w:rPr>
        <w:t xml:space="preserve"> </w:t>
      </w:r>
      <w:r w:rsidRPr="00B43925">
        <w:rPr>
          <w:i/>
          <w:kern w:val="0"/>
        </w:rPr>
        <w:t xml:space="preserve">Cataloging and Classification Quarterly, </w:t>
      </w:r>
      <w:r w:rsidRPr="00B43925">
        <w:rPr>
          <w:kern w:val="0"/>
        </w:rPr>
        <w:t>37(1/2), 3-12.</w:t>
      </w:r>
    </w:p>
    <w:p w:rsidR="00E62212" w:rsidRDefault="00E62212" w:rsidP="00436E09">
      <w:pPr>
        <w:ind w:left="425" w:hangingChars="177" w:hanging="425"/>
      </w:pPr>
    </w:p>
    <w:p w:rsidR="0051471D" w:rsidRPr="00B43925" w:rsidRDefault="0051471D" w:rsidP="0051471D">
      <w:pPr>
        <w:pStyle w:val="Web"/>
        <w:tabs>
          <w:tab w:val="left" w:pos="1134"/>
          <w:tab w:val="left" w:pos="2127"/>
        </w:tabs>
        <w:spacing w:before="0" w:beforeAutospacing="0" w:after="0" w:afterAutospacing="0"/>
        <w:rPr>
          <w:rFonts w:ascii="Times New Roman" w:eastAsia="標楷體" w:hAnsi="Times New Roman"/>
          <w:b/>
          <w:bCs/>
          <w:color w:val="auto"/>
          <w:sz w:val="26"/>
          <w:szCs w:val="27"/>
        </w:rPr>
      </w:pPr>
      <w:r>
        <w:rPr>
          <w:rFonts w:ascii="Times New Roman" w:eastAsia="標楷體" w:hAnsi="Times New Roman"/>
          <w:b/>
          <w:bCs/>
          <w:color w:val="auto"/>
          <w:sz w:val="26"/>
          <w:szCs w:val="27"/>
        </w:rPr>
        <w:t>Week 5</w:t>
      </w:r>
      <w:r>
        <w:rPr>
          <w:rFonts w:ascii="Times New Roman" w:eastAsia="標楷體" w:hAnsi="Times New Roman"/>
          <w:b/>
          <w:bCs/>
          <w:color w:val="auto"/>
          <w:sz w:val="26"/>
          <w:szCs w:val="27"/>
        </w:rPr>
        <w:tab/>
        <w:t xml:space="preserve"> 10/9</w:t>
      </w:r>
      <w:r w:rsidRPr="00B43925">
        <w:rPr>
          <w:rFonts w:ascii="Times New Roman" w:eastAsia="標楷體" w:hAnsi="Times New Roman"/>
          <w:b/>
          <w:bCs/>
          <w:color w:val="auto"/>
          <w:sz w:val="26"/>
          <w:szCs w:val="27"/>
        </w:rPr>
        <w:t xml:space="preserve">  </w:t>
      </w:r>
      <w:r w:rsidRPr="00B43925">
        <w:rPr>
          <w:rFonts w:ascii="Times New Roman" w:eastAsia="標楷體" w:hAnsi="Times New Roman"/>
          <w:b/>
          <w:bCs/>
          <w:color w:val="auto"/>
          <w:sz w:val="26"/>
          <w:szCs w:val="27"/>
        </w:rPr>
        <w:tab/>
        <w:t>Classification</w:t>
      </w:r>
      <w:r>
        <w:rPr>
          <w:rFonts w:ascii="Times New Roman" w:eastAsia="標楷體" w:hAnsi="Times New Roman" w:hint="eastAsia"/>
          <w:b/>
          <w:bCs/>
          <w:color w:val="auto"/>
          <w:sz w:val="26"/>
          <w:szCs w:val="27"/>
        </w:rPr>
        <w:t>--Functions</w:t>
      </w:r>
      <w:r w:rsidRPr="00B43925">
        <w:rPr>
          <w:rFonts w:ascii="Times New Roman" w:eastAsia="標楷體" w:hAnsi="Times New Roman"/>
          <w:b/>
          <w:bCs/>
          <w:color w:val="auto"/>
          <w:sz w:val="26"/>
          <w:szCs w:val="27"/>
        </w:rPr>
        <w:t xml:space="preserve"> </w:t>
      </w:r>
    </w:p>
    <w:p w:rsidR="0051471D" w:rsidRDefault="0051471D" w:rsidP="00436E09">
      <w:pPr>
        <w:ind w:left="425" w:hangingChars="177" w:hanging="425"/>
      </w:pPr>
    </w:p>
    <w:p w:rsidR="00CA7C83" w:rsidRDefault="0051471D" w:rsidP="00CA7C83">
      <w:pPr>
        <w:widowControl/>
        <w:ind w:left="425" w:hangingChars="177" w:hanging="425"/>
        <w:rPr>
          <w:color w:val="000000"/>
          <w:shd w:val="clear" w:color="auto" w:fill="FFFFFF"/>
        </w:rPr>
      </w:pPr>
      <w:proofErr w:type="spellStart"/>
      <w:r w:rsidRPr="00D557AC">
        <w:rPr>
          <w:color w:val="000000"/>
          <w:shd w:val="clear" w:color="auto" w:fill="FFFFFF"/>
        </w:rPr>
        <w:t>Shera</w:t>
      </w:r>
      <w:proofErr w:type="spellEnd"/>
      <w:r w:rsidRPr="00D557AC">
        <w:rPr>
          <w:color w:val="000000"/>
          <w:shd w:val="clear" w:color="auto" w:fill="FFFFFF"/>
        </w:rPr>
        <w:t>, J</w:t>
      </w:r>
      <w:r>
        <w:rPr>
          <w:color w:val="000000"/>
          <w:shd w:val="clear" w:color="auto" w:fill="FFFFFF"/>
        </w:rPr>
        <w:t>.</w:t>
      </w:r>
      <w:r w:rsidRPr="00D557AC">
        <w:rPr>
          <w:color w:val="000000"/>
          <w:shd w:val="clear" w:color="auto" w:fill="FFFFFF"/>
        </w:rPr>
        <w:t xml:space="preserve"> H. </w:t>
      </w:r>
      <w:r>
        <w:rPr>
          <w:color w:val="000000"/>
          <w:shd w:val="clear" w:color="auto" w:fill="FFFFFF"/>
        </w:rPr>
        <w:t>(</w:t>
      </w:r>
      <w:r w:rsidRPr="00D557AC">
        <w:rPr>
          <w:color w:val="000000"/>
          <w:shd w:val="clear" w:color="auto" w:fill="FFFFFF"/>
        </w:rPr>
        <w:t>1951</w:t>
      </w:r>
      <w:r>
        <w:rPr>
          <w:color w:val="000000"/>
          <w:shd w:val="clear" w:color="auto" w:fill="FFFFFF"/>
        </w:rPr>
        <w:t xml:space="preserve">). </w:t>
      </w:r>
      <w:proofErr w:type="gramStart"/>
      <w:r w:rsidRPr="00D557AC">
        <w:rPr>
          <w:color w:val="000000"/>
          <w:shd w:val="clear" w:color="auto" w:fill="FFFFFF"/>
        </w:rPr>
        <w:t>Classification as the basis of bibliographic organization.</w:t>
      </w:r>
      <w:proofErr w:type="gramEnd"/>
      <w:r w:rsidRPr="00D557AC">
        <w:rPr>
          <w:color w:val="000000"/>
          <w:shd w:val="clear" w:color="auto" w:fill="FFFFFF"/>
        </w:rPr>
        <w:t xml:space="preserve"> In </w:t>
      </w:r>
      <w:r>
        <w:rPr>
          <w:color w:val="000000"/>
          <w:shd w:val="clear" w:color="auto" w:fill="FFFFFF"/>
        </w:rPr>
        <w:t xml:space="preserve">J. H. </w:t>
      </w:r>
      <w:proofErr w:type="spellStart"/>
      <w:r>
        <w:rPr>
          <w:color w:val="000000"/>
          <w:shd w:val="clear" w:color="auto" w:fill="FFFFFF"/>
        </w:rPr>
        <w:t>Shera</w:t>
      </w:r>
      <w:proofErr w:type="spellEnd"/>
      <w:r>
        <w:rPr>
          <w:color w:val="000000"/>
          <w:shd w:val="clear" w:color="auto" w:fill="FFFFFF"/>
        </w:rPr>
        <w:t xml:space="preserve"> &amp; M. E. Egan (</w:t>
      </w:r>
      <w:proofErr w:type="spellStart"/>
      <w:r>
        <w:rPr>
          <w:color w:val="000000"/>
          <w:shd w:val="clear" w:color="auto" w:fill="FFFFFF"/>
        </w:rPr>
        <w:t>Eds</w:t>
      </w:r>
      <w:proofErr w:type="spellEnd"/>
      <w:r>
        <w:rPr>
          <w:color w:val="000000"/>
          <w:shd w:val="clear" w:color="auto" w:fill="FFFFFF"/>
        </w:rPr>
        <w:t xml:space="preserve">), </w:t>
      </w:r>
      <w:r w:rsidRPr="00D557AC">
        <w:rPr>
          <w:i/>
          <w:iCs/>
          <w:color w:val="000000"/>
          <w:shd w:val="clear" w:color="auto" w:fill="FFFFFF"/>
        </w:rPr>
        <w:t xml:space="preserve">Bibliographic </w:t>
      </w:r>
      <w:r>
        <w:rPr>
          <w:i/>
          <w:iCs/>
          <w:color w:val="000000"/>
          <w:shd w:val="clear" w:color="auto" w:fill="FFFFFF"/>
        </w:rPr>
        <w:t>o</w:t>
      </w:r>
      <w:r w:rsidRPr="00D557AC">
        <w:rPr>
          <w:i/>
          <w:iCs/>
          <w:color w:val="000000"/>
          <w:shd w:val="clear" w:color="auto" w:fill="FFFFFF"/>
        </w:rPr>
        <w:t>rganization: Papers presented before the Fifteenth Annual Conference of the Graduate Library School July 24-29, 1950</w:t>
      </w:r>
      <w:r>
        <w:rPr>
          <w:color w:val="000000"/>
          <w:shd w:val="clear" w:color="auto" w:fill="FFFFFF"/>
        </w:rPr>
        <w:t xml:space="preserve"> (pp. 72-93).</w:t>
      </w:r>
      <w:r w:rsidRPr="00D557AC">
        <w:rPr>
          <w:color w:val="000000"/>
          <w:shd w:val="clear" w:color="auto" w:fill="FFFFFF"/>
        </w:rPr>
        <w:t xml:space="preserve"> Chicago: University of Chicago Press.</w:t>
      </w:r>
    </w:p>
    <w:p w:rsidR="00E86362" w:rsidRDefault="00E26BC1" w:rsidP="00E86362">
      <w:pPr>
        <w:widowControl/>
        <w:ind w:left="425" w:hangingChars="177" w:hanging="425"/>
        <w:rPr>
          <w:kern w:val="0"/>
        </w:rPr>
      </w:pPr>
      <w:proofErr w:type="spellStart"/>
      <w:r>
        <w:rPr>
          <w:kern w:val="0"/>
        </w:rPr>
        <w:t>Kwa</w:t>
      </w:r>
      <w:r w:rsidR="00BD799B">
        <w:t>ś</w:t>
      </w:r>
      <w:r>
        <w:rPr>
          <w:kern w:val="0"/>
        </w:rPr>
        <w:t>nik</w:t>
      </w:r>
      <w:proofErr w:type="spellEnd"/>
      <w:r>
        <w:rPr>
          <w:kern w:val="0"/>
        </w:rPr>
        <w:t xml:space="preserve">, B. H. (1992). </w:t>
      </w:r>
      <w:r w:rsidR="00CA7C83">
        <w:rPr>
          <w:kern w:val="0"/>
        </w:rPr>
        <w:t>The role of classification structures in r</w:t>
      </w:r>
      <w:r w:rsidR="00CA7C83" w:rsidRPr="00B43925">
        <w:rPr>
          <w:kern w:val="0"/>
        </w:rPr>
        <w:t xml:space="preserve">eflecting </w:t>
      </w:r>
      <w:r w:rsidR="00CA7C83">
        <w:rPr>
          <w:kern w:val="0"/>
        </w:rPr>
        <w:t>and building t</w:t>
      </w:r>
      <w:r>
        <w:rPr>
          <w:kern w:val="0"/>
        </w:rPr>
        <w:t>heory.</w:t>
      </w:r>
      <w:r w:rsidR="00CA7C83" w:rsidRPr="00B43925">
        <w:rPr>
          <w:kern w:val="0"/>
        </w:rPr>
        <w:t xml:space="preserve"> </w:t>
      </w:r>
      <w:r w:rsidR="00CA7C83">
        <w:rPr>
          <w:i/>
          <w:kern w:val="0"/>
        </w:rPr>
        <w:t>Advances in Clas</w:t>
      </w:r>
      <w:r w:rsidR="00CA7C83" w:rsidRPr="00B43925">
        <w:rPr>
          <w:i/>
          <w:kern w:val="0"/>
        </w:rPr>
        <w:t>sification Research</w:t>
      </w:r>
      <w:r w:rsidR="00E86362">
        <w:rPr>
          <w:kern w:val="0"/>
        </w:rPr>
        <w:t>, 3,</w:t>
      </w:r>
      <w:r w:rsidR="00CA7C83" w:rsidRPr="00B43925">
        <w:rPr>
          <w:kern w:val="0"/>
        </w:rPr>
        <w:t xml:space="preserve"> 63-81.</w:t>
      </w:r>
    </w:p>
    <w:p w:rsidR="00E86362" w:rsidRPr="00E86362" w:rsidRDefault="00E86362" w:rsidP="00E86362">
      <w:pPr>
        <w:widowControl/>
        <w:ind w:left="425" w:hangingChars="177" w:hanging="425"/>
        <w:rPr>
          <w:kern w:val="0"/>
        </w:rPr>
      </w:pPr>
      <w:proofErr w:type="spellStart"/>
      <w:r w:rsidRPr="00B43925">
        <w:t>Kwa</w:t>
      </w:r>
      <w:r w:rsidR="00BD799B">
        <w:t>ś</w:t>
      </w:r>
      <w:r w:rsidRPr="00B43925">
        <w:t>nik</w:t>
      </w:r>
      <w:proofErr w:type="spellEnd"/>
      <w:r w:rsidRPr="00B43925">
        <w:t xml:space="preserve">, B. H. (1999). </w:t>
      </w:r>
      <w:proofErr w:type="gramStart"/>
      <w:r w:rsidRPr="00B43925">
        <w:t>The role of classification in knowledge representation and discovery.</w:t>
      </w:r>
      <w:proofErr w:type="gramEnd"/>
      <w:r w:rsidRPr="00B43925">
        <w:t xml:space="preserve"> </w:t>
      </w:r>
      <w:r w:rsidRPr="00B43925">
        <w:rPr>
          <w:rStyle w:val="aa"/>
        </w:rPr>
        <w:t>Library Trends</w:t>
      </w:r>
      <w:r>
        <w:t xml:space="preserve"> 48(1),</w:t>
      </w:r>
      <w:r w:rsidRPr="00B43925">
        <w:t xml:space="preserve"> 22-47.</w:t>
      </w:r>
    </w:p>
    <w:p w:rsidR="00E86362" w:rsidRDefault="00E86362" w:rsidP="00CA7C83">
      <w:pPr>
        <w:widowControl/>
        <w:ind w:left="425" w:hangingChars="177" w:hanging="425"/>
        <w:rPr>
          <w:kern w:val="0"/>
        </w:rPr>
      </w:pPr>
    </w:p>
    <w:p w:rsidR="00E86362" w:rsidRPr="00B43925" w:rsidRDefault="00E86362" w:rsidP="00E86362">
      <w:pPr>
        <w:ind w:left="425" w:hangingChars="177" w:hanging="425"/>
      </w:pPr>
      <w:r w:rsidRPr="00B43925">
        <w:t>[</w:t>
      </w:r>
      <w:r>
        <w:rPr>
          <w:rFonts w:hint="eastAsia"/>
        </w:rPr>
        <w:t>其他</w:t>
      </w:r>
      <w:r w:rsidRPr="00B43925">
        <w:t>參考資料</w:t>
      </w:r>
      <w:r w:rsidRPr="00B43925">
        <w:t>]</w:t>
      </w:r>
      <w:r w:rsidRPr="00B43925">
        <w:t>：</w:t>
      </w:r>
    </w:p>
    <w:p w:rsidR="00AE6FBF" w:rsidRPr="00B43925" w:rsidRDefault="00AE6FBF" w:rsidP="00AE6FBF">
      <w:pPr>
        <w:pStyle w:val="Web"/>
        <w:spacing w:before="0" w:beforeAutospacing="0" w:after="0" w:afterAutospacing="0"/>
        <w:ind w:left="426" w:hanging="426"/>
        <w:rPr>
          <w:rFonts w:ascii="Times New Roman" w:hAnsi="Times New Roman"/>
        </w:rPr>
      </w:pPr>
      <w:r w:rsidRPr="00B43925">
        <w:rPr>
          <w:rFonts w:ascii="Times New Roman" w:hAnsi="Times New Roman"/>
        </w:rPr>
        <w:t>Hall, A. V. (1994). Understanding the powerful grouping sense through a unifying classification theory.</w:t>
      </w:r>
      <w:r w:rsidRPr="00B43925">
        <w:rPr>
          <w:rFonts w:ascii="Times New Roman" w:hAnsi="Times New Roman"/>
          <w:i/>
          <w:iCs/>
        </w:rPr>
        <w:t xml:space="preserve"> Knowledge Organization, 21</w:t>
      </w:r>
      <w:r w:rsidRPr="00B43925">
        <w:rPr>
          <w:rFonts w:ascii="Times New Roman" w:hAnsi="Times New Roman"/>
        </w:rPr>
        <w:t>(3), 126-131.</w:t>
      </w:r>
    </w:p>
    <w:p w:rsidR="00151582" w:rsidRDefault="00151582" w:rsidP="00151582">
      <w:pPr>
        <w:widowControl/>
        <w:overflowPunct w:val="0"/>
        <w:autoSpaceDE w:val="0"/>
        <w:autoSpaceDN w:val="0"/>
        <w:adjustRightInd w:val="0"/>
        <w:ind w:left="425" w:hangingChars="177" w:hanging="425"/>
      </w:pPr>
      <w:proofErr w:type="spellStart"/>
      <w:proofErr w:type="gramStart"/>
      <w:r w:rsidRPr="00B43925">
        <w:rPr>
          <w:kern w:val="0"/>
        </w:rPr>
        <w:t>Maltby</w:t>
      </w:r>
      <w:proofErr w:type="spellEnd"/>
      <w:r w:rsidRPr="00B43925">
        <w:rPr>
          <w:kern w:val="0"/>
        </w:rPr>
        <w:t>, A, &amp; Marcella, R. (2000).</w:t>
      </w:r>
      <w:proofErr w:type="gramEnd"/>
      <w:r w:rsidRPr="00B43925">
        <w:rPr>
          <w:kern w:val="0"/>
        </w:rPr>
        <w:t xml:space="preserve"> Organizing knowledge: the need for system and unity. In R. Marcella, &amp; A. </w:t>
      </w:r>
      <w:proofErr w:type="spellStart"/>
      <w:r w:rsidRPr="00B43925">
        <w:rPr>
          <w:kern w:val="0"/>
        </w:rPr>
        <w:t>Maltby</w:t>
      </w:r>
      <w:proofErr w:type="spellEnd"/>
      <w:r w:rsidRPr="00B43925">
        <w:rPr>
          <w:kern w:val="0"/>
        </w:rPr>
        <w:t xml:space="preserve"> (Eds.), </w:t>
      </w:r>
      <w:r>
        <w:rPr>
          <w:i/>
          <w:iCs/>
        </w:rPr>
        <w:t>The f</w:t>
      </w:r>
      <w:r w:rsidRPr="00B43925">
        <w:rPr>
          <w:i/>
          <w:iCs/>
        </w:rPr>
        <w:t xml:space="preserve">uture of </w:t>
      </w:r>
      <w:r>
        <w:rPr>
          <w:i/>
          <w:iCs/>
        </w:rPr>
        <w:t>c</w:t>
      </w:r>
      <w:r w:rsidRPr="00B43925">
        <w:rPr>
          <w:i/>
          <w:iCs/>
        </w:rPr>
        <w:t xml:space="preserve">lassification </w:t>
      </w:r>
      <w:r w:rsidRPr="00B43925">
        <w:rPr>
          <w:iCs/>
        </w:rPr>
        <w:t>(pp.19-31)</w:t>
      </w:r>
      <w:r w:rsidRPr="00B43925">
        <w:t xml:space="preserve">. </w:t>
      </w:r>
      <w:proofErr w:type="spellStart"/>
      <w:r w:rsidRPr="00B43925">
        <w:t>Aldershot</w:t>
      </w:r>
      <w:proofErr w:type="spellEnd"/>
      <w:r w:rsidRPr="00B43925">
        <w:t>, Eng.; Brookfield, VT: Gower.</w:t>
      </w:r>
    </w:p>
    <w:p w:rsidR="00963DE0" w:rsidRDefault="00CA7C83" w:rsidP="00963DE0">
      <w:pPr>
        <w:widowControl/>
        <w:ind w:left="425" w:hangingChars="177" w:hanging="425"/>
        <w:rPr>
          <w:lang w:val="af-ZA"/>
        </w:rPr>
      </w:pPr>
      <w:r w:rsidRPr="00B43925">
        <w:rPr>
          <w:lang w:val="af-ZA"/>
        </w:rPr>
        <w:t xml:space="preserve">Miksa, F. L. (1992). The concept of the universe of knowledge and the purpose of LIS classification. In N.J. Williamson &amp; M. Hudon (Eds.), </w:t>
      </w:r>
      <w:r w:rsidRPr="00B43925">
        <w:rPr>
          <w:i/>
          <w:lang w:val="af-ZA"/>
        </w:rPr>
        <w:t xml:space="preserve">Classification </w:t>
      </w:r>
      <w:r>
        <w:rPr>
          <w:i/>
          <w:lang w:val="af-ZA"/>
        </w:rPr>
        <w:t>research for knowledge r</w:t>
      </w:r>
      <w:r w:rsidRPr="00B43925">
        <w:rPr>
          <w:i/>
          <w:lang w:val="af-ZA"/>
        </w:rPr>
        <w:t>e</w:t>
      </w:r>
      <w:r>
        <w:rPr>
          <w:i/>
          <w:lang w:val="af-ZA"/>
        </w:rPr>
        <w:t>presentation and o</w:t>
      </w:r>
      <w:r w:rsidRPr="00B43925">
        <w:rPr>
          <w:i/>
          <w:lang w:val="af-ZA"/>
        </w:rPr>
        <w:t>rganization</w:t>
      </w:r>
      <w:r w:rsidRPr="00B43925">
        <w:rPr>
          <w:lang w:val="af-ZA"/>
        </w:rPr>
        <w:t xml:space="preserve"> (pp. 101-126). New York: Elsevier Science Pub.</w:t>
      </w:r>
    </w:p>
    <w:p w:rsidR="00963DE0" w:rsidRPr="00B43925" w:rsidRDefault="00963DE0" w:rsidP="00963DE0">
      <w:pPr>
        <w:widowControl/>
        <w:ind w:left="425" w:hangingChars="177" w:hanging="425"/>
        <w:rPr>
          <w:kern w:val="0"/>
        </w:rPr>
      </w:pPr>
      <w:r w:rsidRPr="00B43925">
        <w:rPr>
          <w:kern w:val="0"/>
        </w:rPr>
        <w:t xml:space="preserve">Rafferty, Pauline (2001). </w:t>
      </w:r>
      <w:proofErr w:type="gramStart"/>
      <w:r w:rsidRPr="00B43925">
        <w:rPr>
          <w:kern w:val="0"/>
        </w:rPr>
        <w:t>The representation of knowledge in library classification schemes.</w:t>
      </w:r>
      <w:proofErr w:type="gramEnd"/>
      <w:r w:rsidRPr="00B43925">
        <w:rPr>
          <w:kern w:val="0"/>
        </w:rPr>
        <w:t xml:space="preserve"> </w:t>
      </w:r>
      <w:r w:rsidRPr="00B43925">
        <w:rPr>
          <w:i/>
          <w:kern w:val="0"/>
        </w:rPr>
        <w:t>Knowledge Organization</w:t>
      </w:r>
      <w:r w:rsidRPr="00B43925">
        <w:rPr>
          <w:kern w:val="0"/>
        </w:rPr>
        <w:t xml:space="preserve">, 28(4): 180-191. </w:t>
      </w:r>
    </w:p>
    <w:p w:rsidR="00CA7C83" w:rsidRPr="00D557AC" w:rsidRDefault="00E86362" w:rsidP="00E86362">
      <w:pPr>
        <w:widowControl/>
        <w:tabs>
          <w:tab w:val="left" w:pos="7173"/>
        </w:tabs>
        <w:ind w:left="425" w:hangingChars="177" w:hanging="425"/>
        <w:rPr>
          <w:color w:val="000000"/>
          <w:kern w:val="0"/>
        </w:rPr>
      </w:pPr>
      <w:r>
        <w:rPr>
          <w:color w:val="000000"/>
          <w:kern w:val="0"/>
        </w:rPr>
        <w:tab/>
      </w:r>
      <w:r>
        <w:rPr>
          <w:color w:val="000000"/>
          <w:kern w:val="0"/>
        </w:rPr>
        <w:tab/>
      </w:r>
    </w:p>
    <w:p w:rsidR="00AE6FBF" w:rsidRPr="00B43925" w:rsidRDefault="00AE6FBF" w:rsidP="00AE6FBF">
      <w:pPr>
        <w:pStyle w:val="Web"/>
        <w:tabs>
          <w:tab w:val="left" w:pos="1134"/>
          <w:tab w:val="left" w:pos="2127"/>
        </w:tabs>
        <w:spacing w:before="0" w:beforeAutospacing="0" w:after="0" w:afterAutospacing="0"/>
        <w:rPr>
          <w:rFonts w:ascii="Times New Roman" w:eastAsia="標楷體" w:hAnsi="Times New Roman"/>
          <w:b/>
          <w:bCs/>
          <w:color w:val="auto"/>
          <w:sz w:val="26"/>
          <w:szCs w:val="27"/>
        </w:rPr>
      </w:pPr>
      <w:r>
        <w:rPr>
          <w:rFonts w:ascii="Times New Roman" w:eastAsia="標楷體" w:hAnsi="Times New Roman"/>
          <w:b/>
          <w:bCs/>
          <w:color w:val="auto"/>
          <w:sz w:val="26"/>
          <w:szCs w:val="27"/>
        </w:rPr>
        <w:t>Week 6</w:t>
      </w:r>
      <w:r>
        <w:rPr>
          <w:rFonts w:ascii="Times New Roman" w:eastAsia="標楷體" w:hAnsi="Times New Roman"/>
          <w:b/>
          <w:bCs/>
          <w:color w:val="auto"/>
          <w:sz w:val="26"/>
          <w:szCs w:val="27"/>
        </w:rPr>
        <w:tab/>
        <w:t xml:space="preserve"> 10/16  </w:t>
      </w:r>
      <w:r>
        <w:rPr>
          <w:rFonts w:ascii="Times New Roman" w:eastAsia="標楷體" w:hAnsi="Times New Roman"/>
          <w:b/>
          <w:bCs/>
          <w:color w:val="auto"/>
          <w:sz w:val="26"/>
          <w:szCs w:val="27"/>
        </w:rPr>
        <w:tab/>
        <w:t xml:space="preserve">Aboutness </w:t>
      </w:r>
      <w:r w:rsidRPr="00B43925">
        <w:rPr>
          <w:rFonts w:ascii="Times New Roman" w:eastAsia="標楷體" w:hAnsi="Times New Roman"/>
          <w:b/>
          <w:bCs/>
          <w:color w:val="auto"/>
          <w:sz w:val="26"/>
          <w:szCs w:val="27"/>
        </w:rPr>
        <w:t xml:space="preserve"> </w:t>
      </w:r>
    </w:p>
    <w:p w:rsidR="00E62212" w:rsidRDefault="00E62212" w:rsidP="00436E09">
      <w:pPr>
        <w:ind w:left="425" w:hangingChars="177" w:hanging="425"/>
      </w:pPr>
    </w:p>
    <w:p w:rsidR="00226509" w:rsidRDefault="00226509" w:rsidP="00436E09">
      <w:pPr>
        <w:ind w:left="425" w:hangingChars="177" w:hanging="425"/>
      </w:pPr>
      <w:r>
        <w:t xml:space="preserve">Hutchins, W. J. (1978). </w:t>
      </w:r>
      <w:proofErr w:type="gramStart"/>
      <w:r>
        <w:t>The concept of ‘aboutness’ in subject indexing.</w:t>
      </w:r>
      <w:proofErr w:type="gramEnd"/>
      <w:r>
        <w:t xml:space="preserve"> </w:t>
      </w:r>
      <w:proofErr w:type="spellStart"/>
      <w:r w:rsidRPr="00226509">
        <w:rPr>
          <w:i/>
        </w:rPr>
        <w:t>Aslib</w:t>
      </w:r>
      <w:proofErr w:type="spellEnd"/>
      <w:r w:rsidRPr="00226509">
        <w:rPr>
          <w:i/>
        </w:rPr>
        <w:t xml:space="preserve"> Proceedings</w:t>
      </w:r>
      <w:r>
        <w:t>, 30(5), 172-181.</w:t>
      </w:r>
    </w:p>
    <w:p w:rsidR="00DA6EBA" w:rsidRDefault="00DA6EBA" w:rsidP="00DA6EBA">
      <w:pPr>
        <w:ind w:left="425" w:hangingChars="177" w:hanging="425"/>
      </w:pPr>
      <w:proofErr w:type="spellStart"/>
      <w:r w:rsidRPr="00B43925">
        <w:t>Hjorland</w:t>
      </w:r>
      <w:proofErr w:type="spellEnd"/>
      <w:r w:rsidRPr="00B43925">
        <w:t>, B</w:t>
      </w:r>
      <w:r>
        <w:t xml:space="preserve">. (2016). </w:t>
      </w:r>
      <w:proofErr w:type="gramStart"/>
      <w:r>
        <w:t>Subject (of document).</w:t>
      </w:r>
      <w:proofErr w:type="gramEnd"/>
      <w:r>
        <w:t xml:space="preserve"> </w:t>
      </w:r>
      <w:r w:rsidRPr="00DA6EBA">
        <w:rPr>
          <w:i/>
        </w:rPr>
        <w:t>Knowledge Organization, 44</w:t>
      </w:r>
      <w:r w:rsidRPr="00DA6EBA">
        <w:t>(1), 55-64.</w:t>
      </w:r>
      <w:r>
        <w:t xml:space="preserve"> Also published in </w:t>
      </w:r>
      <w:r w:rsidRPr="00DA6EBA">
        <w:rPr>
          <w:i/>
        </w:rPr>
        <w:t>ISKO Encyclopedia of Knowledge Organization</w:t>
      </w:r>
      <w:r>
        <w:t xml:space="preserve">. Retrieved from </w:t>
      </w:r>
      <w:hyperlink r:id="rId33" w:history="1">
        <w:r w:rsidRPr="002245B8">
          <w:rPr>
            <w:rStyle w:val="a3"/>
          </w:rPr>
          <w:t>http://www.isko.org/cyclo/subject</w:t>
        </w:r>
      </w:hyperlink>
      <w:r>
        <w:t xml:space="preserve"> </w:t>
      </w:r>
    </w:p>
    <w:p w:rsidR="007642C7" w:rsidRDefault="007642C7" w:rsidP="007642C7">
      <w:pPr>
        <w:ind w:left="425" w:hangingChars="177" w:hanging="425"/>
        <w:rPr>
          <w:rFonts w:eastAsia="Times New Roman"/>
          <w:kern w:val="0"/>
        </w:rPr>
      </w:pPr>
      <w:proofErr w:type="spellStart"/>
      <w:proofErr w:type="gramStart"/>
      <w:r>
        <w:t>Rondeau</w:t>
      </w:r>
      <w:proofErr w:type="spellEnd"/>
      <w:r>
        <w:t>, S. (2014).</w:t>
      </w:r>
      <w:proofErr w:type="gramEnd"/>
      <w:r>
        <w:t xml:space="preserve"> The life and times of aboutness: A review of the library and information science literature. </w:t>
      </w:r>
      <w:r w:rsidRPr="0087597E">
        <w:rPr>
          <w:i/>
        </w:rPr>
        <w:t>Evidence Based Library and Information Practice, 9</w:t>
      </w:r>
      <w:r>
        <w:t>(1), pp.14-35.</w:t>
      </w:r>
      <w:r w:rsidRPr="007F3DE5">
        <w:rPr>
          <w:i/>
        </w:rPr>
        <w:t xml:space="preserve"> </w:t>
      </w:r>
      <w:r w:rsidRPr="007F3DE5">
        <w:rPr>
          <w:rFonts w:eastAsia="Times New Roman"/>
          <w:kern w:val="0"/>
        </w:rPr>
        <w:t>DOI: 10.1080/00048402.2017.1388826</w:t>
      </w:r>
    </w:p>
    <w:p w:rsidR="007A7A5B" w:rsidRDefault="007A7A5B" w:rsidP="00436E09">
      <w:pPr>
        <w:ind w:left="425" w:hangingChars="177" w:hanging="425"/>
      </w:pPr>
    </w:p>
    <w:p w:rsidR="007A7A5B" w:rsidRPr="00B43925" w:rsidRDefault="007A7A5B" w:rsidP="007A7A5B">
      <w:pPr>
        <w:ind w:left="425" w:hangingChars="177" w:hanging="425"/>
      </w:pPr>
      <w:r w:rsidRPr="00B43925">
        <w:t>[</w:t>
      </w:r>
      <w:r>
        <w:rPr>
          <w:rFonts w:hint="eastAsia"/>
        </w:rPr>
        <w:t>其他</w:t>
      </w:r>
      <w:r w:rsidRPr="00B43925">
        <w:t>參考資料</w:t>
      </w:r>
      <w:r w:rsidRPr="00B43925">
        <w:t>]</w:t>
      </w:r>
      <w:r w:rsidRPr="00B43925">
        <w:t>：</w:t>
      </w:r>
    </w:p>
    <w:p w:rsidR="00AB60AE" w:rsidRPr="00B43925" w:rsidRDefault="00AB60AE" w:rsidP="00AB60AE">
      <w:pPr>
        <w:widowControl/>
        <w:overflowPunct w:val="0"/>
        <w:autoSpaceDE w:val="0"/>
        <w:autoSpaceDN w:val="0"/>
        <w:adjustRightInd w:val="0"/>
        <w:ind w:left="425" w:hangingChars="177" w:hanging="425"/>
        <w:rPr>
          <w:kern w:val="0"/>
        </w:rPr>
      </w:pPr>
      <w:proofErr w:type="spellStart"/>
      <w:r w:rsidRPr="00B43925">
        <w:rPr>
          <w:rFonts w:eastAsia="Times New Roman"/>
          <w:kern w:val="0"/>
        </w:rPr>
        <w:t>Beghtol</w:t>
      </w:r>
      <w:proofErr w:type="spellEnd"/>
      <w:r w:rsidRPr="00B43925">
        <w:rPr>
          <w:rFonts w:eastAsia="Times New Roman"/>
          <w:kern w:val="0"/>
        </w:rPr>
        <w:t xml:space="preserve">, C. </w:t>
      </w:r>
      <w:r w:rsidRPr="00B43925">
        <w:rPr>
          <w:kern w:val="0"/>
        </w:rPr>
        <w:t>(</w:t>
      </w:r>
      <w:r w:rsidRPr="00B43925">
        <w:rPr>
          <w:rFonts w:eastAsia="Times New Roman"/>
          <w:kern w:val="0"/>
        </w:rPr>
        <w:t>198</w:t>
      </w:r>
      <w:r w:rsidRPr="00B43925">
        <w:rPr>
          <w:kern w:val="0"/>
        </w:rPr>
        <w:t>6)</w:t>
      </w:r>
      <w:r w:rsidRPr="00B43925">
        <w:rPr>
          <w:rFonts w:eastAsia="Times New Roman"/>
          <w:kern w:val="0"/>
        </w:rPr>
        <w:t xml:space="preserve">. </w:t>
      </w:r>
      <w:r w:rsidR="00C15135">
        <w:rPr>
          <w:kern w:val="0"/>
        </w:rPr>
        <w:t xml:space="preserve">Bibliographic </w:t>
      </w:r>
      <w:r w:rsidR="00C15135">
        <w:rPr>
          <w:rFonts w:hint="eastAsia"/>
          <w:kern w:val="0"/>
        </w:rPr>
        <w:t>c</w:t>
      </w:r>
      <w:r w:rsidRPr="00B43925">
        <w:rPr>
          <w:kern w:val="0"/>
        </w:rPr>
        <w:t xml:space="preserve">lassification </w:t>
      </w:r>
      <w:r w:rsidR="00C15135">
        <w:rPr>
          <w:rFonts w:hint="eastAsia"/>
          <w:kern w:val="0"/>
        </w:rPr>
        <w:t>t</w:t>
      </w:r>
      <w:r w:rsidRPr="00B43925">
        <w:rPr>
          <w:kern w:val="0"/>
        </w:rPr>
        <w:t xml:space="preserve">heory and </w:t>
      </w:r>
      <w:r w:rsidR="00C15135">
        <w:rPr>
          <w:rFonts w:hint="eastAsia"/>
          <w:kern w:val="0"/>
        </w:rPr>
        <w:t>t</w:t>
      </w:r>
      <w:r w:rsidRPr="00B43925">
        <w:rPr>
          <w:kern w:val="0"/>
        </w:rPr>
        <w:t xml:space="preserve">ext </w:t>
      </w:r>
      <w:r w:rsidR="00C15135">
        <w:rPr>
          <w:rFonts w:hint="eastAsia"/>
          <w:kern w:val="0"/>
        </w:rPr>
        <w:t>l</w:t>
      </w:r>
      <w:r w:rsidRPr="00B43925">
        <w:rPr>
          <w:kern w:val="0"/>
        </w:rPr>
        <w:t xml:space="preserve">inguistics: Aboutness </w:t>
      </w:r>
      <w:r w:rsidR="00C15135">
        <w:rPr>
          <w:rFonts w:hint="eastAsia"/>
          <w:kern w:val="0"/>
        </w:rPr>
        <w:t>a</w:t>
      </w:r>
      <w:r w:rsidRPr="00B43925">
        <w:rPr>
          <w:kern w:val="0"/>
        </w:rPr>
        <w:t xml:space="preserve">nalysis, </w:t>
      </w:r>
      <w:proofErr w:type="spellStart"/>
      <w:r w:rsidR="00C15135">
        <w:rPr>
          <w:rFonts w:hint="eastAsia"/>
          <w:kern w:val="0"/>
        </w:rPr>
        <w:t>i</w:t>
      </w:r>
      <w:r w:rsidRPr="00B43925">
        <w:rPr>
          <w:kern w:val="0"/>
        </w:rPr>
        <w:t>ntertextuality</w:t>
      </w:r>
      <w:proofErr w:type="spellEnd"/>
      <w:r w:rsidRPr="00B43925">
        <w:rPr>
          <w:kern w:val="0"/>
        </w:rPr>
        <w:t xml:space="preserve"> and the </w:t>
      </w:r>
      <w:r w:rsidR="00C15135">
        <w:rPr>
          <w:rFonts w:hint="eastAsia"/>
          <w:kern w:val="0"/>
        </w:rPr>
        <w:t>c</w:t>
      </w:r>
      <w:r w:rsidRPr="00B43925">
        <w:rPr>
          <w:kern w:val="0"/>
        </w:rPr>
        <w:t xml:space="preserve">ognitive </w:t>
      </w:r>
      <w:r w:rsidR="00C15135">
        <w:rPr>
          <w:rFonts w:hint="eastAsia"/>
          <w:kern w:val="0"/>
        </w:rPr>
        <w:t>a</w:t>
      </w:r>
      <w:r w:rsidRPr="00B43925">
        <w:rPr>
          <w:kern w:val="0"/>
        </w:rPr>
        <w:t xml:space="preserve">ct of </w:t>
      </w:r>
      <w:r w:rsidR="00C15135">
        <w:rPr>
          <w:rFonts w:hint="eastAsia"/>
          <w:kern w:val="0"/>
        </w:rPr>
        <w:t>c</w:t>
      </w:r>
      <w:r w:rsidRPr="00B43925">
        <w:rPr>
          <w:kern w:val="0"/>
        </w:rPr>
        <w:t xml:space="preserve">lassifying </w:t>
      </w:r>
      <w:r w:rsidR="00C15135">
        <w:rPr>
          <w:rFonts w:hint="eastAsia"/>
          <w:kern w:val="0"/>
        </w:rPr>
        <w:t>d</w:t>
      </w:r>
      <w:r w:rsidRPr="00B43925">
        <w:rPr>
          <w:kern w:val="0"/>
        </w:rPr>
        <w:t>ocuments.</w:t>
      </w:r>
      <w:r w:rsidRPr="00B43925">
        <w:rPr>
          <w:rFonts w:eastAsia="Times New Roman"/>
          <w:i/>
          <w:iCs/>
          <w:kern w:val="0"/>
        </w:rPr>
        <w:t xml:space="preserve"> </w:t>
      </w:r>
      <w:r w:rsidRPr="00B43925">
        <w:rPr>
          <w:i/>
          <w:iCs/>
          <w:kern w:val="0"/>
        </w:rPr>
        <w:t>Journal of Documentation</w:t>
      </w:r>
      <w:r w:rsidRPr="00B43925">
        <w:rPr>
          <w:rFonts w:eastAsia="Times New Roman"/>
          <w:kern w:val="0"/>
        </w:rPr>
        <w:t xml:space="preserve">, </w:t>
      </w:r>
      <w:r w:rsidRPr="00B43925">
        <w:rPr>
          <w:kern w:val="0"/>
        </w:rPr>
        <w:t>42</w:t>
      </w:r>
      <w:r w:rsidRPr="00B43925">
        <w:rPr>
          <w:rFonts w:eastAsia="Times New Roman"/>
          <w:kern w:val="0"/>
        </w:rPr>
        <w:t>(</w:t>
      </w:r>
      <w:r w:rsidRPr="00B43925">
        <w:rPr>
          <w:kern w:val="0"/>
        </w:rPr>
        <w:t>2</w:t>
      </w:r>
      <w:r w:rsidRPr="00B43925">
        <w:rPr>
          <w:rFonts w:eastAsia="Times New Roman"/>
          <w:kern w:val="0"/>
        </w:rPr>
        <w:t xml:space="preserve">): </w:t>
      </w:r>
      <w:r w:rsidRPr="00B43925">
        <w:rPr>
          <w:kern w:val="0"/>
        </w:rPr>
        <w:t>8</w:t>
      </w:r>
      <w:r w:rsidRPr="00B43925">
        <w:rPr>
          <w:rFonts w:eastAsia="Times New Roman"/>
          <w:kern w:val="0"/>
        </w:rPr>
        <w:t>4-1</w:t>
      </w:r>
      <w:r w:rsidRPr="00B43925">
        <w:rPr>
          <w:kern w:val="0"/>
        </w:rPr>
        <w:t>13</w:t>
      </w:r>
      <w:r w:rsidRPr="00B43925">
        <w:rPr>
          <w:rFonts w:eastAsia="Times New Roman"/>
          <w:kern w:val="0"/>
        </w:rPr>
        <w:t>.</w:t>
      </w:r>
    </w:p>
    <w:p w:rsidR="007A7A5B" w:rsidRDefault="007A7A5B" w:rsidP="007A7A5B">
      <w:pPr>
        <w:ind w:left="425" w:hangingChars="177" w:hanging="425"/>
        <w:rPr>
          <w:rFonts w:eastAsia="Times New Roman"/>
          <w:kern w:val="0"/>
        </w:rPr>
      </w:pPr>
      <w:proofErr w:type="spellStart"/>
      <w:r w:rsidRPr="0087597E">
        <w:rPr>
          <w:rFonts w:eastAsia="Times New Roman"/>
          <w:kern w:val="0"/>
        </w:rPr>
        <w:t>Bruza</w:t>
      </w:r>
      <w:proofErr w:type="spellEnd"/>
      <w:r w:rsidRPr="0087597E">
        <w:rPr>
          <w:rFonts w:eastAsia="Times New Roman"/>
          <w:kern w:val="0"/>
        </w:rPr>
        <w:t>, P. D.</w:t>
      </w:r>
      <w:r>
        <w:rPr>
          <w:rFonts w:eastAsia="Times New Roman"/>
          <w:kern w:val="0"/>
        </w:rPr>
        <w:t xml:space="preserve">, </w:t>
      </w:r>
      <w:r w:rsidRPr="0087597E">
        <w:rPr>
          <w:rFonts w:eastAsia="Times New Roman"/>
          <w:kern w:val="0"/>
        </w:rPr>
        <w:t>Song, D. W.</w:t>
      </w:r>
      <w:r>
        <w:rPr>
          <w:rFonts w:eastAsia="Times New Roman"/>
          <w:kern w:val="0"/>
        </w:rPr>
        <w:t>, &amp;</w:t>
      </w:r>
      <w:r w:rsidRPr="0087597E">
        <w:rPr>
          <w:rFonts w:eastAsia="Times New Roman"/>
          <w:kern w:val="0"/>
        </w:rPr>
        <w:t xml:space="preserve"> Wong, K. F.</w:t>
      </w:r>
      <w:r>
        <w:rPr>
          <w:rFonts w:eastAsia="Times New Roman"/>
          <w:kern w:val="0"/>
        </w:rPr>
        <w:t xml:space="preserve"> (2000). </w:t>
      </w:r>
      <w:proofErr w:type="gramStart"/>
      <w:r w:rsidRPr="0087597E">
        <w:rPr>
          <w:rFonts w:eastAsia="Times New Roman"/>
          <w:kern w:val="0"/>
        </w:rPr>
        <w:t>Aboutness from a Commonsense Perspective.</w:t>
      </w:r>
      <w:proofErr w:type="gramEnd"/>
      <w:r>
        <w:rPr>
          <w:rFonts w:eastAsia="Times New Roman"/>
          <w:kern w:val="0"/>
        </w:rPr>
        <w:t xml:space="preserve"> </w:t>
      </w:r>
      <w:r w:rsidRPr="0087597E">
        <w:rPr>
          <w:rFonts w:eastAsia="Times New Roman"/>
          <w:i/>
          <w:kern w:val="0"/>
        </w:rPr>
        <w:t>Journal of the American Society for Information Science, 51</w:t>
      </w:r>
      <w:r w:rsidRPr="0087597E">
        <w:rPr>
          <w:rFonts w:eastAsia="Times New Roman"/>
          <w:kern w:val="0"/>
        </w:rPr>
        <w:t>(12), 1090-1105</w:t>
      </w:r>
      <w:r>
        <w:rPr>
          <w:rFonts w:eastAsia="Times New Roman"/>
          <w:kern w:val="0"/>
        </w:rPr>
        <w:t>.</w:t>
      </w:r>
    </w:p>
    <w:p w:rsidR="007A7A5B" w:rsidRPr="007F3DE5" w:rsidRDefault="007A7A5B" w:rsidP="007A7A5B">
      <w:pPr>
        <w:ind w:left="425" w:hangingChars="177" w:hanging="425"/>
        <w:rPr>
          <w:rFonts w:eastAsia="Times New Roman"/>
          <w:kern w:val="0"/>
        </w:rPr>
      </w:pPr>
      <w:proofErr w:type="spellStart"/>
      <w:r w:rsidRPr="0087597E">
        <w:rPr>
          <w:rFonts w:eastAsia="Times New Roman"/>
          <w:kern w:val="0"/>
        </w:rPr>
        <w:t>Bruza</w:t>
      </w:r>
      <w:proofErr w:type="spellEnd"/>
      <w:r w:rsidRPr="0087597E">
        <w:rPr>
          <w:rFonts w:eastAsia="Times New Roman"/>
          <w:kern w:val="0"/>
        </w:rPr>
        <w:t>, P.</w:t>
      </w:r>
      <w:r>
        <w:rPr>
          <w:rFonts w:eastAsia="Times New Roman"/>
          <w:kern w:val="0"/>
        </w:rPr>
        <w:t xml:space="preserve"> D., &amp;</w:t>
      </w:r>
      <w:r w:rsidRPr="0087597E">
        <w:rPr>
          <w:rFonts w:eastAsia="Times New Roman"/>
          <w:kern w:val="0"/>
        </w:rPr>
        <w:t xml:space="preserve"> </w:t>
      </w:r>
      <w:proofErr w:type="spellStart"/>
      <w:r w:rsidRPr="0087597E">
        <w:rPr>
          <w:rFonts w:eastAsia="Times New Roman"/>
          <w:kern w:val="0"/>
        </w:rPr>
        <w:t>Huibers</w:t>
      </w:r>
      <w:proofErr w:type="spellEnd"/>
      <w:r w:rsidRPr="0087597E">
        <w:rPr>
          <w:rFonts w:eastAsia="Times New Roman"/>
          <w:kern w:val="0"/>
        </w:rPr>
        <w:t>, T.</w:t>
      </w:r>
      <w:r>
        <w:rPr>
          <w:rFonts w:eastAsia="Times New Roman"/>
          <w:kern w:val="0"/>
        </w:rPr>
        <w:t xml:space="preserve"> (1996). </w:t>
      </w:r>
      <w:proofErr w:type="gramStart"/>
      <w:r w:rsidRPr="0087597E">
        <w:rPr>
          <w:rFonts w:eastAsia="Times New Roman"/>
          <w:kern w:val="0"/>
        </w:rPr>
        <w:t>A study of aboutness in information retrieval</w:t>
      </w:r>
      <w:r>
        <w:rPr>
          <w:rFonts w:eastAsia="Times New Roman"/>
          <w:kern w:val="0"/>
        </w:rPr>
        <w:t>.</w:t>
      </w:r>
      <w:proofErr w:type="gramEnd"/>
      <w:r>
        <w:rPr>
          <w:rFonts w:eastAsia="Times New Roman"/>
          <w:kern w:val="0"/>
        </w:rPr>
        <w:t xml:space="preserve"> </w:t>
      </w:r>
      <w:r w:rsidRPr="007642C7">
        <w:rPr>
          <w:rFonts w:eastAsia="Times New Roman"/>
          <w:i/>
          <w:kern w:val="0"/>
        </w:rPr>
        <w:t>Artificial Intelligence Review, 10</w:t>
      </w:r>
      <w:r w:rsidRPr="0087597E">
        <w:rPr>
          <w:rFonts w:eastAsia="Times New Roman"/>
          <w:kern w:val="0"/>
        </w:rPr>
        <w:t>(5), 381-407</w:t>
      </w:r>
      <w:r>
        <w:rPr>
          <w:rFonts w:eastAsia="Times New Roman"/>
          <w:kern w:val="0"/>
        </w:rPr>
        <w:t>.</w:t>
      </w:r>
    </w:p>
    <w:p w:rsidR="007A7A5B" w:rsidRDefault="007A7A5B" w:rsidP="007A7A5B">
      <w:pPr>
        <w:ind w:left="425" w:hangingChars="177" w:hanging="425"/>
      </w:pPr>
      <w:r>
        <w:t xml:space="preserve">Goodman, N. (1961). About. </w:t>
      </w:r>
      <w:r w:rsidRPr="00226509">
        <w:rPr>
          <w:i/>
        </w:rPr>
        <w:t>Mind</w:t>
      </w:r>
      <w:r>
        <w:t>, 70(277), 1-24.</w:t>
      </w:r>
    </w:p>
    <w:p w:rsidR="007A7A5B" w:rsidRDefault="007A7A5B" w:rsidP="007A7A5B">
      <w:pPr>
        <w:ind w:left="425" w:hangingChars="177" w:hanging="425"/>
      </w:pPr>
      <w:proofErr w:type="spellStart"/>
      <w:r w:rsidRPr="007F3DE5">
        <w:t>Hawake</w:t>
      </w:r>
      <w:proofErr w:type="spellEnd"/>
      <w:r w:rsidRPr="007F3DE5">
        <w:t xml:space="preserve">, P. (2017). </w:t>
      </w:r>
      <w:proofErr w:type="gramStart"/>
      <w:r w:rsidRPr="007F3DE5">
        <w:t>Theories of aboutness.</w:t>
      </w:r>
      <w:proofErr w:type="gramEnd"/>
      <w:r w:rsidRPr="007F3DE5">
        <w:t xml:space="preserve"> </w:t>
      </w:r>
      <w:r w:rsidRPr="007F3DE5">
        <w:rPr>
          <w:i/>
        </w:rPr>
        <w:t>Australasian Journal of Philosophy</w:t>
      </w:r>
      <w:r>
        <w:rPr>
          <w:i/>
        </w:rPr>
        <w:t>, 2017</w:t>
      </w:r>
      <w:r>
        <w:t xml:space="preserve"> Nov</w:t>
      </w:r>
      <w:r w:rsidRPr="007F3DE5">
        <w:rPr>
          <w:i/>
        </w:rPr>
        <w:t>.</w:t>
      </w:r>
      <w:r>
        <w:rPr>
          <w:i/>
        </w:rPr>
        <w:t xml:space="preserve">, </w:t>
      </w:r>
      <w:r>
        <w:t>1-27.</w:t>
      </w:r>
      <w:r w:rsidRPr="0087597E">
        <w:t xml:space="preserve"> </w:t>
      </w:r>
      <w:r>
        <w:tab/>
      </w:r>
    </w:p>
    <w:p w:rsidR="00226509" w:rsidRDefault="00226509" w:rsidP="00436E09">
      <w:pPr>
        <w:ind w:left="425" w:hangingChars="177" w:hanging="425"/>
      </w:pPr>
      <w:proofErr w:type="spellStart"/>
      <w:r w:rsidRPr="00B43925">
        <w:t>Hjorland</w:t>
      </w:r>
      <w:proofErr w:type="spellEnd"/>
      <w:r w:rsidRPr="00B43925">
        <w:t>, B</w:t>
      </w:r>
      <w:r>
        <w:t xml:space="preserve">. (2002). Towards a theory of aboutness, subject, topicality, theme, domain, field, content … and relevance. </w:t>
      </w:r>
      <w:r w:rsidRPr="00226509">
        <w:rPr>
          <w:i/>
        </w:rPr>
        <w:t>Journal of the American Society for Information Science and Technology, 52</w:t>
      </w:r>
      <w:r>
        <w:t>(9), 774-778.</w:t>
      </w:r>
    </w:p>
    <w:p w:rsidR="007A7A5B" w:rsidRDefault="007A7A5B" w:rsidP="007A7A5B">
      <w:pPr>
        <w:ind w:left="425" w:hangingChars="177" w:hanging="425"/>
      </w:pPr>
      <w:proofErr w:type="spellStart"/>
      <w:proofErr w:type="gramStart"/>
      <w:r>
        <w:rPr>
          <w:rFonts w:eastAsia="Times New Roman"/>
          <w:kern w:val="0"/>
        </w:rPr>
        <w:t>Joudrey</w:t>
      </w:r>
      <w:proofErr w:type="spellEnd"/>
      <w:r>
        <w:rPr>
          <w:rFonts w:eastAsia="Times New Roman"/>
          <w:kern w:val="0"/>
        </w:rPr>
        <w:t>, D. N. (2005).</w:t>
      </w:r>
      <w:proofErr w:type="gramEnd"/>
      <w:r>
        <w:rPr>
          <w:rFonts w:eastAsia="Times New Roman"/>
          <w:kern w:val="0"/>
        </w:rPr>
        <w:t xml:space="preserve"> </w:t>
      </w:r>
      <w:r w:rsidRPr="007642C7">
        <w:rPr>
          <w:rFonts w:eastAsia="Times New Roman"/>
          <w:kern w:val="0"/>
        </w:rPr>
        <w:t>Building puzzles and growing pearls: A qualitative exploration of determining aboutness</w:t>
      </w:r>
      <w:r>
        <w:rPr>
          <w:rFonts w:eastAsia="Times New Roman"/>
          <w:kern w:val="0"/>
        </w:rPr>
        <w:t xml:space="preserve">. </w:t>
      </w:r>
      <w:proofErr w:type="gramStart"/>
      <w:r>
        <w:rPr>
          <w:rFonts w:eastAsia="Times New Roman"/>
          <w:kern w:val="0"/>
        </w:rPr>
        <w:t>Unpublished dissertation, School of Information Sciences, University of Pittsburgh.</w:t>
      </w:r>
      <w:proofErr w:type="gramEnd"/>
      <w:r>
        <w:t xml:space="preserve"> Chap. 2.2, </w:t>
      </w:r>
      <w:proofErr w:type="gramStart"/>
      <w:r>
        <w:t>The</w:t>
      </w:r>
      <w:proofErr w:type="gramEnd"/>
      <w:r>
        <w:t xml:space="preserve"> nature of aboutness (pp.53-69).</w:t>
      </w:r>
    </w:p>
    <w:p w:rsidR="007F3DE5" w:rsidRDefault="00226509" w:rsidP="007F3DE5">
      <w:pPr>
        <w:ind w:left="425" w:hangingChars="177" w:hanging="425"/>
      </w:pPr>
      <w:proofErr w:type="spellStart"/>
      <w:r>
        <w:t>Mertes</w:t>
      </w:r>
      <w:proofErr w:type="spellEnd"/>
      <w:r>
        <w:t xml:space="preserve">, K. (2017). </w:t>
      </w:r>
      <w:proofErr w:type="gramStart"/>
      <w:r>
        <w:t>On aboutness.</w:t>
      </w:r>
      <w:proofErr w:type="gramEnd"/>
      <w:r>
        <w:t xml:space="preserve"> </w:t>
      </w:r>
      <w:r w:rsidRPr="00226509">
        <w:rPr>
          <w:i/>
        </w:rPr>
        <w:t>The Indexer, 35</w:t>
      </w:r>
      <w:r>
        <w:t>(2), 77-78.</w:t>
      </w:r>
    </w:p>
    <w:p w:rsidR="00DA6EBA" w:rsidRDefault="00DA6EBA" w:rsidP="00DA6EBA">
      <w:pPr>
        <w:ind w:left="425" w:hangingChars="177" w:hanging="425"/>
      </w:pPr>
      <w:r>
        <w:t xml:space="preserve">Wilson, P. (1968). Two kinds of power: An essay on bibliographic control. Berkeley, CA: University of California Press. </w:t>
      </w:r>
      <w:proofErr w:type="gramStart"/>
      <w:r>
        <w:t>Chap. 5, Subjects and the Sense of Position.</w:t>
      </w:r>
      <w:proofErr w:type="gramEnd"/>
    </w:p>
    <w:p w:rsidR="00D3688E" w:rsidRDefault="00D3688E" w:rsidP="00D3688E">
      <w:pPr>
        <w:ind w:left="425" w:hangingChars="177" w:hanging="425"/>
      </w:pPr>
      <w:proofErr w:type="spellStart"/>
      <w:proofErr w:type="gramStart"/>
      <w:r>
        <w:t>Yablo</w:t>
      </w:r>
      <w:proofErr w:type="spellEnd"/>
      <w:r>
        <w:t>, S. (2014).</w:t>
      </w:r>
      <w:proofErr w:type="gramEnd"/>
      <w:r>
        <w:t xml:space="preserve"> </w:t>
      </w:r>
      <w:r w:rsidRPr="00D3688E">
        <w:rPr>
          <w:i/>
        </w:rPr>
        <w:t>Aboutness</w:t>
      </w:r>
      <w:r>
        <w:t xml:space="preserve">. </w:t>
      </w:r>
      <w:r>
        <w:rPr>
          <w:rFonts w:hint="eastAsia"/>
        </w:rPr>
        <w:t>Princeton</w:t>
      </w:r>
      <w:r>
        <w:t>, N.J.</w:t>
      </w:r>
      <w:r>
        <w:rPr>
          <w:rFonts w:hint="eastAsia"/>
        </w:rPr>
        <w:t xml:space="preserve">: Princeton University Press. </w:t>
      </w:r>
    </w:p>
    <w:p w:rsidR="007A7A5B" w:rsidRDefault="007A7A5B" w:rsidP="007A7A5B">
      <w:pPr>
        <w:ind w:left="425" w:hangingChars="177" w:hanging="425"/>
      </w:pPr>
      <w:proofErr w:type="spellStart"/>
      <w:proofErr w:type="gramStart"/>
      <w:r>
        <w:t>Žumer</w:t>
      </w:r>
      <w:proofErr w:type="spellEnd"/>
      <w:r>
        <w:t xml:space="preserve">, M., </w:t>
      </w:r>
      <w:proofErr w:type="spellStart"/>
      <w:r>
        <w:t>Zeng</w:t>
      </w:r>
      <w:proofErr w:type="spellEnd"/>
      <w:r>
        <w:t xml:space="preserve">, M. L., &amp; </w:t>
      </w:r>
      <w:proofErr w:type="spellStart"/>
      <w:r>
        <w:t>Salaba</w:t>
      </w:r>
      <w:proofErr w:type="spellEnd"/>
      <w:r>
        <w:t>, A. (2012).</w:t>
      </w:r>
      <w:proofErr w:type="gramEnd"/>
      <w:r>
        <w:t xml:space="preserve"> </w:t>
      </w:r>
      <w:r w:rsidRPr="00D3688E">
        <w:rPr>
          <w:i/>
        </w:rPr>
        <w:t>FRSAD: Conceptual modeling of aboutness</w:t>
      </w:r>
      <w:r>
        <w:t xml:space="preserve">. </w:t>
      </w:r>
      <w:r>
        <w:rPr>
          <w:rFonts w:hint="eastAsia"/>
        </w:rPr>
        <w:t>Santa Barbara, Calif</w:t>
      </w:r>
      <w:r>
        <w:t>.</w:t>
      </w:r>
      <w:r>
        <w:rPr>
          <w:rFonts w:hint="eastAsia"/>
        </w:rPr>
        <w:t>: Libraries Unlimited.</w:t>
      </w:r>
      <w:r>
        <w:t xml:space="preserve"> </w:t>
      </w:r>
      <w:proofErr w:type="gramStart"/>
      <w:r>
        <w:t>Chap. 2-3, Appendix A.</w:t>
      </w:r>
      <w:proofErr w:type="gramEnd"/>
    </w:p>
    <w:p w:rsidR="007A7A5B" w:rsidRDefault="007A7A5B" w:rsidP="00151582">
      <w:pPr>
        <w:widowControl/>
        <w:overflowPunct w:val="0"/>
        <w:autoSpaceDE w:val="0"/>
        <w:autoSpaceDN w:val="0"/>
        <w:adjustRightInd w:val="0"/>
        <w:ind w:left="425" w:hangingChars="177" w:hanging="425"/>
      </w:pPr>
    </w:p>
    <w:p w:rsidR="00F54EA3" w:rsidRPr="00B43925" w:rsidRDefault="00F54EA3" w:rsidP="00F54EA3">
      <w:pPr>
        <w:pStyle w:val="Web"/>
        <w:tabs>
          <w:tab w:val="left" w:pos="1134"/>
          <w:tab w:val="left" w:pos="2127"/>
        </w:tabs>
        <w:spacing w:before="0" w:beforeAutospacing="0" w:after="0" w:afterAutospacing="0"/>
        <w:rPr>
          <w:rFonts w:ascii="Times New Roman" w:eastAsia="標楷體" w:hAnsi="Times New Roman"/>
          <w:b/>
          <w:bCs/>
          <w:color w:val="auto"/>
          <w:sz w:val="26"/>
          <w:szCs w:val="27"/>
        </w:rPr>
      </w:pPr>
      <w:r>
        <w:rPr>
          <w:rFonts w:ascii="Times New Roman" w:eastAsia="標楷體" w:hAnsi="Times New Roman"/>
          <w:b/>
          <w:bCs/>
          <w:color w:val="auto"/>
          <w:sz w:val="26"/>
          <w:szCs w:val="27"/>
        </w:rPr>
        <w:t>Week 7</w:t>
      </w:r>
      <w:r>
        <w:rPr>
          <w:rFonts w:ascii="Times New Roman" w:eastAsia="標楷體" w:hAnsi="Times New Roman"/>
          <w:b/>
          <w:bCs/>
          <w:color w:val="auto"/>
          <w:sz w:val="26"/>
          <w:szCs w:val="27"/>
        </w:rPr>
        <w:tab/>
        <w:t xml:space="preserve"> 10/23  </w:t>
      </w:r>
      <w:r>
        <w:rPr>
          <w:rFonts w:ascii="Times New Roman" w:eastAsia="標楷體" w:hAnsi="Times New Roman"/>
          <w:b/>
          <w:bCs/>
          <w:color w:val="auto"/>
          <w:sz w:val="26"/>
          <w:szCs w:val="27"/>
        </w:rPr>
        <w:tab/>
        <w:t>Literary Warrant</w:t>
      </w:r>
      <w:r w:rsidRPr="00B43925">
        <w:rPr>
          <w:rFonts w:ascii="Times New Roman" w:eastAsia="標楷體" w:hAnsi="Times New Roman"/>
          <w:b/>
          <w:bCs/>
          <w:color w:val="auto"/>
          <w:sz w:val="26"/>
          <w:szCs w:val="27"/>
        </w:rPr>
        <w:t xml:space="preserve"> </w:t>
      </w:r>
    </w:p>
    <w:p w:rsidR="00F54EA3" w:rsidRDefault="00F54EA3" w:rsidP="0059516B">
      <w:pPr>
        <w:ind w:left="425" w:hangingChars="177" w:hanging="425"/>
      </w:pPr>
    </w:p>
    <w:p w:rsidR="00F54EA3" w:rsidRDefault="00F54EA3" w:rsidP="00F54EA3">
      <w:pPr>
        <w:ind w:left="425" w:hangingChars="177" w:hanging="425"/>
      </w:pPr>
      <w:r>
        <w:t xml:space="preserve">Rodriguez, R. D. (1984). </w:t>
      </w:r>
      <w:proofErr w:type="spellStart"/>
      <w:proofErr w:type="gramStart"/>
      <w:r>
        <w:t>Hulme's</w:t>
      </w:r>
      <w:proofErr w:type="spellEnd"/>
      <w:r>
        <w:t xml:space="preserve"> concept of literary warrant.</w:t>
      </w:r>
      <w:proofErr w:type="gramEnd"/>
      <w:r>
        <w:t xml:space="preserve"> </w:t>
      </w:r>
      <w:r w:rsidRPr="008720A9">
        <w:rPr>
          <w:i/>
        </w:rPr>
        <w:t>Cataloging &amp; Classification Quarterly</w:t>
      </w:r>
      <w:r>
        <w:t>, 5(1), 17-26.</w:t>
      </w:r>
    </w:p>
    <w:p w:rsidR="001D1AC3" w:rsidRDefault="001D1AC3" w:rsidP="001577DA">
      <w:pPr>
        <w:ind w:left="425" w:hangingChars="177" w:hanging="425"/>
      </w:pPr>
      <w:r>
        <w:t xml:space="preserve">Cochrane, P. (1993). Warrant for </w:t>
      </w:r>
      <w:r>
        <w:rPr>
          <w:rFonts w:hint="eastAsia"/>
        </w:rPr>
        <w:t>c</w:t>
      </w:r>
      <w:r>
        <w:t xml:space="preserve">oncepts in </w:t>
      </w:r>
      <w:r>
        <w:rPr>
          <w:rFonts w:hint="eastAsia"/>
        </w:rPr>
        <w:t>c</w:t>
      </w:r>
      <w:r>
        <w:t xml:space="preserve">lassification </w:t>
      </w:r>
      <w:r>
        <w:rPr>
          <w:rFonts w:hint="eastAsia"/>
        </w:rPr>
        <w:t>s</w:t>
      </w:r>
      <w:r>
        <w:t>chemes. 4th ASIS SIG/CR Classification Research Workshop,</w:t>
      </w:r>
      <w:r>
        <w:rPr>
          <w:rFonts w:hint="eastAsia"/>
        </w:rPr>
        <w:t xml:space="preserve"> </w:t>
      </w:r>
      <w:r>
        <w:t>57-68.</w:t>
      </w:r>
      <w:r>
        <w:rPr>
          <w:rFonts w:hint="eastAsia"/>
        </w:rPr>
        <w:t xml:space="preserve"> </w:t>
      </w:r>
      <w:r w:rsidR="00375CC4">
        <w:rPr>
          <w:rFonts w:hint="eastAsia"/>
        </w:rPr>
        <w:t>Retrieved from</w:t>
      </w:r>
      <w:r>
        <w:rPr>
          <w:rFonts w:hint="eastAsia"/>
        </w:rPr>
        <w:t xml:space="preserve"> </w:t>
      </w:r>
      <w:hyperlink r:id="rId34" w:history="1">
        <w:r w:rsidRPr="008C00A8">
          <w:rPr>
            <w:rStyle w:val="a3"/>
          </w:rPr>
          <w:t>http://journals.lib.washington.edu/index.php/acro/article/view/12611</w:t>
        </w:r>
      </w:hyperlink>
      <w:r>
        <w:rPr>
          <w:rFonts w:hint="eastAsia"/>
        </w:rPr>
        <w:t xml:space="preserve"> </w:t>
      </w:r>
    </w:p>
    <w:p w:rsidR="00A4699C" w:rsidRDefault="00A4699C" w:rsidP="001577DA">
      <w:pPr>
        <w:ind w:left="425" w:hangingChars="177" w:hanging="425"/>
      </w:pPr>
      <w:proofErr w:type="spellStart"/>
      <w:r w:rsidRPr="00A4699C">
        <w:t>Barité</w:t>
      </w:r>
      <w:proofErr w:type="spellEnd"/>
      <w:r>
        <w:rPr>
          <w:rFonts w:hint="eastAsia"/>
        </w:rPr>
        <w:t xml:space="preserve">, M. (2017). Literary warrant. </w:t>
      </w:r>
      <w:r w:rsidRPr="00A4699C">
        <w:rPr>
          <w:rFonts w:hint="eastAsia"/>
          <w:i/>
        </w:rPr>
        <w:t>ISKO Encyclopedia of knowledge organization</w:t>
      </w:r>
      <w:r>
        <w:rPr>
          <w:rFonts w:hint="eastAsia"/>
        </w:rPr>
        <w:t xml:space="preserve">. </w:t>
      </w:r>
      <w:r w:rsidR="00375CC4">
        <w:rPr>
          <w:rFonts w:hint="eastAsia"/>
        </w:rPr>
        <w:t>Retrieved from</w:t>
      </w:r>
      <w:r>
        <w:rPr>
          <w:rFonts w:hint="eastAsia"/>
        </w:rPr>
        <w:t xml:space="preserve"> </w:t>
      </w:r>
      <w:hyperlink r:id="rId35" w:history="1">
        <w:r w:rsidRPr="008C00A8">
          <w:rPr>
            <w:rStyle w:val="a3"/>
          </w:rPr>
          <w:t>http://www.isko.org/cyclo/literary_warrant</w:t>
        </w:r>
      </w:hyperlink>
      <w:r>
        <w:rPr>
          <w:rFonts w:hint="eastAsia"/>
        </w:rPr>
        <w:t xml:space="preserve"> </w:t>
      </w:r>
    </w:p>
    <w:p w:rsidR="00CB564A" w:rsidRDefault="00CB564A" w:rsidP="001577DA">
      <w:pPr>
        <w:ind w:left="425" w:hangingChars="177" w:hanging="425"/>
      </w:pPr>
    </w:p>
    <w:p w:rsidR="00CB564A" w:rsidRPr="00B43925" w:rsidRDefault="00CB564A" w:rsidP="00CB564A">
      <w:pPr>
        <w:ind w:left="425" w:hangingChars="177" w:hanging="425"/>
      </w:pPr>
      <w:r w:rsidRPr="00B43925">
        <w:t>[</w:t>
      </w:r>
      <w:r>
        <w:rPr>
          <w:rFonts w:hint="eastAsia"/>
        </w:rPr>
        <w:t>其他</w:t>
      </w:r>
      <w:r w:rsidRPr="00B43925">
        <w:t>參考資料</w:t>
      </w:r>
      <w:r w:rsidRPr="00B43925">
        <w:t>]</w:t>
      </w:r>
      <w:r w:rsidRPr="00B43925">
        <w:t>：</w:t>
      </w:r>
    </w:p>
    <w:p w:rsidR="00CB564A" w:rsidRDefault="00CB564A" w:rsidP="00CB564A">
      <w:pPr>
        <w:ind w:left="425" w:hangingChars="177" w:hanging="425"/>
      </w:pPr>
      <w:proofErr w:type="spellStart"/>
      <w:r>
        <w:t>Beghtol</w:t>
      </w:r>
      <w:proofErr w:type="spellEnd"/>
      <w:r>
        <w:t>, C</w:t>
      </w:r>
      <w:r>
        <w:rPr>
          <w:rFonts w:hint="eastAsia"/>
        </w:rPr>
        <w:t>. (1986).</w:t>
      </w:r>
      <w:r>
        <w:t xml:space="preserve"> Semantic </w:t>
      </w:r>
      <w:r>
        <w:rPr>
          <w:rFonts w:hint="eastAsia"/>
        </w:rPr>
        <w:t>v</w:t>
      </w:r>
      <w:r>
        <w:t>alidity: Concepts of warrant in bibliographic classification</w:t>
      </w:r>
      <w:r>
        <w:rPr>
          <w:rFonts w:hint="eastAsia"/>
        </w:rPr>
        <w:t xml:space="preserve"> </w:t>
      </w:r>
      <w:r>
        <w:t>systems</w:t>
      </w:r>
      <w:r>
        <w:rPr>
          <w:rFonts w:hint="eastAsia"/>
        </w:rPr>
        <w:t xml:space="preserve">. </w:t>
      </w:r>
      <w:r w:rsidRPr="0059516B">
        <w:rPr>
          <w:i/>
        </w:rPr>
        <w:t>Library Resources &amp; Technical Services</w:t>
      </w:r>
      <w:r>
        <w:t>, 109-125</w:t>
      </w:r>
      <w:r>
        <w:rPr>
          <w:rFonts w:hint="eastAsia"/>
        </w:rPr>
        <w:t>.</w:t>
      </w:r>
    </w:p>
    <w:p w:rsidR="009742EE" w:rsidRDefault="009742EE" w:rsidP="009742EE">
      <w:pPr>
        <w:widowControl/>
        <w:ind w:left="425" w:hangingChars="177" w:hanging="425"/>
        <w:rPr>
          <w:kern w:val="0"/>
        </w:rPr>
      </w:pPr>
      <w:proofErr w:type="spellStart"/>
      <w:r w:rsidRPr="00B43925">
        <w:rPr>
          <w:kern w:val="0"/>
        </w:rPr>
        <w:t>Beghtol</w:t>
      </w:r>
      <w:proofErr w:type="spellEnd"/>
      <w:r w:rsidRPr="00B43925">
        <w:rPr>
          <w:kern w:val="0"/>
        </w:rPr>
        <w:t xml:space="preserve">, C. (1995). Domain analysis, literary warrant, and consensus: The case of fiction studies. </w:t>
      </w:r>
      <w:r w:rsidRPr="00B43925">
        <w:rPr>
          <w:i/>
          <w:kern w:val="0"/>
        </w:rPr>
        <w:t>Journal of the American Society for Information Science</w:t>
      </w:r>
      <w:r w:rsidRPr="00B43925">
        <w:rPr>
          <w:kern w:val="0"/>
        </w:rPr>
        <w:t>, 46(1), 30-44.</w:t>
      </w:r>
    </w:p>
    <w:p w:rsidR="00E47CA8" w:rsidRPr="00B43925" w:rsidRDefault="00E47CA8" w:rsidP="00E47CA8">
      <w:pPr>
        <w:widowControl/>
        <w:overflowPunct w:val="0"/>
        <w:autoSpaceDE w:val="0"/>
        <w:autoSpaceDN w:val="0"/>
        <w:adjustRightInd w:val="0"/>
        <w:ind w:left="425" w:hangingChars="177" w:hanging="425"/>
        <w:rPr>
          <w:kern w:val="0"/>
        </w:rPr>
      </w:pPr>
      <w:r w:rsidRPr="00113D59">
        <w:rPr>
          <w:kern w:val="0"/>
        </w:rPr>
        <w:t>Bullard, J</w:t>
      </w:r>
      <w:r>
        <w:rPr>
          <w:kern w:val="0"/>
        </w:rPr>
        <w:t xml:space="preserve">. (2017). </w:t>
      </w:r>
      <w:r w:rsidRPr="00113D59">
        <w:rPr>
          <w:kern w:val="0"/>
        </w:rPr>
        <w:t>Warrant as a means to study classification system design</w:t>
      </w:r>
      <w:r>
        <w:rPr>
          <w:kern w:val="0"/>
        </w:rPr>
        <w:t xml:space="preserve">. </w:t>
      </w:r>
      <w:r w:rsidRPr="00113D59">
        <w:rPr>
          <w:i/>
          <w:kern w:val="0"/>
        </w:rPr>
        <w:t>Jour</w:t>
      </w:r>
      <w:r>
        <w:rPr>
          <w:i/>
          <w:kern w:val="0"/>
        </w:rPr>
        <w:t xml:space="preserve">nal of Documentation, </w:t>
      </w:r>
      <w:r w:rsidRPr="00113D59">
        <w:rPr>
          <w:i/>
          <w:kern w:val="0"/>
        </w:rPr>
        <w:t>73</w:t>
      </w:r>
      <w:r>
        <w:rPr>
          <w:kern w:val="0"/>
        </w:rPr>
        <w:t xml:space="preserve">(1), </w:t>
      </w:r>
      <w:r w:rsidRPr="00113D59">
        <w:rPr>
          <w:kern w:val="0"/>
        </w:rPr>
        <w:t>75-90</w:t>
      </w:r>
      <w:r>
        <w:rPr>
          <w:kern w:val="0"/>
        </w:rPr>
        <w:t>.</w:t>
      </w:r>
    </w:p>
    <w:p w:rsidR="00E26BC1" w:rsidRDefault="00E26BC1" w:rsidP="00E26BC1">
      <w:pPr>
        <w:ind w:left="425" w:hangingChars="177" w:hanging="425"/>
      </w:pPr>
      <w:proofErr w:type="spellStart"/>
      <w:r>
        <w:t>Kwaśnik</w:t>
      </w:r>
      <w:proofErr w:type="spellEnd"/>
      <w:r>
        <w:t>, B</w:t>
      </w:r>
      <w:r>
        <w:rPr>
          <w:rFonts w:hint="eastAsia"/>
        </w:rPr>
        <w:t>.</w:t>
      </w:r>
      <w:r>
        <w:t xml:space="preserve"> H. </w:t>
      </w:r>
      <w:r>
        <w:rPr>
          <w:rFonts w:hint="eastAsia"/>
        </w:rPr>
        <w:t xml:space="preserve">(2010). </w:t>
      </w:r>
      <w:r>
        <w:t xml:space="preserve">Semantic </w:t>
      </w:r>
      <w:r>
        <w:rPr>
          <w:rFonts w:hint="eastAsia"/>
        </w:rPr>
        <w:t>w</w:t>
      </w:r>
      <w:r>
        <w:t xml:space="preserve">arrant: A </w:t>
      </w:r>
      <w:r>
        <w:rPr>
          <w:rFonts w:hint="eastAsia"/>
        </w:rPr>
        <w:t>p</w:t>
      </w:r>
      <w:r>
        <w:t xml:space="preserve">ivotal </w:t>
      </w:r>
      <w:r>
        <w:rPr>
          <w:rFonts w:hint="eastAsia"/>
        </w:rPr>
        <w:t>c</w:t>
      </w:r>
      <w:r>
        <w:t xml:space="preserve">oncept for </w:t>
      </w:r>
      <w:r>
        <w:rPr>
          <w:rFonts w:hint="eastAsia"/>
        </w:rPr>
        <w:t>o</w:t>
      </w:r>
      <w:r>
        <w:t xml:space="preserve">ur </w:t>
      </w:r>
      <w:r>
        <w:rPr>
          <w:rFonts w:hint="eastAsia"/>
        </w:rPr>
        <w:t>f</w:t>
      </w:r>
      <w:r>
        <w:t xml:space="preserve">ield. </w:t>
      </w:r>
      <w:r w:rsidRPr="00E26BC1">
        <w:rPr>
          <w:i/>
        </w:rPr>
        <w:t>Knowledge Organization,</w:t>
      </w:r>
      <w:r w:rsidRPr="00E26BC1">
        <w:rPr>
          <w:rFonts w:hint="eastAsia"/>
          <w:i/>
        </w:rPr>
        <w:t xml:space="preserve"> </w:t>
      </w:r>
      <w:r w:rsidRPr="00E26BC1">
        <w:rPr>
          <w:i/>
        </w:rPr>
        <w:t>37</w:t>
      </w:r>
      <w:r>
        <w:t>(2), 106-110.</w:t>
      </w:r>
    </w:p>
    <w:p w:rsidR="008720A9" w:rsidRDefault="008720A9" w:rsidP="001577DA">
      <w:pPr>
        <w:ind w:left="425" w:hangingChars="177" w:hanging="425"/>
      </w:pPr>
      <w:proofErr w:type="spellStart"/>
      <w:proofErr w:type="gramStart"/>
      <w:r>
        <w:t>Martínez</w:t>
      </w:r>
      <w:proofErr w:type="spellEnd"/>
      <w:r>
        <w:t>-Ávila, D., &amp; Budd, J. M. (2017).</w:t>
      </w:r>
      <w:proofErr w:type="gramEnd"/>
      <w:r>
        <w:t xml:space="preserve"> Epistemic warrant for </w:t>
      </w:r>
      <w:proofErr w:type="spellStart"/>
      <w:r>
        <w:t>categorizational</w:t>
      </w:r>
      <w:proofErr w:type="spellEnd"/>
      <w:r>
        <w:t xml:space="preserve"> activities and the development of controlled vocabularies. </w:t>
      </w:r>
      <w:r w:rsidRPr="008720A9">
        <w:rPr>
          <w:i/>
        </w:rPr>
        <w:t>Journal of Documentation</w:t>
      </w:r>
      <w:r>
        <w:t>, 73(4), 700-715.</w:t>
      </w:r>
    </w:p>
    <w:p w:rsidR="00A75BB0" w:rsidRPr="00B43925" w:rsidRDefault="00A75BB0" w:rsidP="00A75BB0">
      <w:pPr>
        <w:ind w:left="480" w:hangingChars="200" w:hanging="480"/>
        <w:rPr>
          <w:kern w:val="0"/>
        </w:rPr>
      </w:pPr>
      <w:r w:rsidRPr="00B43925">
        <w:rPr>
          <w:kern w:val="0"/>
        </w:rPr>
        <w:t xml:space="preserve">Svenonius, E. (2000). </w:t>
      </w:r>
      <w:proofErr w:type="gramStart"/>
      <w:r w:rsidRPr="00B43925">
        <w:rPr>
          <w:i/>
          <w:kern w:val="0"/>
        </w:rPr>
        <w:t>The intellectual foundation of information organization</w:t>
      </w:r>
      <w:r w:rsidRPr="00B43925">
        <w:rPr>
          <w:kern w:val="0"/>
        </w:rPr>
        <w:t>.</w:t>
      </w:r>
      <w:proofErr w:type="gramEnd"/>
      <w:r w:rsidRPr="00B43925">
        <w:rPr>
          <w:i/>
          <w:kern w:val="0"/>
        </w:rPr>
        <w:t xml:space="preserve"> </w:t>
      </w:r>
      <w:r w:rsidRPr="00B43925">
        <w:rPr>
          <w:kern w:val="0"/>
        </w:rPr>
        <w:t xml:space="preserve">Cambridge, Mass.: MIT Press, 2000. </w:t>
      </w:r>
      <w:r>
        <w:rPr>
          <w:rFonts w:hint="eastAsia"/>
          <w:kern w:val="0"/>
        </w:rPr>
        <w:t>Chap. 8.</w:t>
      </w:r>
    </w:p>
    <w:p w:rsidR="00F54EA3" w:rsidRDefault="00F54EA3" w:rsidP="001577DA">
      <w:pPr>
        <w:ind w:left="425" w:hangingChars="177" w:hanging="425"/>
      </w:pPr>
    </w:p>
    <w:p w:rsidR="00254097" w:rsidRPr="00B43925" w:rsidRDefault="00254097" w:rsidP="00254097">
      <w:pPr>
        <w:pStyle w:val="Web"/>
        <w:tabs>
          <w:tab w:val="left" w:pos="1134"/>
          <w:tab w:val="left" w:pos="2127"/>
        </w:tabs>
        <w:spacing w:before="0" w:beforeAutospacing="0" w:after="0" w:afterAutospacing="0"/>
        <w:rPr>
          <w:rFonts w:ascii="Times New Roman" w:eastAsia="標楷體" w:hAnsi="Times New Roman"/>
          <w:b/>
          <w:bCs/>
          <w:color w:val="auto"/>
          <w:sz w:val="26"/>
          <w:szCs w:val="27"/>
        </w:rPr>
      </w:pPr>
      <w:r>
        <w:rPr>
          <w:rFonts w:ascii="Times New Roman" w:eastAsia="標楷體" w:hAnsi="Times New Roman"/>
          <w:b/>
          <w:bCs/>
          <w:color w:val="auto"/>
          <w:sz w:val="26"/>
          <w:szCs w:val="27"/>
        </w:rPr>
        <w:t>Week 8</w:t>
      </w:r>
      <w:r>
        <w:rPr>
          <w:rFonts w:ascii="Times New Roman" w:eastAsia="標楷體" w:hAnsi="Times New Roman"/>
          <w:b/>
          <w:bCs/>
          <w:color w:val="auto"/>
          <w:sz w:val="26"/>
          <w:szCs w:val="27"/>
        </w:rPr>
        <w:tab/>
        <w:t xml:space="preserve"> 10/</w:t>
      </w:r>
      <w:proofErr w:type="gramStart"/>
      <w:r>
        <w:rPr>
          <w:rFonts w:ascii="Times New Roman" w:eastAsia="標楷體" w:hAnsi="Times New Roman"/>
          <w:b/>
          <w:bCs/>
          <w:color w:val="auto"/>
          <w:sz w:val="26"/>
          <w:szCs w:val="27"/>
        </w:rPr>
        <w:t>30  Category</w:t>
      </w:r>
      <w:proofErr w:type="gramEnd"/>
      <w:r>
        <w:rPr>
          <w:rFonts w:ascii="Times New Roman" w:eastAsia="標楷體" w:hAnsi="Times New Roman"/>
          <w:b/>
          <w:bCs/>
          <w:color w:val="auto"/>
          <w:sz w:val="26"/>
          <w:szCs w:val="27"/>
        </w:rPr>
        <w:t xml:space="preserve"> and Categorization</w:t>
      </w:r>
      <w:r w:rsidRPr="00B43925">
        <w:rPr>
          <w:rFonts w:ascii="Times New Roman" w:eastAsia="標楷體" w:hAnsi="Times New Roman"/>
          <w:b/>
          <w:bCs/>
          <w:color w:val="auto"/>
          <w:sz w:val="26"/>
          <w:szCs w:val="27"/>
        </w:rPr>
        <w:t xml:space="preserve"> </w:t>
      </w:r>
    </w:p>
    <w:p w:rsidR="00254097" w:rsidRDefault="00254097" w:rsidP="001577DA">
      <w:pPr>
        <w:ind w:left="425" w:hangingChars="177" w:hanging="425"/>
      </w:pPr>
    </w:p>
    <w:p w:rsidR="007013A4" w:rsidRDefault="007013A4" w:rsidP="007013A4">
      <w:pPr>
        <w:widowControl/>
        <w:ind w:left="426" w:hanging="426"/>
        <w:rPr>
          <w:bCs/>
          <w:kern w:val="0"/>
        </w:rPr>
      </w:pPr>
      <w:proofErr w:type="spellStart"/>
      <w:r w:rsidRPr="00B43925">
        <w:rPr>
          <w:bCs/>
          <w:kern w:val="0"/>
        </w:rPr>
        <w:t>Glushko</w:t>
      </w:r>
      <w:proofErr w:type="spellEnd"/>
      <w:r w:rsidRPr="00B43925">
        <w:rPr>
          <w:bCs/>
          <w:kern w:val="0"/>
        </w:rPr>
        <w:t xml:space="preserve">, R. J. (Ed.). (2013). </w:t>
      </w:r>
      <w:proofErr w:type="gramStart"/>
      <w:r w:rsidRPr="00B43925">
        <w:rPr>
          <w:bCs/>
          <w:i/>
          <w:kern w:val="0"/>
        </w:rPr>
        <w:t>The</w:t>
      </w:r>
      <w:proofErr w:type="gramEnd"/>
      <w:r w:rsidRPr="00B43925">
        <w:rPr>
          <w:bCs/>
          <w:i/>
          <w:kern w:val="0"/>
        </w:rPr>
        <w:t xml:space="preserve"> discipline of organizing.</w:t>
      </w:r>
      <w:r w:rsidRPr="00B43925">
        <w:rPr>
          <w:bCs/>
          <w:kern w:val="0"/>
        </w:rPr>
        <w:t xml:space="preserve"> Cambridge, MA: MIT Press.</w:t>
      </w:r>
      <w:r>
        <w:rPr>
          <w:rFonts w:hint="eastAsia"/>
          <w:bCs/>
          <w:kern w:val="0"/>
        </w:rPr>
        <w:t xml:space="preserve"> Chap. 6, Categorization: Describing resources classes and types.</w:t>
      </w:r>
    </w:p>
    <w:p w:rsidR="00AF7EFA" w:rsidRDefault="00AF7EFA" w:rsidP="00AF7EFA">
      <w:pPr>
        <w:widowControl/>
        <w:ind w:left="426" w:hanging="426"/>
        <w:rPr>
          <w:rStyle w:val="a3"/>
          <w:kern w:val="0"/>
        </w:rPr>
      </w:pPr>
      <w:proofErr w:type="spellStart"/>
      <w:r w:rsidRPr="00B43925">
        <w:rPr>
          <w:kern w:val="0"/>
        </w:rPr>
        <w:t>Rosch</w:t>
      </w:r>
      <w:proofErr w:type="spellEnd"/>
      <w:r w:rsidRPr="00B43925">
        <w:rPr>
          <w:kern w:val="0"/>
        </w:rPr>
        <w:t xml:space="preserve">, E. (1978). </w:t>
      </w:r>
      <w:proofErr w:type="gramStart"/>
      <w:r w:rsidRPr="00B43925">
        <w:rPr>
          <w:kern w:val="0"/>
        </w:rPr>
        <w:t>Principle of Categorization.</w:t>
      </w:r>
      <w:proofErr w:type="gramEnd"/>
      <w:r w:rsidRPr="00B43925">
        <w:rPr>
          <w:kern w:val="0"/>
        </w:rPr>
        <w:t xml:space="preserve"> </w:t>
      </w:r>
      <w:proofErr w:type="gramStart"/>
      <w:r w:rsidRPr="00B43925">
        <w:rPr>
          <w:kern w:val="0"/>
        </w:rPr>
        <w:t xml:space="preserve">In E. </w:t>
      </w:r>
      <w:proofErr w:type="spellStart"/>
      <w:r w:rsidRPr="00B43925">
        <w:rPr>
          <w:kern w:val="0"/>
        </w:rPr>
        <w:t>Rosch</w:t>
      </w:r>
      <w:proofErr w:type="spellEnd"/>
      <w:r w:rsidRPr="00B43925">
        <w:rPr>
          <w:kern w:val="0"/>
        </w:rPr>
        <w:t xml:space="preserve">, &amp; B. B. Lloyd (Eds.), </w:t>
      </w:r>
      <w:r w:rsidRPr="00B43925">
        <w:rPr>
          <w:i/>
          <w:kern w:val="0"/>
        </w:rPr>
        <w:t>Cognition and Categorization</w:t>
      </w:r>
      <w:r w:rsidRPr="00B43925">
        <w:rPr>
          <w:kern w:val="0"/>
        </w:rPr>
        <w:t xml:space="preserve"> (pp. 27-48).</w:t>
      </w:r>
      <w:proofErr w:type="gramEnd"/>
      <w:r w:rsidRPr="00B43925">
        <w:rPr>
          <w:kern w:val="0"/>
        </w:rPr>
        <w:t xml:space="preserve"> Hillsdale, NJ: Lawrence Erlbaum Associates, Inc.  Also in A. Collins, &amp; E. E. Smith (Eds.), </w:t>
      </w:r>
      <w:r w:rsidRPr="00B43925">
        <w:rPr>
          <w:i/>
          <w:iCs/>
          <w:kern w:val="0"/>
        </w:rPr>
        <w:t>Readings in Cognitive Science, a Perspective from Psychology and Artificial Intelligence</w:t>
      </w:r>
      <w:r w:rsidRPr="00B43925">
        <w:rPr>
          <w:iCs/>
          <w:kern w:val="0"/>
        </w:rPr>
        <w:t xml:space="preserve"> (pp. 312-322)</w:t>
      </w:r>
      <w:r w:rsidRPr="00B43925">
        <w:rPr>
          <w:kern w:val="0"/>
        </w:rPr>
        <w:t xml:space="preserve">. San Mateo, California, Morgan Kaufmann Publishers. </w:t>
      </w:r>
      <w:hyperlink r:id="rId36" w:history="1">
        <w:r w:rsidRPr="00B43925">
          <w:rPr>
            <w:kern w:val="0"/>
          </w:rPr>
          <w:t>Available online</w:t>
        </w:r>
      </w:hyperlink>
      <w:r w:rsidRPr="00B43925">
        <w:rPr>
          <w:kern w:val="0"/>
        </w:rPr>
        <w:t xml:space="preserve">: </w:t>
      </w:r>
      <w:hyperlink r:id="rId37" w:history="1">
        <w:r w:rsidRPr="00B43925">
          <w:rPr>
            <w:rStyle w:val="a3"/>
            <w:kern w:val="0"/>
          </w:rPr>
          <w:t>http://originresearch.com/documents/rosch1b.htm</w:t>
        </w:r>
      </w:hyperlink>
    </w:p>
    <w:p w:rsidR="007013A4" w:rsidRPr="00476A40" w:rsidRDefault="007013A4" w:rsidP="007013A4">
      <w:pPr>
        <w:ind w:left="425" w:hangingChars="177" w:hanging="425"/>
      </w:pPr>
      <w:r>
        <w:rPr>
          <w:rFonts w:hint="eastAsia"/>
        </w:rPr>
        <w:t xml:space="preserve">Iyer, H. (1995). </w:t>
      </w:r>
      <w:r>
        <w:rPr>
          <w:rFonts w:hint="eastAsia"/>
          <w:i/>
        </w:rPr>
        <w:t xml:space="preserve">Classificatory structure: Concepts, relations and representation. </w:t>
      </w:r>
      <w:proofErr w:type="gramStart"/>
      <w:r>
        <w:rPr>
          <w:rFonts w:hint="eastAsia"/>
        </w:rPr>
        <w:t>Chap. 3 Cognition and categories.</w:t>
      </w:r>
      <w:proofErr w:type="gramEnd"/>
    </w:p>
    <w:p w:rsidR="007013A4" w:rsidRDefault="007013A4" w:rsidP="00AF7EFA">
      <w:pPr>
        <w:widowControl/>
        <w:ind w:left="426" w:hanging="426"/>
        <w:rPr>
          <w:kern w:val="0"/>
        </w:rPr>
      </w:pPr>
    </w:p>
    <w:p w:rsidR="007013A4" w:rsidRPr="00B43925" w:rsidRDefault="007013A4" w:rsidP="007013A4">
      <w:pPr>
        <w:ind w:left="425" w:hangingChars="177" w:hanging="425"/>
      </w:pPr>
      <w:r w:rsidRPr="00B43925">
        <w:t>[</w:t>
      </w:r>
      <w:r>
        <w:rPr>
          <w:rFonts w:hint="eastAsia"/>
        </w:rPr>
        <w:t>其他</w:t>
      </w:r>
      <w:r w:rsidRPr="00B43925">
        <w:t>參考資料</w:t>
      </w:r>
      <w:r w:rsidRPr="00B43925">
        <w:t>]</w:t>
      </w:r>
      <w:r w:rsidRPr="00B43925">
        <w:t>：</w:t>
      </w:r>
    </w:p>
    <w:p w:rsidR="007013A4" w:rsidRDefault="007013A4" w:rsidP="007013A4">
      <w:pPr>
        <w:widowControl/>
        <w:ind w:left="426" w:hanging="426"/>
        <w:rPr>
          <w:kern w:val="0"/>
        </w:rPr>
      </w:pPr>
      <w:proofErr w:type="spellStart"/>
      <w:r w:rsidRPr="00B43925">
        <w:rPr>
          <w:kern w:val="0"/>
        </w:rPr>
        <w:t>Bowker</w:t>
      </w:r>
      <w:proofErr w:type="spellEnd"/>
      <w:r w:rsidRPr="00B43925">
        <w:rPr>
          <w:kern w:val="0"/>
        </w:rPr>
        <w:t xml:space="preserve">, G., &amp; Star, S. L. (1999). </w:t>
      </w:r>
      <w:r w:rsidRPr="00B43925">
        <w:rPr>
          <w:i/>
          <w:kern w:val="0"/>
        </w:rPr>
        <w:t>Sorting Thing Out: Classification and Its Consequences</w:t>
      </w:r>
      <w:r w:rsidRPr="00B43925">
        <w:rPr>
          <w:kern w:val="0"/>
        </w:rPr>
        <w:t>. Ca</w:t>
      </w:r>
      <w:r>
        <w:rPr>
          <w:kern w:val="0"/>
        </w:rPr>
        <w:t>mbridge, MA: MIT Press. Chap. 9</w:t>
      </w:r>
      <w:r>
        <w:rPr>
          <w:rFonts w:hint="eastAsia"/>
          <w:kern w:val="0"/>
        </w:rPr>
        <w:t xml:space="preserve">, </w:t>
      </w:r>
      <w:r w:rsidRPr="00D614BE">
        <w:rPr>
          <w:kern w:val="0"/>
        </w:rPr>
        <w:t xml:space="preserve">Categorical work and boundary infrastructures: </w:t>
      </w:r>
      <w:r>
        <w:rPr>
          <w:rFonts w:hint="eastAsia"/>
          <w:kern w:val="0"/>
        </w:rPr>
        <w:t>E</w:t>
      </w:r>
      <w:r w:rsidRPr="00D614BE">
        <w:rPr>
          <w:kern w:val="0"/>
        </w:rPr>
        <w:t>nriching theories of classification</w:t>
      </w:r>
      <w:r>
        <w:rPr>
          <w:rFonts w:hint="eastAsia"/>
          <w:kern w:val="0"/>
        </w:rPr>
        <w:t>.</w:t>
      </w:r>
    </w:p>
    <w:p w:rsidR="00AF7EFA" w:rsidRDefault="00D614BE" w:rsidP="00D614BE">
      <w:pPr>
        <w:widowControl/>
        <w:ind w:left="426" w:hanging="426"/>
        <w:rPr>
          <w:bCs/>
          <w:kern w:val="0"/>
        </w:rPr>
      </w:pPr>
      <w:r w:rsidRPr="00D614BE">
        <w:rPr>
          <w:bCs/>
          <w:kern w:val="0"/>
        </w:rPr>
        <w:t xml:space="preserve">Bryant, R. (2000). </w:t>
      </w:r>
      <w:r w:rsidRPr="00D614BE">
        <w:rPr>
          <w:bCs/>
          <w:i/>
          <w:kern w:val="0"/>
        </w:rPr>
        <w:t>Discovery and decision: Exploring the metaphysics and epistemology of scientific classification</w:t>
      </w:r>
      <w:r w:rsidRPr="00D614BE">
        <w:rPr>
          <w:bCs/>
          <w:kern w:val="0"/>
        </w:rPr>
        <w:t>. Cranbury, NJ: Associa</w:t>
      </w:r>
      <w:r>
        <w:rPr>
          <w:bCs/>
          <w:kern w:val="0"/>
        </w:rPr>
        <w:t>ted University Presses. Chap. 5</w:t>
      </w:r>
      <w:r>
        <w:rPr>
          <w:rFonts w:hint="eastAsia"/>
          <w:bCs/>
          <w:kern w:val="0"/>
        </w:rPr>
        <w:t xml:space="preserve">, </w:t>
      </w:r>
      <w:proofErr w:type="gramStart"/>
      <w:r>
        <w:rPr>
          <w:rFonts w:hint="eastAsia"/>
          <w:bCs/>
          <w:kern w:val="0"/>
        </w:rPr>
        <w:t>The</w:t>
      </w:r>
      <w:proofErr w:type="gramEnd"/>
      <w:r>
        <w:rPr>
          <w:rFonts w:hint="eastAsia"/>
          <w:bCs/>
          <w:kern w:val="0"/>
        </w:rPr>
        <w:t xml:space="preserve"> psychology of categorization.</w:t>
      </w:r>
    </w:p>
    <w:p w:rsidR="00644108" w:rsidRPr="00516FB1" w:rsidRDefault="00644108" w:rsidP="00644108">
      <w:pPr>
        <w:widowControl/>
        <w:overflowPunct w:val="0"/>
        <w:autoSpaceDE w:val="0"/>
        <w:autoSpaceDN w:val="0"/>
        <w:adjustRightInd w:val="0"/>
        <w:ind w:left="425" w:hangingChars="177" w:hanging="425"/>
        <w:rPr>
          <w:rFonts w:eastAsia="標楷體"/>
          <w:bCs/>
          <w:lang w:val="af-ZA"/>
        </w:rPr>
      </w:pPr>
      <w:r w:rsidRPr="00644108">
        <w:rPr>
          <w:rFonts w:eastAsia="標楷體"/>
          <w:bCs/>
          <w:lang w:val="af-ZA"/>
        </w:rPr>
        <w:t>Hajibayova, L</w:t>
      </w:r>
      <w:r>
        <w:rPr>
          <w:rFonts w:eastAsia="標楷體"/>
          <w:bCs/>
          <w:lang w:val="af-ZA"/>
        </w:rPr>
        <w:t xml:space="preserve">. (2013). </w:t>
      </w:r>
      <w:r w:rsidRPr="00644108">
        <w:rPr>
          <w:rFonts w:eastAsia="標楷體"/>
          <w:bCs/>
          <w:lang w:val="af-ZA"/>
        </w:rPr>
        <w:t>Basic-level categories: A review</w:t>
      </w:r>
      <w:r>
        <w:rPr>
          <w:rFonts w:eastAsia="標楷體"/>
          <w:bCs/>
          <w:lang w:val="af-ZA"/>
        </w:rPr>
        <w:t xml:space="preserve">. </w:t>
      </w:r>
      <w:r w:rsidRPr="00644108">
        <w:rPr>
          <w:rFonts w:eastAsia="標楷體"/>
          <w:bCs/>
          <w:i/>
          <w:lang w:val="af-ZA"/>
        </w:rPr>
        <w:t>Journal of Information Science, 39</w:t>
      </w:r>
      <w:r>
        <w:rPr>
          <w:rFonts w:eastAsia="標楷體"/>
          <w:bCs/>
          <w:lang w:val="af-ZA"/>
        </w:rPr>
        <w:t xml:space="preserve">(5), </w:t>
      </w:r>
      <w:r w:rsidRPr="00644108">
        <w:rPr>
          <w:rFonts w:eastAsia="標楷體"/>
          <w:bCs/>
          <w:lang w:val="af-ZA"/>
        </w:rPr>
        <w:t>676-687</w:t>
      </w:r>
      <w:r>
        <w:rPr>
          <w:rFonts w:eastAsia="標楷體"/>
          <w:bCs/>
          <w:lang w:val="af-ZA"/>
        </w:rPr>
        <w:t>.</w:t>
      </w:r>
    </w:p>
    <w:p w:rsidR="007013A4" w:rsidRDefault="007013A4" w:rsidP="007013A4">
      <w:pPr>
        <w:widowControl/>
        <w:ind w:left="426" w:hanging="426"/>
        <w:rPr>
          <w:kern w:val="0"/>
        </w:rPr>
      </w:pPr>
      <w:r w:rsidRPr="00B43925">
        <w:rPr>
          <w:rFonts w:eastAsia="Times New Roman"/>
          <w:kern w:val="0"/>
        </w:rPr>
        <w:t xml:space="preserve">Lakoff, G. </w:t>
      </w:r>
      <w:r w:rsidRPr="00B43925">
        <w:rPr>
          <w:kern w:val="0"/>
        </w:rPr>
        <w:t>(</w:t>
      </w:r>
      <w:r w:rsidRPr="00B43925">
        <w:rPr>
          <w:rFonts w:eastAsia="Times New Roman"/>
          <w:kern w:val="0"/>
        </w:rPr>
        <w:t>1987</w:t>
      </w:r>
      <w:r w:rsidRPr="00B43925">
        <w:rPr>
          <w:kern w:val="0"/>
        </w:rPr>
        <w:t>)</w:t>
      </w:r>
      <w:r w:rsidRPr="00B43925">
        <w:rPr>
          <w:rFonts w:eastAsia="Times New Roman"/>
          <w:kern w:val="0"/>
        </w:rPr>
        <w:t xml:space="preserve">. </w:t>
      </w:r>
      <w:r w:rsidRPr="00B43925">
        <w:rPr>
          <w:rFonts w:eastAsia="Times New Roman"/>
          <w:i/>
          <w:iCs/>
          <w:kern w:val="0"/>
        </w:rPr>
        <w:t>Women, Fire and Dangerous Things:  What Categories Reveal About the Mind.</w:t>
      </w:r>
      <w:r w:rsidRPr="00B43925">
        <w:rPr>
          <w:rFonts w:eastAsia="Times New Roman"/>
          <w:kern w:val="0"/>
        </w:rPr>
        <w:t xml:space="preserve"> Chicago: Univ</w:t>
      </w:r>
      <w:r w:rsidRPr="00B43925">
        <w:rPr>
          <w:kern w:val="0"/>
        </w:rPr>
        <w:t>ersity</w:t>
      </w:r>
      <w:r w:rsidRPr="00B43925">
        <w:rPr>
          <w:rFonts w:eastAsia="Times New Roman"/>
          <w:kern w:val="0"/>
        </w:rPr>
        <w:t xml:space="preserve"> of Chicago Press. </w:t>
      </w:r>
      <w:r w:rsidRPr="00B43925">
        <w:rPr>
          <w:kern w:val="0"/>
        </w:rPr>
        <w:t>[</w:t>
      </w:r>
      <w:r w:rsidRPr="00B43925">
        <w:rPr>
          <w:kern w:val="0"/>
        </w:rPr>
        <w:t>中譯本書名：</w:t>
      </w:r>
      <w:r w:rsidRPr="00B43925">
        <w:rPr>
          <w:i/>
          <w:kern w:val="0"/>
        </w:rPr>
        <w:t>女人、火與危險事物</w:t>
      </w:r>
      <w:r w:rsidRPr="00B43925">
        <w:rPr>
          <w:kern w:val="0"/>
        </w:rPr>
        <w:t>，桂冠出版</w:t>
      </w:r>
      <w:r w:rsidRPr="00B43925">
        <w:rPr>
          <w:kern w:val="0"/>
        </w:rPr>
        <w:t>] Chap. 1-2.</w:t>
      </w:r>
    </w:p>
    <w:p w:rsidR="00AF7EFA" w:rsidRDefault="00AF7EFA" w:rsidP="00AF7EFA">
      <w:pPr>
        <w:widowControl/>
        <w:ind w:left="426" w:hanging="426"/>
        <w:rPr>
          <w:bCs/>
          <w:kern w:val="0"/>
        </w:rPr>
      </w:pPr>
      <w:proofErr w:type="gramStart"/>
      <w:r w:rsidRPr="00B43925">
        <w:rPr>
          <w:bCs/>
          <w:kern w:val="0"/>
        </w:rPr>
        <w:t xml:space="preserve">Lamberts, K., &amp; Shanks, D. (Eds.) (1997), </w:t>
      </w:r>
      <w:r w:rsidRPr="00B43925">
        <w:rPr>
          <w:bCs/>
          <w:i/>
          <w:kern w:val="0"/>
        </w:rPr>
        <w:t xml:space="preserve">Knowledge, </w:t>
      </w:r>
      <w:r w:rsidR="007013A4">
        <w:rPr>
          <w:rFonts w:hint="eastAsia"/>
          <w:bCs/>
          <w:i/>
          <w:kern w:val="0"/>
        </w:rPr>
        <w:t>c</w:t>
      </w:r>
      <w:r w:rsidRPr="00B43925">
        <w:rPr>
          <w:bCs/>
          <w:i/>
          <w:kern w:val="0"/>
        </w:rPr>
        <w:t xml:space="preserve">oncepts and </w:t>
      </w:r>
      <w:r w:rsidR="007013A4">
        <w:rPr>
          <w:rFonts w:hint="eastAsia"/>
          <w:bCs/>
          <w:i/>
          <w:kern w:val="0"/>
        </w:rPr>
        <w:t>c</w:t>
      </w:r>
      <w:r w:rsidRPr="00B43925">
        <w:rPr>
          <w:bCs/>
          <w:i/>
          <w:kern w:val="0"/>
        </w:rPr>
        <w:t>ategories</w:t>
      </w:r>
      <w:r w:rsidRPr="00B43925">
        <w:rPr>
          <w:bCs/>
          <w:kern w:val="0"/>
        </w:rPr>
        <w:t>.</w:t>
      </w:r>
      <w:proofErr w:type="gramEnd"/>
      <w:r w:rsidRPr="00B43925">
        <w:rPr>
          <w:bCs/>
          <w:kern w:val="0"/>
        </w:rPr>
        <w:t xml:space="preserve"> </w:t>
      </w:r>
      <w:proofErr w:type="gramStart"/>
      <w:r w:rsidRPr="00B43925">
        <w:rPr>
          <w:bCs/>
          <w:kern w:val="0"/>
        </w:rPr>
        <w:t>Chap. 2 &amp; 3.</w:t>
      </w:r>
      <w:proofErr w:type="gramEnd"/>
    </w:p>
    <w:p w:rsidR="00AF7EFA" w:rsidRDefault="00AF7EFA" w:rsidP="00AF7EFA">
      <w:pPr>
        <w:widowControl/>
        <w:ind w:left="426" w:hanging="426"/>
        <w:rPr>
          <w:bCs/>
        </w:rPr>
      </w:pPr>
      <w:proofErr w:type="spellStart"/>
      <w:r w:rsidRPr="00B43925">
        <w:rPr>
          <w:bCs/>
        </w:rPr>
        <w:t>Rosch</w:t>
      </w:r>
      <w:proofErr w:type="spellEnd"/>
      <w:r w:rsidRPr="00B43925">
        <w:rPr>
          <w:bCs/>
        </w:rPr>
        <w:t xml:space="preserve">, E. (1977). Human categorization. In N. Warren (Ed.), </w:t>
      </w:r>
      <w:r w:rsidR="007013A4">
        <w:rPr>
          <w:bCs/>
          <w:i/>
        </w:rPr>
        <w:t xml:space="preserve">Studies in </w:t>
      </w:r>
      <w:r w:rsidR="007013A4">
        <w:rPr>
          <w:rFonts w:hint="eastAsia"/>
          <w:bCs/>
          <w:i/>
        </w:rPr>
        <w:t>c</w:t>
      </w:r>
      <w:r w:rsidRPr="00B43925">
        <w:rPr>
          <w:bCs/>
          <w:i/>
        </w:rPr>
        <w:t xml:space="preserve">ross-cultural </w:t>
      </w:r>
      <w:r w:rsidR="007013A4">
        <w:rPr>
          <w:rFonts w:hint="eastAsia"/>
          <w:bCs/>
          <w:i/>
        </w:rPr>
        <w:t>p</w:t>
      </w:r>
      <w:r w:rsidRPr="00B43925">
        <w:rPr>
          <w:bCs/>
          <w:i/>
        </w:rPr>
        <w:t>sychology</w:t>
      </w:r>
      <w:r w:rsidRPr="00B43925">
        <w:rPr>
          <w:bCs/>
        </w:rPr>
        <w:t xml:space="preserve"> (V. 1, pp. 1-67). London: Academic Press.</w:t>
      </w:r>
    </w:p>
    <w:p w:rsidR="00F54EA3" w:rsidRDefault="00F54EA3" w:rsidP="001577DA">
      <w:pPr>
        <w:ind w:left="425" w:hangingChars="177" w:hanging="425"/>
      </w:pPr>
    </w:p>
    <w:p w:rsidR="00AF7EFA" w:rsidRPr="00B43925" w:rsidRDefault="00AF7EFA" w:rsidP="00AF7EFA">
      <w:pPr>
        <w:pStyle w:val="Web"/>
        <w:tabs>
          <w:tab w:val="left" w:pos="1134"/>
          <w:tab w:val="left" w:pos="2127"/>
        </w:tabs>
        <w:spacing w:before="0" w:beforeAutospacing="0" w:after="0" w:afterAutospacing="0"/>
        <w:rPr>
          <w:rFonts w:ascii="Times New Roman" w:eastAsia="標楷體" w:hAnsi="Times New Roman"/>
          <w:b/>
          <w:bCs/>
          <w:color w:val="auto"/>
          <w:sz w:val="26"/>
          <w:szCs w:val="27"/>
        </w:rPr>
      </w:pPr>
      <w:r>
        <w:rPr>
          <w:rFonts w:ascii="Times New Roman" w:eastAsia="標楷體" w:hAnsi="Times New Roman"/>
          <w:b/>
          <w:bCs/>
          <w:color w:val="auto"/>
          <w:sz w:val="26"/>
          <w:szCs w:val="27"/>
        </w:rPr>
        <w:t>Week 9</w:t>
      </w:r>
      <w:r>
        <w:rPr>
          <w:rFonts w:ascii="Times New Roman" w:eastAsia="標楷體" w:hAnsi="Times New Roman"/>
          <w:b/>
          <w:bCs/>
          <w:color w:val="auto"/>
          <w:sz w:val="26"/>
          <w:szCs w:val="27"/>
        </w:rPr>
        <w:tab/>
        <w:t xml:space="preserve"> 11/6  </w:t>
      </w:r>
      <w:r w:rsidR="007216A8">
        <w:rPr>
          <w:rFonts w:ascii="Times New Roman" w:eastAsia="標楷體" w:hAnsi="Times New Roman" w:hint="eastAsia"/>
          <w:b/>
          <w:bCs/>
          <w:color w:val="auto"/>
          <w:sz w:val="26"/>
          <w:szCs w:val="27"/>
        </w:rPr>
        <w:tab/>
        <w:t>Facet Analysis</w:t>
      </w:r>
      <w:r w:rsidRPr="00B43925">
        <w:rPr>
          <w:rFonts w:ascii="Times New Roman" w:eastAsia="標楷體" w:hAnsi="Times New Roman"/>
          <w:b/>
          <w:bCs/>
          <w:color w:val="auto"/>
          <w:sz w:val="26"/>
          <w:szCs w:val="27"/>
        </w:rPr>
        <w:t xml:space="preserve"> </w:t>
      </w:r>
    </w:p>
    <w:p w:rsidR="00CB564A" w:rsidRDefault="00CB564A" w:rsidP="001577DA">
      <w:pPr>
        <w:ind w:left="425" w:hangingChars="177" w:hanging="425"/>
      </w:pPr>
    </w:p>
    <w:p w:rsidR="008A610F" w:rsidRDefault="008A610F" w:rsidP="008A610F">
      <w:pPr>
        <w:ind w:left="425" w:hangingChars="177" w:hanging="425"/>
        <w:rPr>
          <w:kern w:val="0"/>
        </w:rPr>
      </w:pPr>
      <w:proofErr w:type="spellStart"/>
      <w:r w:rsidRPr="008A610F">
        <w:rPr>
          <w:kern w:val="0"/>
        </w:rPr>
        <w:t>Spiteri</w:t>
      </w:r>
      <w:proofErr w:type="spellEnd"/>
      <w:r w:rsidRPr="008A610F">
        <w:rPr>
          <w:kern w:val="0"/>
        </w:rPr>
        <w:t xml:space="preserve">, L. (1998). A simplified model for facet analysis: Ranganathan 101. </w:t>
      </w:r>
      <w:r w:rsidRPr="008A610F">
        <w:rPr>
          <w:i/>
          <w:kern w:val="0"/>
        </w:rPr>
        <w:t>Canadian Journal of Information and Library Science, 23</w:t>
      </w:r>
      <w:r w:rsidRPr="008A610F">
        <w:rPr>
          <w:kern w:val="0"/>
        </w:rPr>
        <w:t>(1/2), 1–30.</w:t>
      </w:r>
    </w:p>
    <w:p w:rsidR="007216A8" w:rsidRDefault="007216A8" w:rsidP="00CB564A">
      <w:pPr>
        <w:ind w:left="425" w:hangingChars="177" w:hanging="425"/>
      </w:pPr>
      <w:proofErr w:type="spellStart"/>
      <w:r w:rsidRPr="007216A8">
        <w:t>Hjorland</w:t>
      </w:r>
      <w:proofErr w:type="spellEnd"/>
      <w:r w:rsidRPr="007216A8">
        <w:t xml:space="preserve">, B. (2013). Facet analysis: The logic approach to knowledge organization. </w:t>
      </w:r>
      <w:r w:rsidRPr="007216A8">
        <w:rPr>
          <w:i/>
        </w:rPr>
        <w:t>Information Processing and Management, 49</w:t>
      </w:r>
      <w:r>
        <w:rPr>
          <w:rFonts w:hint="eastAsia"/>
        </w:rPr>
        <w:t>(2)</w:t>
      </w:r>
      <w:r w:rsidRPr="007216A8">
        <w:t>, 545-557.</w:t>
      </w:r>
    </w:p>
    <w:p w:rsidR="007216A8" w:rsidRDefault="007216A8" w:rsidP="007216A8">
      <w:pPr>
        <w:ind w:left="425" w:hangingChars="177" w:hanging="425"/>
      </w:pPr>
      <w:r>
        <w:rPr>
          <w:rFonts w:hint="eastAsia"/>
        </w:rPr>
        <w:t xml:space="preserve">La </w:t>
      </w:r>
      <w:proofErr w:type="spellStart"/>
      <w:r>
        <w:rPr>
          <w:rFonts w:hint="eastAsia"/>
        </w:rPr>
        <w:t>Barre</w:t>
      </w:r>
      <w:proofErr w:type="spellEnd"/>
      <w:r>
        <w:rPr>
          <w:rFonts w:hint="eastAsia"/>
        </w:rPr>
        <w:t xml:space="preserve">. L. (2010). </w:t>
      </w:r>
      <w:r>
        <w:t>Facet analysis</w:t>
      </w:r>
      <w:r>
        <w:rPr>
          <w:rFonts w:hint="eastAsia"/>
        </w:rPr>
        <w:t xml:space="preserve">. </w:t>
      </w:r>
      <w:r w:rsidRPr="007216A8">
        <w:rPr>
          <w:rFonts w:hint="eastAsia"/>
          <w:i/>
        </w:rPr>
        <w:t>Annual Review of Information Science and Technology</w:t>
      </w:r>
      <w:r>
        <w:rPr>
          <w:rFonts w:hint="eastAsia"/>
        </w:rPr>
        <w:t>, Vol.44, 243-284.</w:t>
      </w:r>
    </w:p>
    <w:p w:rsidR="008A610F" w:rsidRDefault="008A610F" w:rsidP="007216A8">
      <w:pPr>
        <w:ind w:left="425" w:hangingChars="177" w:hanging="425"/>
      </w:pPr>
    </w:p>
    <w:p w:rsidR="008A610F" w:rsidRPr="00B43925" w:rsidRDefault="008A610F" w:rsidP="008A610F">
      <w:pPr>
        <w:ind w:left="425" w:hangingChars="177" w:hanging="425"/>
      </w:pPr>
      <w:r w:rsidRPr="00B43925">
        <w:t>[</w:t>
      </w:r>
      <w:r>
        <w:rPr>
          <w:rFonts w:hint="eastAsia"/>
        </w:rPr>
        <w:t>其他</w:t>
      </w:r>
      <w:r w:rsidRPr="00B43925">
        <w:t>參考資料</w:t>
      </w:r>
      <w:r w:rsidRPr="00B43925">
        <w:t>]</w:t>
      </w:r>
      <w:r w:rsidRPr="00B43925">
        <w:t>：</w:t>
      </w:r>
    </w:p>
    <w:p w:rsidR="00586E6D" w:rsidRPr="00B43925" w:rsidRDefault="00586E6D" w:rsidP="00586E6D">
      <w:pPr>
        <w:ind w:left="425" w:hangingChars="177" w:hanging="425"/>
        <w:rPr>
          <w:kern w:val="0"/>
        </w:rPr>
      </w:pPr>
      <w:r>
        <w:rPr>
          <w:rFonts w:hint="eastAsia"/>
          <w:kern w:val="0"/>
        </w:rPr>
        <w:t>林雯瑤（</w:t>
      </w:r>
      <w:r>
        <w:rPr>
          <w:rFonts w:hint="eastAsia"/>
          <w:kern w:val="0"/>
        </w:rPr>
        <w:t>2006</w:t>
      </w:r>
      <w:r>
        <w:rPr>
          <w:rFonts w:hint="eastAsia"/>
          <w:kern w:val="0"/>
        </w:rPr>
        <w:t>）。</w:t>
      </w:r>
      <w:r w:rsidRPr="008829EC">
        <w:rPr>
          <w:rFonts w:hint="eastAsia"/>
          <w:kern w:val="0"/>
        </w:rPr>
        <w:t>層面分類的概念與應用</w:t>
      </w:r>
      <w:r>
        <w:rPr>
          <w:rFonts w:hint="eastAsia"/>
          <w:kern w:val="0"/>
        </w:rPr>
        <w:t>。</w:t>
      </w:r>
      <w:r w:rsidRPr="004D6339">
        <w:rPr>
          <w:rFonts w:hint="eastAsia"/>
          <w:i/>
          <w:kern w:val="0"/>
        </w:rPr>
        <w:t>教育資料與圖書館學，</w:t>
      </w:r>
      <w:r w:rsidRPr="004D6339">
        <w:rPr>
          <w:i/>
          <w:kern w:val="0"/>
        </w:rPr>
        <w:t>44</w:t>
      </w:r>
      <w:r>
        <w:rPr>
          <w:rFonts w:hint="eastAsia"/>
          <w:kern w:val="0"/>
        </w:rPr>
        <w:t>卷</w:t>
      </w:r>
      <w:r w:rsidRPr="008829EC">
        <w:rPr>
          <w:kern w:val="0"/>
        </w:rPr>
        <w:t>2</w:t>
      </w:r>
      <w:r>
        <w:rPr>
          <w:rFonts w:hint="eastAsia"/>
          <w:kern w:val="0"/>
        </w:rPr>
        <w:t>期，</w:t>
      </w:r>
      <w:r w:rsidRPr="008829EC">
        <w:rPr>
          <w:kern w:val="0"/>
        </w:rPr>
        <w:t>153-171</w:t>
      </w:r>
      <w:r>
        <w:rPr>
          <w:rFonts w:hint="eastAsia"/>
          <w:kern w:val="0"/>
        </w:rPr>
        <w:t>。</w:t>
      </w:r>
    </w:p>
    <w:p w:rsidR="008A610F" w:rsidRDefault="008A610F" w:rsidP="008A610F">
      <w:pPr>
        <w:ind w:left="425" w:hangingChars="177" w:hanging="425"/>
        <w:rPr>
          <w:kern w:val="0"/>
        </w:rPr>
      </w:pPr>
      <w:proofErr w:type="spellStart"/>
      <w:r>
        <w:rPr>
          <w:kern w:val="0"/>
        </w:rPr>
        <w:t>Beghtol</w:t>
      </w:r>
      <w:proofErr w:type="spellEnd"/>
      <w:r>
        <w:rPr>
          <w:kern w:val="0"/>
        </w:rPr>
        <w:t xml:space="preserve">, C. (2008). From the </w:t>
      </w:r>
      <w:r>
        <w:rPr>
          <w:rFonts w:hint="eastAsia"/>
          <w:kern w:val="0"/>
        </w:rPr>
        <w:t>u</w:t>
      </w:r>
      <w:r w:rsidRPr="00956803">
        <w:rPr>
          <w:kern w:val="0"/>
        </w:rPr>
        <w:t xml:space="preserve">niverse of </w:t>
      </w:r>
      <w:r>
        <w:rPr>
          <w:rFonts w:hint="eastAsia"/>
          <w:kern w:val="0"/>
        </w:rPr>
        <w:t>k</w:t>
      </w:r>
      <w:r>
        <w:rPr>
          <w:kern w:val="0"/>
        </w:rPr>
        <w:t xml:space="preserve">nowledge to the </w:t>
      </w:r>
      <w:r>
        <w:rPr>
          <w:rFonts w:hint="eastAsia"/>
          <w:kern w:val="0"/>
        </w:rPr>
        <w:t>u</w:t>
      </w:r>
      <w:r w:rsidRPr="00956803">
        <w:rPr>
          <w:kern w:val="0"/>
        </w:rPr>
        <w:t xml:space="preserve">niverse of </w:t>
      </w:r>
      <w:r>
        <w:rPr>
          <w:rFonts w:hint="eastAsia"/>
          <w:kern w:val="0"/>
        </w:rPr>
        <w:t>c</w:t>
      </w:r>
      <w:r w:rsidRPr="00956803">
        <w:rPr>
          <w:kern w:val="0"/>
        </w:rPr>
        <w:t xml:space="preserve">oncepts: The </w:t>
      </w:r>
      <w:r>
        <w:rPr>
          <w:rFonts w:hint="eastAsia"/>
          <w:kern w:val="0"/>
        </w:rPr>
        <w:t>s</w:t>
      </w:r>
      <w:r w:rsidRPr="00956803">
        <w:rPr>
          <w:kern w:val="0"/>
        </w:rPr>
        <w:t>tructural</w:t>
      </w:r>
      <w:r>
        <w:rPr>
          <w:rFonts w:hint="eastAsia"/>
          <w:kern w:val="0"/>
        </w:rPr>
        <w:t xml:space="preserve"> r</w:t>
      </w:r>
      <w:r w:rsidRPr="00956803">
        <w:rPr>
          <w:kern w:val="0"/>
        </w:rPr>
        <w:t xml:space="preserve">evolution in </w:t>
      </w:r>
      <w:r>
        <w:rPr>
          <w:rFonts w:hint="eastAsia"/>
          <w:kern w:val="0"/>
        </w:rPr>
        <w:t>c</w:t>
      </w:r>
      <w:r w:rsidRPr="00956803">
        <w:rPr>
          <w:kern w:val="0"/>
        </w:rPr>
        <w:t xml:space="preserve">lassification for </w:t>
      </w:r>
      <w:r>
        <w:rPr>
          <w:rFonts w:hint="eastAsia"/>
          <w:kern w:val="0"/>
        </w:rPr>
        <w:t>i</w:t>
      </w:r>
      <w:r w:rsidRPr="00956803">
        <w:rPr>
          <w:kern w:val="0"/>
        </w:rPr>
        <w:t xml:space="preserve">nformation </w:t>
      </w:r>
      <w:r>
        <w:rPr>
          <w:rFonts w:hint="eastAsia"/>
          <w:kern w:val="0"/>
        </w:rPr>
        <w:t>r</w:t>
      </w:r>
      <w:r w:rsidRPr="00956803">
        <w:rPr>
          <w:kern w:val="0"/>
        </w:rPr>
        <w:t xml:space="preserve">etrieval. </w:t>
      </w:r>
      <w:proofErr w:type="spellStart"/>
      <w:r w:rsidRPr="008A610F">
        <w:rPr>
          <w:i/>
          <w:kern w:val="0"/>
        </w:rPr>
        <w:t>Axiomathes</w:t>
      </w:r>
      <w:proofErr w:type="spellEnd"/>
      <w:r w:rsidRPr="008A610F">
        <w:rPr>
          <w:i/>
          <w:kern w:val="0"/>
        </w:rPr>
        <w:t>, 18</w:t>
      </w:r>
      <w:r w:rsidRPr="00956803">
        <w:rPr>
          <w:kern w:val="0"/>
        </w:rPr>
        <w:t>(2), 131-144.</w:t>
      </w:r>
    </w:p>
    <w:p w:rsidR="008A610F" w:rsidRDefault="008A610F" w:rsidP="008A610F">
      <w:pPr>
        <w:ind w:left="425" w:hangingChars="177" w:hanging="425"/>
        <w:rPr>
          <w:kern w:val="0"/>
        </w:rPr>
      </w:pPr>
      <w:proofErr w:type="gramStart"/>
      <w:r w:rsidRPr="00787FF5">
        <w:rPr>
          <w:kern w:val="0"/>
        </w:rPr>
        <w:t>Broughton, V. (2006).</w:t>
      </w:r>
      <w:proofErr w:type="gramEnd"/>
      <w:r w:rsidRPr="00787FF5">
        <w:rPr>
          <w:kern w:val="0"/>
        </w:rPr>
        <w:t xml:space="preserve"> </w:t>
      </w:r>
      <w:proofErr w:type="gramStart"/>
      <w:r w:rsidRPr="00787FF5">
        <w:rPr>
          <w:kern w:val="0"/>
        </w:rPr>
        <w:t>The need for a faceted classification as the basis of all methods of information retrieval.</w:t>
      </w:r>
      <w:proofErr w:type="gramEnd"/>
      <w:r w:rsidRPr="00787FF5">
        <w:rPr>
          <w:kern w:val="0"/>
        </w:rPr>
        <w:t xml:space="preserve"> </w:t>
      </w:r>
      <w:proofErr w:type="spellStart"/>
      <w:r w:rsidRPr="008A610F">
        <w:rPr>
          <w:i/>
          <w:kern w:val="0"/>
        </w:rPr>
        <w:t>Aslib</w:t>
      </w:r>
      <w:proofErr w:type="spellEnd"/>
      <w:r w:rsidRPr="008A610F">
        <w:rPr>
          <w:i/>
          <w:kern w:val="0"/>
        </w:rPr>
        <w:t xml:space="preserve"> Proceedings, 58</w:t>
      </w:r>
      <w:r w:rsidRPr="00787FF5">
        <w:rPr>
          <w:kern w:val="0"/>
        </w:rPr>
        <w:t xml:space="preserve"> (1/2), 49-72.</w:t>
      </w:r>
    </w:p>
    <w:p w:rsidR="008A610F" w:rsidRDefault="008A610F" w:rsidP="008A610F">
      <w:pPr>
        <w:ind w:left="425" w:hangingChars="177" w:hanging="425"/>
        <w:rPr>
          <w:kern w:val="0"/>
        </w:rPr>
      </w:pPr>
      <w:proofErr w:type="gramStart"/>
      <w:r w:rsidRPr="00787FF5">
        <w:rPr>
          <w:kern w:val="0"/>
        </w:rPr>
        <w:t>Broughton, V. (2009).</w:t>
      </w:r>
      <w:proofErr w:type="gramEnd"/>
      <w:r w:rsidRPr="00787FF5">
        <w:rPr>
          <w:kern w:val="0"/>
        </w:rPr>
        <w:t xml:space="preserve"> Facet analysis as the theoretical basis of vocabulary tool construction:</w:t>
      </w:r>
      <w:r>
        <w:rPr>
          <w:rFonts w:hint="eastAsia"/>
          <w:kern w:val="0"/>
        </w:rPr>
        <w:t xml:space="preserve"> </w:t>
      </w:r>
      <w:r w:rsidRPr="00787FF5">
        <w:rPr>
          <w:kern w:val="0"/>
        </w:rPr>
        <w:t>Fundamental Purposes in Knowledge Organization. PowerPoint Lecture</w:t>
      </w:r>
      <w:r>
        <w:rPr>
          <w:rFonts w:hint="eastAsia"/>
          <w:kern w:val="0"/>
        </w:rPr>
        <w:t xml:space="preserve"> </w:t>
      </w:r>
      <w:r w:rsidRPr="00787FF5">
        <w:rPr>
          <w:kern w:val="0"/>
        </w:rPr>
        <w:t>presented at the ISCO UK Conference, 2009. Retrieved November 22, 2009, from</w:t>
      </w:r>
      <w:r>
        <w:rPr>
          <w:rFonts w:hint="eastAsia"/>
          <w:kern w:val="0"/>
        </w:rPr>
        <w:t xml:space="preserve"> </w:t>
      </w:r>
      <w:hyperlink r:id="rId38" w:history="1">
        <w:r w:rsidRPr="008A1B4C">
          <w:rPr>
            <w:rStyle w:val="a3"/>
            <w:kern w:val="0"/>
          </w:rPr>
          <w:t>http://www.iskouk.org/sites/default/files/broughton_ISKOUK2009_presentation_0.pdf</w:t>
        </w:r>
      </w:hyperlink>
      <w:r>
        <w:rPr>
          <w:rFonts w:hint="eastAsia"/>
          <w:kern w:val="0"/>
        </w:rPr>
        <w:t xml:space="preserve"> </w:t>
      </w:r>
    </w:p>
    <w:p w:rsidR="007E3A66" w:rsidRDefault="00586E6D" w:rsidP="007E3A66">
      <w:pPr>
        <w:ind w:left="425" w:hangingChars="177" w:hanging="425"/>
        <w:rPr>
          <w:kern w:val="0"/>
        </w:rPr>
      </w:pPr>
      <w:r w:rsidRPr="008A610F">
        <w:rPr>
          <w:kern w:val="0"/>
        </w:rPr>
        <w:t>Denton, W. (2003</w:t>
      </w:r>
      <w:r w:rsidR="007E3A66">
        <w:rPr>
          <w:rFonts w:hint="eastAsia"/>
          <w:kern w:val="0"/>
        </w:rPr>
        <w:t>a</w:t>
      </w:r>
      <w:r w:rsidRPr="008A610F">
        <w:rPr>
          <w:kern w:val="0"/>
        </w:rPr>
        <w:t xml:space="preserve">). </w:t>
      </w:r>
      <w:proofErr w:type="gramStart"/>
      <w:r w:rsidRPr="008A610F">
        <w:rPr>
          <w:kern w:val="0"/>
        </w:rPr>
        <w:t xml:space="preserve">How to </w:t>
      </w:r>
      <w:r>
        <w:rPr>
          <w:rFonts w:hint="eastAsia"/>
          <w:kern w:val="0"/>
        </w:rPr>
        <w:t>m</w:t>
      </w:r>
      <w:r w:rsidRPr="008A610F">
        <w:rPr>
          <w:kern w:val="0"/>
        </w:rPr>
        <w:t xml:space="preserve">ake a </w:t>
      </w:r>
      <w:r>
        <w:rPr>
          <w:rFonts w:hint="eastAsia"/>
          <w:kern w:val="0"/>
        </w:rPr>
        <w:t>f</w:t>
      </w:r>
      <w:r w:rsidRPr="008A610F">
        <w:rPr>
          <w:kern w:val="0"/>
        </w:rPr>
        <w:t xml:space="preserve">aceted </w:t>
      </w:r>
      <w:r>
        <w:rPr>
          <w:rFonts w:hint="eastAsia"/>
          <w:kern w:val="0"/>
        </w:rPr>
        <w:t>c</w:t>
      </w:r>
      <w:r w:rsidRPr="008A610F">
        <w:rPr>
          <w:kern w:val="0"/>
        </w:rPr>
        <w:t xml:space="preserve">lassification and </w:t>
      </w:r>
      <w:r>
        <w:rPr>
          <w:rFonts w:hint="eastAsia"/>
          <w:kern w:val="0"/>
        </w:rPr>
        <w:t>p</w:t>
      </w:r>
      <w:r w:rsidRPr="008A610F">
        <w:rPr>
          <w:kern w:val="0"/>
        </w:rPr>
        <w:t xml:space="preserve">ut </w:t>
      </w:r>
      <w:r>
        <w:rPr>
          <w:rFonts w:hint="eastAsia"/>
          <w:kern w:val="0"/>
        </w:rPr>
        <w:t>i</w:t>
      </w:r>
      <w:r w:rsidRPr="008A610F">
        <w:rPr>
          <w:kern w:val="0"/>
        </w:rPr>
        <w:t xml:space="preserve">t </w:t>
      </w:r>
      <w:r>
        <w:rPr>
          <w:rFonts w:hint="eastAsia"/>
          <w:kern w:val="0"/>
        </w:rPr>
        <w:t>o</w:t>
      </w:r>
      <w:r w:rsidRPr="008A610F">
        <w:rPr>
          <w:kern w:val="0"/>
        </w:rPr>
        <w:t>n the Web.</w:t>
      </w:r>
      <w:proofErr w:type="gramEnd"/>
      <w:r w:rsidRPr="008A610F">
        <w:rPr>
          <w:kern w:val="0"/>
        </w:rPr>
        <w:t xml:space="preserve"> Retrieved from </w:t>
      </w:r>
      <w:hyperlink r:id="rId39" w:history="1">
        <w:r w:rsidRPr="008A1B4C">
          <w:rPr>
            <w:rStyle w:val="a3"/>
            <w:kern w:val="0"/>
          </w:rPr>
          <w:t>http://www.miskatonic.org/library/facet-web-howto.html</w:t>
        </w:r>
      </w:hyperlink>
      <w:r>
        <w:rPr>
          <w:rFonts w:hint="eastAsia"/>
          <w:kern w:val="0"/>
        </w:rPr>
        <w:t xml:space="preserve"> </w:t>
      </w:r>
    </w:p>
    <w:p w:rsidR="007E3A66" w:rsidRPr="00B43925" w:rsidRDefault="007E3A66" w:rsidP="007E3A66">
      <w:pPr>
        <w:ind w:left="425" w:hangingChars="177" w:hanging="425"/>
      </w:pPr>
      <w:r w:rsidRPr="007E3A66">
        <w:t>Denton, W.</w:t>
      </w:r>
      <w:r>
        <w:rPr>
          <w:rFonts w:hint="eastAsia"/>
        </w:rPr>
        <w:t xml:space="preserve"> (2003b).</w:t>
      </w:r>
      <w:r w:rsidRPr="007E3A66">
        <w:t xml:space="preserve"> Putting </w:t>
      </w:r>
      <w:r>
        <w:rPr>
          <w:rFonts w:hint="eastAsia"/>
        </w:rPr>
        <w:t>f</w:t>
      </w:r>
      <w:r w:rsidRPr="007E3A66">
        <w:t xml:space="preserve">acets on the Web: An </w:t>
      </w:r>
      <w:r>
        <w:rPr>
          <w:rFonts w:hint="eastAsia"/>
        </w:rPr>
        <w:t>a</w:t>
      </w:r>
      <w:r w:rsidRPr="007E3A66">
        <w:t xml:space="preserve">nnotated </w:t>
      </w:r>
      <w:r>
        <w:rPr>
          <w:rFonts w:hint="eastAsia"/>
        </w:rPr>
        <w:t>b</w:t>
      </w:r>
      <w:r w:rsidRPr="007E3A66">
        <w:t>ibliography</w:t>
      </w:r>
      <w:r>
        <w:rPr>
          <w:rFonts w:hint="eastAsia"/>
        </w:rPr>
        <w:t xml:space="preserve">. Retrieved from </w:t>
      </w:r>
      <w:hyperlink r:id="rId40" w:history="1">
        <w:r w:rsidRPr="008A1B4C">
          <w:rPr>
            <w:rStyle w:val="a3"/>
          </w:rPr>
          <w:t>https://www.miskatonic.org/library/facet-biblio.html</w:t>
        </w:r>
      </w:hyperlink>
      <w:r>
        <w:rPr>
          <w:rFonts w:hint="eastAsia"/>
        </w:rPr>
        <w:t xml:space="preserve"> </w:t>
      </w:r>
    </w:p>
    <w:p w:rsidR="008A610F" w:rsidRDefault="008A610F" w:rsidP="008A610F">
      <w:pPr>
        <w:ind w:left="425" w:hangingChars="177" w:hanging="425"/>
        <w:rPr>
          <w:kern w:val="0"/>
        </w:rPr>
      </w:pPr>
      <w:r>
        <w:rPr>
          <w:rFonts w:hint="eastAsia"/>
          <w:kern w:val="0"/>
        </w:rPr>
        <w:t xml:space="preserve">Ellis, D., &amp; </w:t>
      </w:r>
      <w:proofErr w:type="spellStart"/>
      <w:r>
        <w:rPr>
          <w:rFonts w:hint="eastAsia"/>
          <w:kern w:val="0"/>
        </w:rPr>
        <w:t>Vasconcelos</w:t>
      </w:r>
      <w:proofErr w:type="spellEnd"/>
      <w:r>
        <w:rPr>
          <w:rFonts w:hint="eastAsia"/>
          <w:kern w:val="0"/>
        </w:rPr>
        <w:t xml:space="preserve">, A. (2000). </w:t>
      </w:r>
      <w:r w:rsidRPr="00956803">
        <w:rPr>
          <w:kern w:val="0"/>
        </w:rPr>
        <w:t xml:space="preserve">The </w:t>
      </w:r>
      <w:r>
        <w:rPr>
          <w:rFonts w:hint="eastAsia"/>
          <w:kern w:val="0"/>
        </w:rPr>
        <w:t>r</w:t>
      </w:r>
      <w:r w:rsidRPr="00956803">
        <w:rPr>
          <w:kern w:val="0"/>
        </w:rPr>
        <w:t xml:space="preserve">elevance of </w:t>
      </w:r>
      <w:r>
        <w:rPr>
          <w:rFonts w:hint="eastAsia"/>
          <w:kern w:val="0"/>
        </w:rPr>
        <w:t>f</w:t>
      </w:r>
      <w:r>
        <w:rPr>
          <w:kern w:val="0"/>
        </w:rPr>
        <w:t xml:space="preserve">acet </w:t>
      </w:r>
      <w:r>
        <w:rPr>
          <w:rFonts w:hint="eastAsia"/>
          <w:kern w:val="0"/>
        </w:rPr>
        <w:t>a</w:t>
      </w:r>
      <w:r w:rsidRPr="00956803">
        <w:rPr>
          <w:kern w:val="0"/>
        </w:rPr>
        <w:t xml:space="preserve">nalysis for </w:t>
      </w:r>
      <w:proofErr w:type="gramStart"/>
      <w:r>
        <w:rPr>
          <w:rFonts w:hint="eastAsia"/>
          <w:kern w:val="0"/>
        </w:rPr>
        <w:t>w</w:t>
      </w:r>
      <w:r>
        <w:rPr>
          <w:kern w:val="0"/>
        </w:rPr>
        <w:t xml:space="preserve">orld </w:t>
      </w:r>
      <w:r>
        <w:rPr>
          <w:rFonts w:hint="eastAsia"/>
          <w:kern w:val="0"/>
        </w:rPr>
        <w:t>w</w:t>
      </w:r>
      <w:r w:rsidRPr="00956803">
        <w:rPr>
          <w:kern w:val="0"/>
        </w:rPr>
        <w:t xml:space="preserve">ide </w:t>
      </w:r>
      <w:r>
        <w:rPr>
          <w:rFonts w:hint="eastAsia"/>
          <w:kern w:val="0"/>
        </w:rPr>
        <w:t>w</w:t>
      </w:r>
      <w:r>
        <w:rPr>
          <w:kern w:val="0"/>
        </w:rPr>
        <w:t>eb</w:t>
      </w:r>
      <w:proofErr w:type="gramEnd"/>
      <w:r>
        <w:rPr>
          <w:kern w:val="0"/>
        </w:rPr>
        <w:t xml:space="preserve"> </w:t>
      </w:r>
      <w:r>
        <w:rPr>
          <w:rFonts w:hint="eastAsia"/>
          <w:kern w:val="0"/>
        </w:rPr>
        <w:t>s</w:t>
      </w:r>
      <w:r>
        <w:rPr>
          <w:kern w:val="0"/>
        </w:rPr>
        <w:t xml:space="preserve">ubject </w:t>
      </w:r>
      <w:r>
        <w:rPr>
          <w:rFonts w:hint="eastAsia"/>
          <w:kern w:val="0"/>
        </w:rPr>
        <w:t>o</w:t>
      </w:r>
      <w:r w:rsidRPr="00956803">
        <w:rPr>
          <w:kern w:val="0"/>
        </w:rPr>
        <w:t xml:space="preserve">rganization and </w:t>
      </w:r>
      <w:r>
        <w:rPr>
          <w:rFonts w:hint="eastAsia"/>
          <w:kern w:val="0"/>
        </w:rPr>
        <w:t>s</w:t>
      </w:r>
      <w:r w:rsidRPr="00956803">
        <w:rPr>
          <w:kern w:val="0"/>
        </w:rPr>
        <w:t>earching</w:t>
      </w:r>
      <w:r>
        <w:rPr>
          <w:rFonts w:hint="eastAsia"/>
          <w:kern w:val="0"/>
        </w:rPr>
        <w:t xml:space="preserve">. </w:t>
      </w:r>
      <w:r w:rsidRPr="00956803">
        <w:rPr>
          <w:i/>
          <w:kern w:val="0"/>
        </w:rPr>
        <w:t>Journal of Internet Cataloging</w:t>
      </w:r>
      <w:proofErr w:type="gramStart"/>
      <w:r w:rsidRPr="00956803">
        <w:rPr>
          <w:i/>
          <w:kern w:val="0"/>
        </w:rPr>
        <w:t>,.</w:t>
      </w:r>
      <w:proofErr w:type="gramEnd"/>
      <w:r w:rsidRPr="00956803">
        <w:rPr>
          <w:i/>
          <w:kern w:val="0"/>
        </w:rPr>
        <w:t>2</w:t>
      </w:r>
      <w:r w:rsidRPr="00956803">
        <w:rPr>
          <w:kern w:val="0"/>
        </w:rPr>
        <w:t>(3-4), 96-114</w:t>
      </w:r>
      <w:r>
        <w:rPr>
          <w:rFonts w:hint="eastAsia"/>
          <w:kern w:val="0"/>
        </w:rPr>
        <w:t>.</w:t>
      </w:r>
    </w:p>
    <w:p w:rsidR="00586E6D" w:rsidRDefault="00586E6D" w:rsidP="00586E6D">
      <w:pPr>
        <w:ind w:left="425" w:hangingChars="177" w:hanging="425"/>
        <w:rPr>
          <w:kern w:val="0"/>
        </w:rPr>
      </w:pPr>
      <w:proofErr w:type="spellStart"/>
      <w:r>
        <w:rPr>
          <w:kern w:val="0"/>
        </w:rPr>
        <w:t>Foskett</w:t>
      </w:r>
      <w:proofErr w:type="spellEnd"/>
      <w:r>
        <w:rPr>
          <w:kern w:val="0"/>
        </w:rPr>
        <w:t xml:space="preserve">, D.J. (2003). Facet </w:t>
      </w:r>
      <w:r>
        <w:rPr>
          <w:rFonts w:hint="eastAsia"/>
          <w:kern w:val="0"/>
        </w:rPr>
        <w:t>a</w:t>
      </w:r>
      <w:r w:rsidRPr="00787FF5">
        <w:rPr>
          <w:kern w:val="0"/>
        </w:rPr>
        <w:t xml:space="preserve">nalysis. In: </w:t>
      </w:r>
      <w:r>
        <w:rPr>
          <w:rFonts w:hint="eastAsia"/>
          <w:kern w:val="0"/>
        </w:rPr>
        <w:t xml:space="preserve">M. </w:t>
      </w:r>
      <w:r w:rsidRPr="00787FF5">
        <w:rPr>
          <w:kern w:val="0"/>
        </w:rPr>
        <w:t xml:space="preserve">Drake (Ed.), </w:t>
      </w:r>
      <w:r w:rsidRPr="008A610F">
        <w:rPr>
          <w:i/>
          <w:kern w:val="0"/>
        </w:rPr>
        <w:t>Encyclopedia of Library and</w:t>
      </w:r>
      <w:r w:rsidRPr="008A610F">
        <w:rPr>
          <w:rFonts w:hint="eastAsia"/>
          <w:i/>
          <w:kern w:val="0"/>
        </w:rPr>
        <w:t xml:space="preserve"> </w:t>
      </w:r>
      <w:r w:rsidRPr="008A610F">
        <w:rPr>
          <w:i/>
          <w:kern w:val="0"/>
        </w:rPr>
        <w:t>Information Science</w:t>
      </w:r>
      <w:r w:rsidRPr="00787FF5">
        <w:rPr>
          <w:kern w:val="0"/>
        </w:rPr>
        <w:t xml:space="preserve"> (pp. 1063-1067). New York: Marcel Dekker.</w:t>
      </w:r>
    </w:p>
    <w:p w:rsidR="00586E6D" w:rsidRDefault="00586E6D" w:rsidP="00586E6D">
      <w:pPr>
        <w:ind w:left="425" w:hangingChars="177" w:hanging="425"/>
        <w:rPr>
          <w:kern w:val="0"/>
        </w:rPr>
      </w:pPr>
      <w:proofErr w:type="spellStart"/>
      <w:r w:rsidRPr="00787FF5">
        <w:rPr>
          <w:kern w:val="0"/>
        </w:rPr>
        <w:t>Gnoli</w:t>
      </w:r>
      <w:proofErr w:type="spellEnd"/>
      <w:r w:rsidRPr="00787FF5">
        <w:rPr>
          <w:kern w:val="0"/>
        </w:rPr>
        <w:t xml:space="preserve">, C. (2008). </w:t>
      </w:r>
      <w:proofErr w:type="gramStart"/>
      <w:r w:rsidRPr="00787FF5">
        <w:rPr>
          <w:kern w:val="0"/>
        </w:rPr>
        <w:t xml:space="preserve">Categories and </w:t>
      </w:r>
      <w:r>
        <w:rPr>
          <w:rFonts w:hint="eastAsia"/>
          <w:kern w:val="0"/>
        </w:rPr>
        <w:t>f</w:t>
      </w:r>
      <w:r w:rsidRPr="00787FF5">
        <w:rPr>
          <w:kern w:val="0"/>
        </w:rPr>
        <w:t xml:space="preserve">acets in </w:t>
      </w:r>
      <w:r>
        <w:rPr>
          <w:rFonts w:hint="eastAsia"/>
          <w:kern w:val="0"/>
        </w:rPr>
        <w:t>i</w:t>
      </w:r>
      <w:r w:rsidRPr="00787FF5">
        <w:rPr>
          <w:kern w:val="0"/>
        </w:rPr>
        <w:t xml:space="preserve">ntegrative </w:t>
      </w:r>
      <w:r>
        <w:rPr>
          <w:rFonts w:hint="eastAsia"/>
          <w:kern w:val="0"/>
        </w:rPr>
        <w:t>l</w:t>
      </w:r>
      <w:r w:rsidRPr="00787FF5">
        <w:rPr>
          <w:kern w:val="0"/>
        </w:rPr>
        <w:t>evels.</w:t>
      </w:r>
      <w:proofErr w:type="gramEnd"/>
      <w:r w:rsidRPr="00787FF5">
        <w:rPr>
          <w:kern w:val="0"/>
        </w:rPr>
        <w:t xml:space="preserve"> </w:t>
      </w:r>
      <w:r w:rsidRPr="008A610F">
        <w:rPr>
          <w:i/>
          <w:kern w:val="0"/>
        </w:rPr>
        <w:t>Axiomathes</w:t>
      </w:r>
      <w:proofErr w:type="gramStart"/>
      <w:r w:rsidRPr="008A610F">
        <w:rPr>
          <w:i/>
          <w:kern w:val="0"/>
        </w:rPr>
        <w:t>,18</w:t>
      </w:r>
      <w:proofErr w:type="gramEnd"/>
      <w:r w:rsidRPr="00787FF5">
        <w:rPr>
          <w:kern w:val="0"/>
        </w:rPr>
        <w:t>(2), 177-192.</w:t>
      </w:r>
    </w:p>
    <w:p w:rsidR="00956803" w:rsidRDefault="00290458" w:rsidP="008A610F">
      <w:pPr>
        <w:ind w:left="425" w:hangingChars="177" w:hanging="425"/>
        <w:rPr>
          <w:color w:val="000000"/>
          <w:kern w:val="0"/>
        </w:rPr>
      </w:pPr>
      <w:proofErr w:type="spellStart"/>
      <w:r w:rsidRPr="00290458">
        <w:rPr>
          <w:color w:val="000000"/>
          <w:kern w:val="0"/>
        </w:rPr>
        <w:t>Kwa</w:t>
      </w:r>
      <w:r w:rsidR="00BD799B">
        <w:t>ś</w:t>
      </w:r>
      <w:r w:rsidRPr="00290458">
        <w:rPr>
          <w:color w:val="000000"/>
          <w:kern w:val="0"/>
        </w:rPr>
        <w:t>nik</w:t>
      </w:r>
      <w:proofErr w:type="spellEnd"/>
      <w:r w:rsidRPr="00290458">
        <w:rPr>
          <w:color w:val="000000"/>
          <w:kern w:val="0"/>
        </w:rPr>
        <w:t>, B</w:t>
      </w:r>
      <w:r>
        <w:rPr>
          <w:rFonts w:hint="eastAsia"/>
          <w:color w:val="000000"/>
          <w:kern w:val="0"/>
        </w:rPr>
        <w:t>.</w:t>
      </w:r>
      <w:r w:rsidRPr="00290458">
        <w:rPr>
          <w:color w:val="000000"/>
          <w:kern w:val="0"/>
        </w:rPr>
        <w:t xml:space="preserve"> H., </w:t>
      </w:r>
      <w:r>
        <w:rPr>
          <w:rFonts w:hint="eastAsia"/>
          <w:color w:val="000000"/>
          <w:kern w:val="0"/>
        </w:rPr>
        <w:t>&amp;</w:t>
      </w:r>
      <w:r w:rsidRPr="00290458">
        <w:rPr>
          <w:color w:val="000000"/>
          <w:kern w:val="0"/>
        </w:rPr>
        <w:t xml:space="preserve"> </w:t>
      </w:r>
      <w:r>
        <w:rPr>
          <w:rFonts w:hint="eastAsia"/>
          <w:color w:val="000000"/>
          <w:kern w:val="0"/>
        </w:rPr>
        <w:t xml:space="preserve">Rubin, </w:t>
      </w:r>
      <w:r w:rsidRPr="00290458">
        <w:rPr>
          <w:color w:val="000000"/>
          <w:kern w:val="0"/>
        </w:rPr>
        <w:t>V</w:t>
      </w:r>
      <w:r>
        <w:rPr>
          <w:rFonts w:hint="eastAsia"/>
          <w:color w:val="000000"/>
          <w:kern w:val="0"/>
        </w:rPr>
        <w:t>.</w:t>
      </w:r>
      <w:r w:rsidRPr="00290458">
        <w:rPr>
          <w:color w:val="000000"/>
          <w:kern w:val="0"/>
        </w:rPr>
        <w:t xml:space="preserve"> L. </w:t>
      </w:r>
      <w:r>
        <w:rPr>
          <w:rFonts w:hint="eastAsia"/>
          <w:color w:val="000000"/>
          <w:kern w:val="0"/>
        </w:rPr>
        <w:t xml:space="preserve">(2003). </w:t>
      </w:r>
      <w:r w:rsidR="0095363E" w:rsidRPr="00E86362">
        <w:rPr>
          <w:color w:val="000000"/>
          <w:kern w:val="0"/>
        </w:rPr>
        <w:t>Stretching conceptual structures in classifications across languages and cultures</w:t>
      </w:r>
      <w:r w:rsidR="0095363E">
        <w:rPr>
          <w:color w:val="000000"/>
          <w:kern w:val="0"/>
        </w:rPr>
        <w:t xml:space="preserve">, </w:t>
      </w:r>
      <w:r w:rsidRPr="00A4699C">
        <w:rPr>
          <w:i/>
          <w:color w:val="000000"/>
          <w:kern w:val="0"/>
        </w:rPr>
        <w:t>Cataloging</w:t>
      </w:r>
      <w:r w:rsidRPr="00A4699C">
        <w:rPr>
          <w:rFonts w:hint="eastAsia"/>
          <w:i/>
          <w:color w:val="000000"/>
          <w:kern w:val="0"/>
        </w:rPr>
        <w:t xml:space="preserve"> </w:t>
      </w:r>
      <w:r w:rsidRPr="00A4699C">
        <w:rPr>
          <w:i/>
          <w:color w:val="000000"/>
          <w:kern w:val="0"/>
        </w:rPr>
        <w:t>&amp; Classification Quarterly</w:t>
      </w:r>
      <w:r w:rsidR="00A4699C">
        <w:rPr>
          <w:rFonts w:hint="eastAsia"/>
          <w:color w:val="000000"/>
          <w:kern w:val="0"/>
        </w:rPr>
        <w:t xml:space="preserve">, </w:t>
      </w:r>
      <w:r w:rsidRPr="00290458">
        <w:rPr>
          <w:color w:val="000000"/>
          <w:kern w:val="0"/>
        </w:rPr>
        <w:t>37</w:t>
      </w:r>
      <w:r w:rsidR="00A4699C">
        <w:rPr>
          <w:rFonts w:hint="eastAsia"/>
          <w:color w:val="000000"/>
          <w:kern w:val="0"/>
        </w:rPr>
        <w:t>(</w:t>
      </w:r>
      <w:r w:rsidRPr="00290458">
        <w:rPr>
          <w:color w:val="000000"/>
          <w:kern w:val="0"/>
        </w:rPr>
        <w:t>1/2</w:t>
      </w:r>
      <w:r w:rsidR="00A4699C">
        <w:rPr>
          <w:rFonts w:hint="eastAsia"/>
          <w:color w:val="000000"/>
          <w:kern w:val="0"/>
        </w:rPr>
        <w:t>)</w:t>
      </w:r>
      <w:r w:rsidRPr="00290458">
        <w:rPr>
          <w:color w:val="000000"/>
          <w:kern w:val="0"/>
        </w:rPr>
        <w:t>, 33-47</w:t>
      </w:r>
      <w:r w:rsidR="00A4699C">
        <w:rPr>
          <w:rFonts w:hint="eastAsia"/>
          <w:color w:val="000000"/>
          <w:kern w:val="0"/>
        </w:rPr>
        <w:t>.</w:t>
      </w:r>
    </w:p>
    <w:p w:rsidR="00921DF2" w:rsidRDefault="00921DF2" w:rsidP="00B6021F">
      <w:pPr>
        <w:ind w:left="425" w:hangingChars="177" w:hanging="425"/>
        <w:rPr>
          <w:kern w:val="0"/>
        </w:rPr>
      </w:pPr>
      <w:proofErr w:type="spellStart"/>
      <w:proofErr w:type="gramStart"/>
      <w:r w:rsidRPr="00921DF2">
        <w:rPr>
          <w:kern w:val="0"/>
        </w:rPr>
        <w:t>Mazzocchi</w:t>
      </w:r>
      <w:proofErr w:type="spellEnd"/>
      <w:r w:rsidRPr="00921DF2">
        <w:rPr>
          <w:kern w:val="0"/>
        </w:rPr>
        <w:t>, F</w:t>
      </w:r>
      <w:r>
        <w:rPr>
          <w:rFonts w:hint="eastAsia"/>
          <w:kern w:val="0"/>
        </w:rPr>
        <w:t>., &amp;</w:t>
      </w:r>
      <w:r w:rsidRPr="00921DF2">
        <w:rPr>
          <w:kern w:val="0"/>
        </w:rPr>
        <w:t xml:space="preserve"> </w:t>
      </w:r>
      <w:proofErr w:type="spellStart"/>
      <w:r w:rsidRPr="00921DF2">
        <w:rPr>
          <w:kern w:val="0"/>
        </w:rPr>
        <w:t>Gnoli</w:t>
      </w:r>
      <w:proofErr w:type="spellEnd"/>
      <w:r w:rsidRPr="00921DF2">
        <w:rPr>
          <w:kern w:val="0"/>
        </w:rPr>
        <w:t>, C</w:t>
      </w:r>
      <w:r>
        <w:rPr>
          <w:rFonts w:hint="eastAsia"/>
          <w:kern w:val="0"/>
        </w:rPr>
        <w:t>. (2010).</w:t>
      </w:r>
      <w:proofErr w:type="gramEnd"/>
      <w:r w:rsidRPr="00921DF2">
        <w:rPr>
          <w:kern w:val="0"/>
        </w:rPr>
        <w:t xml:space="preserve"> S.R</w:t>
      </w:r>
      <w:r>
        <w:rPr>
          <w:rFonts w:hint="eastAsia"/>
          <w:kern w:val="0"/>
        </w:rPr>
        <w:t>.</w:t>
      </w:r>
      <w:r w:rsidRPr="00921DF2">
        <w:rPr>
          <w:kern w:val="0"/>
        </w:rPr>
        <w:t xml:space="preserve"> </w:t>
      </w:r>
      <w:proofErr w:type="spellStart"/>
      <w:r w:rsidRPr="00921DF2">
        <w:rPr>
          <w:kern w:val="0"/>
        </w:rPr>
        <w:t>Ranganathan's</w:t>
      </w:r>
      <w:proofErr w:type="spellEnd"/>
      <w:r w:rsidRPr="00921DF2">
        <w:rPr>
          <w:kern w:val="0"/>
        </w:rPr>
        <w:t xml:space="preserve"> PMEST categories: </w:t>
      </w:r>
      <w:r>
        <w:rPr>
          <w:rFonts w:hint="eastAsia"/>
          <w:kern w:val="0"/>
        </w:rPr>
        <w:t>A</w:t>
      </w:r>
      <w:r w:rsidRPr="00921DF2">
        <w:rPr>
          <w:kern w:val="0"/>
        </w:rPr>
        <w:t xml:space="preserve">nalyzing their philosophical background and cognitive function. </w:t>
      </w:r>
      <w:r w:rsidRPr="00921DF2">
        <w:rPr>
          <w:i/>
          <w:kern w:val="0"/>
        </w:rPr>
        <w:t>Information studies, 16</w:t>
      </w:r>
      <w:r w:rsidRPr="00921DF2">
        <w:rPr>
          <w:kern w:val="0"/>
        </w:rPr>
        <w:t>(3</w:t>
      </w:r>
      <w:r>
        <w:rPr>
          <w:rFonts w:hint="eastAsia"/>
          <w:kern w:val="0"/>
        </w:rPr>
        <w:t>)</w:t>
      </w:r>
      <w:r w:rsidRPr="00921DF2">
        <w:rPr>
          <w:kern w:val="0"/>
        </w:rPr>
        <w:t>, 133-147.</w:t>
      </w:r>
    </w:p>
    <w:p w:rsidR="00586E6D" w:rsidRDefault="00586E6D" w:rsidP="00586E6D">
      <w:pPr>
        <w:ind w:left="425" w:hangingChars="177" w:hanging="425"/>
      </w:pPr>
      <w:proofErr w:type="spellStart"/>
      <w:proofErr w:type="gramStart"/>
      <w:r>
        <w:t>Netto</w:t>
      </w:r>
      <w:proofErr w:type="spellEnd"/>
      <w:r>
        <w:t>, C</w:t>
      </w:r>
      <w:r>
        <w:rPr>
          <w:rFonts w:hint="eastAsia"/>
        </w:rPr>
        <w:t>.</w:t>
      </w:r>
      <w:r>
        <w:t xml:space="preserve"> M</w:t>
      </w:r>
      <w:r>
        <w:rPr>
          <w:rFonts w:hint="eastAsia"/>
        </w:rPr>
        <w:t xml:space="preserve">., </w:t>
      </w:r>
      <w:proofErr w:type="spellStart"/>
      <w:r>
        <w:t>Borém</w:t>
      </w:r>
      <w:proofErr w:type="spellEnd"/>
      <w:r>
        <w:t>, G</w:t>
      </w:r>
      <w:r>
        <w:rPr>
          <w:rFonts w:hint="eastAsia"/>
        </w:rPr>
        <w:t>.</w:t>
      </w:r>
      <w:r>
        <w:t xml:space="preserve"> Â</w:t>
      </w:r>
      <w:r>
        <w:rPr>
          <w:rFonts w:hint="eastAsia"/>
        </w:rPr>
        <w:t>.,</w:t>
      </w:r>
      <w:r>
        <w:t xml:space="preserve"> Lima, O</w:t>
      </w:r>
      <w:r>
        <w:rPr>
          <w:rFonts w:hint="eastAsia"/>
        </w:rPr>
        <w:t>., &amp;</w:t>
      </w:r>
      <w:r>
        <w:t xml:space="preserve"> </w:t>
      </w:r>
      <w:proofErr w:type="spellStart"/>
      <w:r>
        <w:t>Júnior</w:t>
      </w:r>
      <w:proofErr w:type="spellEnd"/>
      <w:r>
        <w:t xml:space="preserve"> </w:t>
      </w:r>
      <w:proofErr w:type="spellStart"/>
      <w:r>
        <w:t>Ivo</w:t>
      </w:r>
      <w:proofErr w:type="spellEnd"/>
      <w:r>
        <w:t>, P</w:t>
      </w:r>
      <w:r>
        <w:rPr>
          <w:rFonts w:hint="eastAsia"/>
        </w:rPr>
        <w:t>. (2016).</w:t>
      </w:r>
      <w:proofErr w:type="gramEnd"/>
      <w:r>
        <w:rPr>
          <w:rFonts w:hint="eastAsia"/>
        </w:rPr>
        <w:t xml:space="preserve"> </w:t>
      </w:r>
      <w:r>
        <w:t xml:space="preserve">An </w:t>
      </w:r>
      <w:r>
        <w:rPr>
          <w:rFonts w:hint="eastAsia"/>
        </w:rPr>
        <w:t>a</w:t>
      </w:r>
      <w:r>
        <w:t xml:space="preserve">pplication of </w:t>
      </w:r>
      <w:r>
        <w:rPr>
          <w:rFonts w:hint="eastAsia"/>
        </w:rPr>
        <w:t>f</w:t>
      </w:r>
      <w:r>
        <w:t xml:space="preserve">acet </w:t>
      </w:r>
      <w:r>
        <w:rPr>
          <w:rFonts w:hint="eastAsia"/>
        </w:rPr>
        <w:t>a</w:t>
      </w:r>
      <w:r>
        <w:t xml:space="preserve">nalysis </w:t>
      </w:r>
      <w:r>
        <w:rPr>
          <w:rFonts w:hint="eastAsia"/>
        </w:rPr>
        <w:t>t</w:t>
      </w:r>
      <w:r>
        <w:t xml:space="preserve">heory and </w:t>
      </w:r>
      <w:r>
        <w:rPr>
          <w:rFonts w:hint="eastAsia"/>
        </w:rPr>
        <w:t>c</w:t>
      </w:r>
      <w:r>
        <w:t xml:space="preserve">oncept </w:t>
      </w:r>
      <w:r>
        <w:rPr>
          <w:rFonts w:hint="eastAsia"/>
        </w:rPr>
        <w:t>m</w:t>
      </w:r>
      <w:r>
        <w:t xml:space="preserve">aps for </w:t>
      </w:r>
      <w:r>
        <w:rPr>
          <w:rFonts w:hint="eastAsia"/>
        </w:rPr>
        <w:t>f</w:t>
      </w:r>
      <w:r>
        <w:t xml:space="preserve">aceted </w:t>
      </w:r>
      <w:r>
        <w:rPr>
          <w:rFonts w:hint="eastAsia"/>
        </w:rPr>
        <w:t>s</w:t>
      </w:r>
      <w:r>
        <w:t xml:space="preserve">earch in a </w:t>
      </w:r>
      <w:r>
        <w:rPr>
          <w:rFonts w:hint="eastAsia"/>
        </w:rPr>
        <w:t>d</w:t>
      </w:r>
      <w:r>
        <w:t xml:space="preserve">omain </w:t>
      </w:r>
      <w:r>
        <w:rPr>
          <w:rFonts w:hint="eastAsia"/>
        </w:rPr>
        <w:t>o</w:t>
      </w:r>
      <w:r>
        <w:t xml:space="preserve">ntology: Preliminary </w:t>
      </w:r>
      <w:r>
        <w:rPr>
          <w:rFonts w:hint="eastAsia"/>
        </w:rPr>
        <w:t>s</w:t>
      </w:r>
      <w:r>
        <w:t>tudies</w:t>
      </w:r>
      <w:r>
        <w:rPr>
          <w:rFonts w:hint="eastAsia"/>
        </w:rPr>
        <w:t xml:space="preserve">. </w:t>
      </w:r>
      <w:r w:rsidRPr="00DD4B03">
        <w:rPr>
          <w:rFonts w:hint="eastAsia"/>
          <w:i/>
        </w:rPr>
        <w:t>Knowledge Organization, 43</w:t>
      </w:r>
      <w:r>
        <w:rPr>
          <w:rFonts w:hint="eastAsia"/>
        </w:rPr>
        <w:t>(4), 254-264.</w:t>
      </w:r>
    </w:p>
    <w:p w:rsidR="008A610F" w:rsidRDefault="008A610F" w:rsidP="008A610F">
      <w:pPr>
        <w:ind w:left="425" w:hangingChars="177" w:hanging="425"/>
        <w:rPr>
          <w:kern w:val="0"/>
        </w:rPr>
      </w:pPr>
      <w:r w:rsidRPr="008A610F">
        <w:rPr>
          <w:kern w:val="0"/>
        </w:rPr>
        <w:t xml:space="preserve">Vickery, B.C. Faceted Classification: A Guide to Construction and Use of Special Schemes. London: </w:t>
      </w:r>
      <w:proofErr w:type="spellStart"/>
      <w:r w:rsidRPr="008A610F">
        <w:rPr>
          <w:kern w:val="0"/>
        </w:rPr>
        <w:t>Aslib</w:t>
      </w:r>
      <w:proofErr w:type="spellEnd"/>
      <w:r w:rsidRPr="008A610F">
        <w:rPr>
          <w:kern w:val="0"/>
        </w:rPr>
        <w:t>, 1960.</w:t>
      </w:r>
    </w:p>
    <w:p w:rsidR="00CE2C42" w:rsidRPr="00B43925" w:rsidRDefault="00CE2C42" w:rsidP="001577DA">
      <w:pPr>
        <w:pStyle w:val="Web"/>
        <w:spacing w:before="0" w:beforeAutospacing="0" w:after="0" w:afterAutospacing="0"/>
        <w:ind w:leftChars="100" w:left="720" w:hangingChars="200" w:hanging="480"/>
        <w:rPr>
          <w:rFonts w:ascii="Times New Roman" w:eastAsia="標楷體" w:hAnsi="Times New Roman"/>
          <w:bCs/>
          <w:color w:val="auto"/>
        </w:rPr>
      </w:pPr>
    </w:p>
    <w:p w:rsidR="00AD3320" w:rsidRPr="00B43925" w:rsidRDefault="00AF7EFA" w:rsidP="00093AB5">
      <w:pPr>
        <w:pStyle w:val="Web"/>
        <w:tabs>
          <w:tab w:val="left" w:pos="1134"/>
          <w:tab w:val="left" w:pos="2127"/>
        </w:tabs>
        <w:spacing w:before="0" w:beforeAutospacing="0" w:after="0" w:afterAutospacing="0"/>
        <w:rPr>
          <w:rFonts w:ascii="Times New Roman" w:eastAsia="標楷體" w:hAnsi="Times New Roman"/>
          <w:b/>
          <w:bCs/>
          <w:color w:val="auto"/>
          <w:sz w:val="26"/>
          <w:szCs w:val="27"/>
        </w:rPr>
      </w:pPr>
      <w:r>
        <w:rPr>
          <w:rFonts w:ascii="Times New Roman" w:eastAsia="標楷體" w:hAnsi="Times New Roman"/>
          <w:b/>
          <w:bCs/>
          <w:color w:val="auto"/>
          <w:sz w:val="26"/>
          <w:szCs w:val="27"/>
        </w:rPr>
        <w:t>Week 10</w:t>
      </w:r>
      <w:r w:rsidR="00AD3320" w:rsidRPr="00B43925">
        <w:rPr>
          <w:rFonts w:ascii="Times New Roman" w:eastAsia="標楷體" w:hAnsi="Times New Roman"/>
          <w:b/>
          <w:bCs/>
          <w:color w:val="auto"/>
          <w:sz w:val="26"/>
          <w:szCs w:val="27"/>
        </w:rPr>
        <w:tab/>
      </w:r>
      <w:r>
        <w:rPr>
          <w:rFonts w:ascii="Times New Roman" w:eastAsia="標楷體" w:hAnsi="Times New Roman"/>
          <w:b/>
          <w:bCs/>
          <w:color w:val="auto"/>
          <w:sz w:val="26"/>
          <w:szCs w:val="27"/>
        </w:rPr>
        <w:t xml:space="preserve"> 11/13</w:t>
      </w:r>
      <w:r w:rsidR="002A6290" w:rsidRPr="00B43925">
        <w:rPr>
          <w:rFonts w:ascii="Times New Roman" w:eastAsia="標楷體" w:hAnsi="Times New Roman"/>
          <w:b/>
          <w:bCs/>
          <w:color w:val="auto"/>
          <w:sz w:val="26"/>
          <w:szCs w:val="27"/>
        </w:rPr>
        <w:t xml:space="preserve">  </w:t>
      </w:r>
      <w:r w:rsidR="002A6290" w:rsidRPr="00B43925">
        <w:rPr>
          <w:rFonts w:ascii="Times New Roman" w:eastAsia="標楷體" w:hAnsi="Times New Roman"/>
          <w:b/>
          <w:bCs/>
          <w:color w:val="auto"/>
          <w:sz w:val="26"/>
          <w:szCs w:val="27"/>
        </w:rPr>
        <w:tab/>
      </w:r>
      <w:r w:rsidR="0040759B">
        <w:rPr>
          <w:rFonts w:ascii="Times New Roman" w:eastAsia="標楷體" w:hAnsi="Times New Roman" w:hint="eastAsia"/>
          <w:b/>
          <w:bCs/>
          <w:color w:val="auto"/>
          <w:sz w:val="26"/>
          <w:szCs w:val="27"/>
        </w:rPr>
        <w:tab/>
        <w:t>Logic and Structure</w:t>
      </w:r>
    </w:p>
    <w:p w:rsidR="00AD3320" w:rsidRPr="00B43925" w:rsidRDefault="00AD3320" w:rsidP="001577DA">
      <w:pPr>
        <w:pStyle w:val="Web"/>
        <w:spacing w:before="0" w:beforeAutospacing="0" w:after="0" w:afterAutospacing="0"/>
        <w:ind w:leftChars="100" w:left="720" w:hangingChars="200" w:hanging="480"/>
        <w:rPr>
          <w:rFonts w:ascii="Times New Roman" w:eastAsia="標楷體" w:hAnsi="Times New Roman"/>
          <w:bCs/>
          <w:color w:val="auto"/>
        </w:rPr>
      </w:pPr>
    </w:p>
    <w:p w:rsidR="0040759B" w:rsidRDefault="0040759B" w:rsidP="0040759B">
      <w:pPr>
        <w:ind w:left="425" w:hangingChars="177" w:hanging="425"/>
      </w:pPr>
      <w:r w:rsidRPr="00B43925">
        <w:t xml:space="preserve">Frické, M. (2012). </w:t>
      </w:r>
      <w:proofErr w:type="gramStart"/>
      <w:r w:rsidRPr="00B43925">
        <w:t>Logic and the organization of information.</w:t>
      </w:r>
      <w:proofErr w:type="gramEnd"/>
      <w:r w:rsidRPr="00B43925">
        <w:t xml:space="preserve"> New York: Springer.</w:t>
      </w:r>
      <w:r>
        <w:rPr>
          <w:rFonts w:hint="eastAsia"/>
        </w:rPr>
        <w:t xml:space="preserve"> </w:t>
      </w:r>
      <w:proofErr w:type="gramStart"/>
      <w:r>
        <w:rPr>
          <w:rFonts w:hint="eastAsia"/>
        </w:rPr>
        <w:t>Chap.2, Some useful ideas and background theories.</w:t>
      </w:r>
      <w:proofErr w:type="gramEnd"/>
    </w:p>
    <w:p w:rsidR="0040759B" w:rsidRDefault="0040759B" w:rsidP="0040759B">
      <w:pPr>
        <w:ind w:left="425" w:hangingChars="177" w:hanging="425"/>
      </w:pPr>
      <w:proofErr w:type="spellStart"/>
      <w:r>
        <w:t>Beghtol</w:t>
      </w:r>
      <w:proofErr w:type="spellEnd"/>
      <w:r>
        <w:t xml:space="preserve">, C. </w:t>
      </w:r>
      <w:r>
        <w:rPr>
          <w:rFonts w:hint="eastAsia"/>
        </w:rPr>
        <w:t xml:space="preserve">(2001). </w:t>
      </w:r>
      <w:proofErr w:type="gramStart"/>
      <w:r>
        <w:t>Relationships in classificatory structure and meaning</w:t>
      </w:r>
      <w:r>
        <w:rPr>
          <w:rFonts w:hint="eastAsia"/>
        </w:rPr>
        <w:t>.</w:t>
      </w:r>
      <w:proofErr w:type="gramEnd"/>
      <w:r>
        <w:rPr>
          <w:rFonts w:hint="eastAsia"/>
        </w:rPr>
        <w:t xml:space="preserve"> In</w:t>
      </w:r>
      <w:r>
        <w:t xml:space="preserve"> C</w:t>
      </w:r>
      <w:r>
        <w:rPr>
          <w:rFonts w:hint="eastAsia"/>
        </w:rPr>
        <w:t>.</w:t>
      </w:r>
      <w:r>
        <w:t xml:space="preserve"> A. Bean </w:t>
      </w:r>
      <w:r>
        <w:rPr>
          <w:rFonts w:hint="eastAsia"/>
        </w:rPr>
        <w:t>&amp;</w:t>
      </w:r>
      <w:r>
        <w:t xml:space="preserve"> R</w:t>
      </w:r>
      <w:r>
        <w:rPr>
          <w:rFonts w:hint="eastAsia"/>
        </w:rPr>
        <w:t xml:space="preserve">. </w:t>
      </w:r>
      <w:r>
        <w:t>Green</w:t>
      </w:r>
      <w:r>
        <w:rPr>
          <w:rFonts w:hint="eastAsia"/>
        </w:rPr>
        <w:t xml:space="preserve"> (E</w:t>
      </w:r>
      <w:r>
        <w:t>ds.</w:t>
      </w:r>
      <w:r>
        <w:rPr>
          <w:rFonts w:hint="eastAsia"/>
        </w:rPr>
        <w:t xml:space="preserve">), </w:t>
      </w:r>
      <w:r w:rsidRPr="0059516B">
        <w:rPr>
          <w:i/>
        </w:rPr>
        <w:t>Relationships in the</w:t>
      </w:r>
      <w:r w:rsidRPr="0059516B">
        <w:rPr>
          <w:rFonts w:hint="eastAsia"/>
          <w:i/>
        </w:rPr>
        <w:t xml:space="preserve"> </w:t>
      </w:r>
      <w:r w:rsidRPr="0059516B">
        <w:rPr>
          <w:i/>
        </w:rPr>
        <w:t>organization of knowledge</w:t>
      </w:r>
      <w:r>
        <w:rPr>
          <w:rFonts w:hint="eastAsia"/>
        </w:rPr>
        <w:t xml:space="preserve"> (pp. 99-113).</w:t>
      </w:r>
      <w:r>
        <w:t xml:space="preserve"> Dordrecht: Kluwer</w:t>
      </w:r>
      <w:r>
        <w:rPr>
          <w:rFonts w:hint="eastAsia"/>
        </w:rPr>
        <w:t xml:space="preserve"> </w:t>
      </w:r>
      <w:r>
        <w:t>Academic Publishers</w:t>
      </w:r>
      <w:r>
        <w:rPr>
          <w:rFonts w:hint="eastAsia"/>
        </w:rPr>
        <w:t>.</w:t>
      </w:r>
    </w:p>
    <w:p w:rsidR="00631E8C" w:rsidRPr="00631E8C" w:rsidRDefault="00631E8C" w:rsidP="00631E8C">
      <w:pPr>
        <w:ind w:left="425" w:hangingChars="177" w:hanging="425"/>
        <w:contextualSpacing/>
        <w:rPr>
          <w:kern w:val="0"/>
        </w:rPr>
      </w:pPr>
      <w:r w:rsidRPr="00B43925">
        <w:rPr>
          <w:kern w:val="0"/>
        </w:rPr>
        <w:t xml:space="preserve">Abbas, J. (2010). </w:t>
      </w:r>
      <w:r w:rsidRPr="00B43925">
        <w:rPr>
          <w:i/>
          <w:kern w:val="0"/>
        </w:rPr>
        <w:t>Structures for organizing knowledge: Exploring taxonomies, ontologies, and other schemas</w:t>
      </w:r>
      <w:r w:rsidRPr="00B43925">
        <w:rPr>
          <w:kern w:val="0"/>
        </w:rPr>
        <w:t>. New York: Neal-Schuman Publishers.</w:t>
      </w:r>
      <w:r>
        <w:rPr>
          <w:rFonts w:hint="eastAsia"/>
          <w:kern w:val="0"/>
        </w:rPr>
        <w:t xml:space="preserve"> </w:t>
      </w:r>
      <w:proofErr w:type="gramStart"/>
      <w:r>
        <w:rPr>
          <w:rFonts w:hint="eastAsia"/>
          <w:kern w:val="0"/>
        </w:rPr>
        <w:t xml:space="preserve">Chap. 2, </w:t>
      </w:r>
      <w:r w:rsidRPr="00631E8C">
        <w:rPr>
          <w:kern w:val="0"/>
        </w:rPr>
        <w:t xml:space="preserve">Historical </w:t>
      </w:r>
      <w:r>
        <w:rPr>
          <w:rFonts w:hint="eastAsia"/>
          <w:kern w:val="0"/>
        </w:rPr>
        <w:t>p</w:t>
      </w:r>
      <w:r w:rsidRPr="00631E8C">
        <w:rPr>
          <w:kern w:val="0"/>
        </w:rPr>
        <w:t>erspectives</w:t>
      </w:r>
      <w:r>
        <w:rPr>
          <w:rFonts w:hint="eastAsia"/>
          <w:kern w:val="0"/>
        </w:rPr>
        <w:t xml:space="preserve"> and development of structures for organizing knowledge.</w:t>
      </w:r>
      <w:proofErr w:type="gramEnd"/>
    </w:p>
    <w:p w:rsidR="00631E8C" w:rsidRDefault="00631E8C" w:rsidP="0040759B">
      <w:pPr>
        <w:widowControl/>
        <w:ind w:left="426" w:hanging="426"/>
        <w:rPr>
          <w:bCs/>
          <w:kern w:val="0"/>
        </w:rPr>
      </w:pPr>
    </w:p>
    <w:p w:rsidR="007E3A66" w:rsidRPr="00B43925" w:rsidRDefault="007E3A66" w:rsidP="007E3A66">
      <w:pPr>
        <w:ind w:left="425" w:hangingChars="177" w:hanging="425"/>
      </w:pPr>
      <w:r w:rsidRPr="00B43925">
        <w:t>[</w:t>
      </w:r>
      <w:r>
        <w:rPr>
          <w:rFonts w:hint="eastAsia"/>
        </w:rPr>
        <w:t>其他</w:t>
      </w:r>
      <w:r w:rsidRPr="00B43925">
        <w:t>參考資料</w:t>
      </w:r>
      <w:r w:rsidRPr="00B43925">
        <w:t>]</w:t>
      </w:r>
      <w:r w:rsidRPr="00B43925">
        <w:t>：</w:t>
      </w:r>
    </w:p>
    <w:p w:rsidR="007E3A66" w:rsidRDefault="007E3A66" w:rsidP="007E3A66">
      <w:pPr>
        <w:widowControl/>
        <w:ind w:left="426" w:hanging="426"/>
        <w:rPr>
          <w:bCs/>
          <w:kern w:val="0"/>
        </w:rPr>
      </w:pPr>
      <w:proofErr w:type="spellStart"/>
      <w:r w:rsidRPr="00B43925">
        <w:rPr>
          <w:bCs/>
          <w:kern w:val="0"/>
        </w:rPr>
        <w:t>Glushko</w:t>
      </w:r>
      <w:proofErr w:type="spellEnd"/>
      <w:r w:rsidRPr="00B43925">
        <w:rPr>
          <w:bCs/>
          <w:kern w:val="0"/>
        </w:rPr>
        <w:t xml:space="preserve">, R. J. (Ed.). (2013). </w:t>
      </w:r>
      <w:proofErr w:type="gramStart"/>
      <w:r w:rsidRPr="00B43925">
        <w:rPr>
          <w:bCs/>
          <w:i/>
          <w:kern w:val="0"/>
        </w:rPr>
        <w:t>The</w:t>
      </w:r>
      <w:proofErr w:type="gramEnd"/>
      <w:r w:rsidRPr="00B43925">
        <w:rPr>
          <w:bCs/>
          <w:i/>
          <w:kern w:val="0"/>
        </w:rPr>
        <w:t xml:space="preserve"> discipline of organizing.</w:t>
      </w:r>
      <w:r w:rsidRPr="00B43925">
        <w:rPr>
          <w:bCs/>
          <w:kern w:val="0"/>
        </w:rPr>
        <w:t xml:space="preserve"> Cambridge, MA: MIT Press.</w:t>
      </w:r>
      <w:r>
        <w:rPr>
          <w:rFonts w:hint="eastAsia"/>
          <w:bCs/>
          <w:kern w:val="0"/>
        </w:rPr>
        <w:t xml:space="preserve"> Chap. 6, Categorization: Describing resources classes and types. </w:t>
      </w:r>
      <w:proofErr w:type="gramStart"/>
      <w:r>
        <w:rPr>
          <w:rFonts w:hint="eastAsia"/>
          <w:bCs/>
          <w:kern w:val="0"/>
        </w:rPr>
        <w:t>Chap. 5, Describing relationships and structure</w:t>
      </w:r>
      <w:r w:rsidR="00E948F9">
        <w:rPr>
          <w:rFonts w:hint="eastAsia"/>
          <w:bCs/>
          <w:kern w:val="0"/>
        </w:rPr>
        <w:t>.</w:t>
      </w:r>
      <w:proofErr w:type="gramEnd"/>
    </w:p>
    <w:p w:rsidR="00582849" w:rsidRDefault="00582849" w:rsidP="00582849">
      <w:pPr>
        <w:widowControl/>
        <w:ind w:left="426" w:hanging="426"/>
        <w:rPr>
          <w:bCs/>
          <w:kern w:val="0"/>
        </w:rPr>
      </w:pPr>
      <w:r>
        <w:rPr>
          <w:rFonts w:hint="eastAsia"/>
          <w:bCs/>
          <w:kern w:val="0"/>
        </w:rPr>
        <w:t xml:space="preserve">Green, R. (2001). </w:t>
      </w:r>
      <w:r w:rsidRPr="00582849">
        <w:rPr>
          <w:bCs/>
          <w:kern w:val="0"/>
        </w:rPr>
        <w:t xml:space="preserve">Relationships in the </w:t>
      </w:r>
      <w:r>
        <w:rPr>
          <w:rFonts w:hint="eastAsia"/>
          <w:bCs/>
          <w:kern w:val="0"/>
        </w:rPr>
        <w:t>o</w:t>
      </w:r>
      <w:r w:rsidRPr="00582849">
        <w:rPr>
          <w:bCs/>
          <w:kern w:val="0"/>
        </w:rPr>
        <w:t xml:space="preserve">rganization of </w:t>
      </w:r>
      <w:r>
        <w:rPr>
          <w:rFonts w:hint="eastAsia"/>
          <w:bCs/>
          <w:kern w:val="0"/>
        </w:rPr>
        <w:t>k</w:t>
      </w:r>
      <w:r w:rsidRPr="00582849">
        <w:rPr>
          <w:bCs/>
          <w:kern w:val="0"/>
        </w:rPr>
        <w:t xml:space="preserve">nowledge: An </w:t>
      </w:r>
      <w:r>
        <w:rPr>
          <w:rFonts w:hint="eastAsia"/>
          <w:bCs/>
          <w:kern w:val="0"/>
        </w:rPr>
        <w:t>o</w:t>
      </w:r>
      <w:r w:rsidRPr="00582849">
        <w:rPr>
          <w:bCs/>
          <w:kern w:val="0"/>
        </w:rPr>
        <w:t>verview</w:t>
      </w:r>
      <w:r>
        <w:rPr>
          <w:rFonts w:hint="eastAsia"/>
          <w:bCs/>
          <w:kern w:val="0"/>
        </w:rPr>
        <w:t xml:space="preserve">. </w:t>
      </w:r>
      <w:r w:rsidRPr="00957541">
        <w:rPr>
          <w:bCs/>
          <w:kern w:val="0"/>
        </w:rPr>
        <w:t xml:space="preserve">In </w:t>
      </w:r>
      <w:r>
        <w:rPr>
          <w:rFonts w:hint="eastAsia"/>
          <w:bCs/>
          <w:kern w:val="0"/>
        </w:rPr>
        <w:t xml:space="preserve">C. A. </w:t>
      </w:r>
      <w:r w:rsidRPr="00957541">
        <w:rPr>
          <w:bCs/>
          <w:kern w:val="0"/>
        </w:rPr>
        <w:t xml:space="preserve">Bean </w:t>
      </w:r>
      <w:r>
        <w:rPr>
          <w:rFonts w:hint="eastAsia"/>
          <w:bCs/>
          <w:kern w:val="0"/>
        </w:rPr>
        <w:t>&amp; R.</w:t>
      </w:r>
      <w:r w:rsidRPr="00957541">
        <w:rPr>
          <w:bCs/>
          <w:kern w:val="0"/>
        </w:rPr>
        <w:t xml:space="preserve"> Green (</w:t>
      </w:r>
      <w:proofErr w:type="spellStart"/>
      <w:r>
        <w:rPr>
          <w:rFonts w:hint="eastAsia"/>
          <w:bCs/>
          <w:kern w:val="0"/>
        </w:rPr>
        <w:t>E</w:t>
      </w:r>
      <w:r w:rsidRPr="00957541">
        <w:rPr>
          <w:bCs/>
          <w:kern w:val="0"/>
        </w:rPr>
        <w:t>ds</w:t>
      </w:r>
      <w:proofErr w:type="spellEnd"/>
      <w:r w:rsidRPr="00957541">
        <w:rPr>
          <w:bCs/>
          <w:kern w:val="0"/>
        </w:rPr>
        <w:t>)</w:t>
      </w:r>
      <w:r>
        <w:rPr>
          <w:rFonts w:hint="eastAsia"/>
          <w:bCs/>
          <w:kern w:val="0"/>
        </w:rPr>
        <w:t>,</w:t>
      </w:r>
      <w:r w:rsidRPr="00957541">
        <w:rPr>
          <w:bCs/>
          <w:kern w:val="0"/>
        </w:rPr>
        <w:t xml:space="preserve"> </w:t>
      </w:r>
      <w:r w:rsidRPr="00582849">
        <w:rPr>
          <w:bCs/>
          <w:i/>
          <w:kern w:val="0"/>
        </w:rPr>
        <w:t xml:space="preserve">Relationships in the </w:t>
      </w:r>
      <w:r w:rsidRPr="00582849">
        <w:rPr>
          <w:rFonts w:hint="eastAsia"/>
          <w:bCs/>
          <w:i/>
          <w:kern w:val="0"/>
        </w:rPr>
        <w:t>o</w:t>
      </w:r>
      <w:r w:rsidRPr="00582849">
        <w:rPr>
          <w:bCs/>
          <w:i/>
          <w:kern w:val="0"/>
        </w:rPr>
        <w:t xml:space="preserve">rganization of </w:t>
      </w:r>
      <w:r w:rsidRPr="00582849">
        <w:rPr>
          <w:rFonts w:hint="eastAsia"/>
          <w:bCs/>
          <w:i/>
          <w:kern w:val="0"/>
        </w:rPr>
        <w:t>k</w:t>
      </w:r>
      <w:r w:rsidRPr="00582849">
        <w:rPr>
          <w:bCs/>
          <w:i/>
          <w:kern w:val="0"/>
        </w:rPr>
        <w:t>nowledge</w:t>
      </w:r>
      <w:r>
        <w:rPr>
          <w:rFonts w:hint="eastAsia"/>
          <w:bCs/>
          <w:kern w:val="0"/>
        </w:rPr>
        <w:t xml:space="preserve"> (pp. 3-18)</w:t>
      </w:r>
      <w:r w:rsidRPr="00957541">
        <w:rPr>
          <w:bCs/>
          <w:kern w:val="0"/>
        </w:rPr>
        <w:t xml:space="preserve">. </w:t>
      </w:r>
      <w:r w:rsidR="000E067E">
        <w:t xml:space="preserve">Dordrecht: </w:t>
      </w:r>
      <w:r w:rsidRPr="00957541">
        <w:rPr>
          <w:bCs/>
          <w:kern w:val="0"/>
        </w:rPr>
        <w:t>Kluwer Academic Publishers</w:t>
      </w:r>
      <w:r>
        <w:rPr>
          <w:rFonts w:hint="eastAsia"/>
          <w:bCs/>
          <w:kern w:val="0"/>
        </w:rPr>
        <w:t>.</w:t>
      </w:r>
    </w:p>
    <w:p w:rsidR="00540A55" w:rsidRDefault="00540A55" w:rsidP="00540A55">
      <w:pPr>
        <w:widowControl/>
        <w:ind w:left="426" w:hanging="426"/>
      </w:pPr>
      <w:proofErr w:type="spellStart"/>
      <w:proofErr w:type="gramStart"/>
      <w:r w:rsidRPr="00540A55">
        <w:t>Jouis</w:t>
      </w:r>
      <w:proofErr w:type="spellEnd"/>
      <w:r w:rsidRPr="00540A55">
        <w:t xml:space="preserve"> C. (2002) Logic of </w:t>
      </w:r>
      <w:r>
        <w:rPr>
          <w:rFonts w:hint="eastAsia"/>
        </w:rPr>
        <w:t>r</w:t>
      </w:r>
      <w:r w:rsidRPr="00540A55">
        <w:t>elationships.</w:t>
      </w:r>
      <w:proofErr w:type="gramEnd"/>
      <w:r w:rsidRPr="00540A55">
        <w:t xml:space="preserve"> In </w:t>
      </w:r>
      <w:r>
        <w:rPr>
          <w:rFonts w:hint="eastAsia"/>
        </w:rPr>
        <w:t xml:space="preserve">R. </w:t>
      </w:r>
      <w:r w:rsidRPr="00540A55">
        <w:t xml:space="preserve">Green, </w:t>
      </w:r>
      <w:r>
        <w:rPr>
          <w:rFonts w:hint="eastAsia"/>
        </w:rPr>
        <w:t xml:space="preserve">C. A. </w:t>
      </w:r>
      <w:r w:rsidRPr="00540A55">
        <w:t>Bean</w:t>
      </w:r>
      <w:r>
        <w:rPr>
          <w:rFonts w:hint="eastAsia"/>
        </w:rPr>
        <w:t xml:space="preserve"> &amp;</w:t>
      </w:r>
      <w:r w:rsidRPr="00540A55">
        <w:t xml:space="preserve"> </w:t>
      </w:r>
      <w:r>
        <w:rPr>
          <w:rFonts w:hint="eastAsia"/>
        </w:rPr>
        <w:t xml:space="preserve">S. H. </w:t>
      </w:r>
      <w:proofErr w:type="spellStart"/>
      <w:r w:rsidRPr="00540A55">
        <w:t>Myaeng</w:t>
      </w:r>
      <w:proofErr w:type="spellEnd"/>
      <w:r w:rsidRPr="00540A55">
        <w:t xml:space="preserve"> (</w:t>
      </w:r>
      <w:proofErr w:type="spellStart"/>
      <w:r>
        <w:rPr>
          <w:rFonts w:hint="eastAsia"/>
        </w:rPr>
        <w:t>E</w:t>
      </w:r>
      <w:r w:rsidRPr="00540A55">
        <w:t>ds</w:t>
      </w:r>
      <w:proofErr w:type="spellEnd"/>
      <w:r w:rsidRPr="00540A55">
        <w:t>)</w:t>
      </w:r>
      <w:r>
        <w:rPr>
          <w:rFonts w:hint="eastAsia"/>
        </w:rPr>
        <w:t>,</w:t>
      </w:r>
      <w:r w:rsidRPr="00540A55">
        <w:t xml:space="preserve"> </w:t>
      </w:r>
      <w:r w:rsidRPr="00540A55">
        <w:rPr>
          <w:i/>
        </w:rPr>
        <w:t xml:space="preserve">The </w:t>
      </w:r>
      <w:r w:rsidRPr="00540A55">
        <w:rPr>
          <w:rFonts w:hint="eastAsia"/>
          <w:i/>
        </w:rPr>
        <w:t>s</w:t>
      </w:r>
      <w:r w:rsidRPr="00540A55">
        <w:rPr>
          <w:i/>
        </w:rPr>
        <w:t xml:space="preserve">emantics of </w:t>
      </w:r>
      <w:r w:rsidRPr="00540A55">
        <w:rPr>
          <w:rFonts w:hint="eastAsia"/>
          <w:i/>
        </w:rPr>
        <w:t>r</w:t>
      </w:r>
      <w:r w:rsidRPr="00540A55">
        <w:rPr>
          <w:i/>
        </w:rPr>
        <w:t>elationships</w:t>
      </w:r>
      <w:r>
        <w:rPr>
          <w:rFonts w:hint="eastAsia"/>
        </w:rPr>
        <w:t xml:space="preserve"> (pp. 127-140)</w:t>
      </w:r>
      <w:r w:rsidRPr="00540A55">
        <w:t>.</w:t>
      </w:r>
      <w:r>
        <w:rPr>
          <w:rFonts w:hint="eastAsia"/>
        </w:rPr>
        <w:t xml:space="preserve"> </w:t>
      </w:r>
      <w:r w:rsidRPr="00540A55">
        <w:t>Dordrecht</w:t>
      </w:r>
      <w:r>
        <w:rPr>
          <w:rFonts w:hint="eastAsia"/>
        </w:rPr>
        <w:t xml:space="preserve">: Kluwer Academic Publishers. </w:t>
      </w:r>
    </w:p>
    <w:p w:rsidR="00957541" w:rsidRDefault="00957541" w:rsidP="00E948F9">
      <w:pPr>
        <w:widowControl/>
        <w:ind w:left="426" w:hanging="426"/>
        <w:rPr>
          <w:bCs/>
          <w:kern w:val="0"/>
        </w:rPr>
      </w:pPr>
      <w:r w:rsidRPr="00957541">
        <w:rPr>
          <w:bCs/>
          <w:kern w:val="0"/>
        </w:rPr>
        <w:t>Mitchell J.S. (2001)</w:t>
      </w:r>
      <w:r>
        <w:rPr>
          <w:rFonts w:hint="eastAsia"/>
          <w:bCs/>
          <w:kern w:val="0"/>
        </w:rPr>
        <w:t>.</w:t>
      </w:r>
      <w:r w:rsidRPr="00957541">
        <w:rPr>
          <w:bCs/>
          <w:kern w:val="0"/>
        </w:rPr>
        <w:t xml:space="preserve"> Relationships in the Dewey </w:t>
      </w:r>
      <w:proofErr w:type="gramStart"/>
      <w:r w:rsidRPr="00957541">
        <w:rPr>
          <w:bCs/>
          <w:kern w:val="0"/>
        </w:rPr>
        <w:t>Decimal Classification</w:t>
      </w:r>
      <w:proofErr w:type="gramEnd"/>
      <w:r w:rsidRPr="00957541">
        <w:rPr>
          <w:bCs/>
          <w:kern w:val="0"/>
        </w:rPr>
        <w:t xml:space="preserve"> System. In </w:t>
      </w:r>
      <w:r>
        <w:rPr>
          <w:rFonts w:hint="eastAsia"/>
          <w:bCs/>
          <w:kern w:val="0"/>
        </w:rPr>
        <w:t xml:space="preserve">C. A. </w:t>
      </w:r>
      <w:r w:rsidRPr="00957541">
        <w:rPr>
          <w:bCs/>
          <w:kern w:val="0"/>
        </w:rPr>
        <w:t xml:space="preserve">Bean </w:t>
      </w:r>
      <w:r>
        <w:rPr>
          <w:rFonts w:hint="eastAsia"/>
          <w:bCs/>
          <w:kern w:val="0"/>
        </w:rPr>
        <w:t>&amp; R.</w:t>
      </w:r>
      <w:r w:rsidRPr="00957541">
        <w:rPr>
          <w:bCs/>
          <w:kern w:val="0"/>
        </w:rPr>
        <w:t xml:space="preserve"> Green (</w:t>
      </w:r>
      <w:proofErr w:type="spellStart"/>
      <w:r>
        <w:rPr>
          <w:rFonts w:hint="eastAsia"/>
          <w:bCs/>
          <w:kern w:val="0"/>
        </w:rPr>
        <w:t>E</w:t>
      </w:r>
      <w:r w:rsidRPr="00957541">
        <w:rPr>
          <w:bCs/>
          <w:kern w:val="0"/>
        </w:rPr>
        <w:t>ds</w:t>
      </w:r>
      <w:proofErr w:type="spellEnd"/>
      <w:r w:rsidRPr="00957541">
        <w:rPr>
          <w:bCs/>
          <w:kern w:val="0"/>
        </w:rPr>
        <w:t>)</w:t>
      </w:r>
      <w:r>
        <w:rPr>
          <w:rFonts w:hint="eastAsia"/>
          <w:bCs/>
          <w:kern w:val="0"/>
        </w:rPr>
        <w:t>,</w:t>
      </w:r>
      <w:r w:rsidRPr="00957541">
        <w:rPr>
          <w:bCs/>
          <w:kern w:val="0"/>
        </w:rPr>
        <w:t xml:space="preserve"> </w:t>
      </w:r>
      <w:r w:rsidRPr="00582849">
        <w:rPr>
          <w:bCs/>
          <w:i/>
          <w:kern w:val="0"/>
        </w:rPr>
        <w:t xml:space="preserve">Relationships in the </w:t>
      </w:r>
      <w:r w:rsidRPr="00582849">
        <w:rPr>
          <w:rFonts w:hint="eastAsia"/>
          <w:bCs/>
          <w:i/>
          <w:kern w:val="0"/>
        </w:rPr>
        <w:t>o</w:t>
      </w:r>
      <w:r w:rsidRPr="00582849">
        <w:rPr>
          <w:bCs/>
          <w:i/>
          <w:kern w:val="0"/>
        </w:rPr>
        <w:t xml:space="preserve">rganization of </w:t>
      </w:r>
      <w:r w:rsidRPr="00582849">
        <w:rPr>
          <w:rFonts w:hint="eastAsia"/>
          <w:bCs/>
          <w:i/>
          <w:kern w:val="0"/>
        </w:rPr>
        <w:t>k</w:t>
      </w:r>
      <w:r w:rsidRPr="00582849">
        <w:rPr>
          <w:bCs/>
          <w:i/>
          <w:kern w:val="0"/>
        </w:rPr>
        <w:t>nowledge</w:t>
      </w:r>
      <w:r>
        <w:rPr>
          <w:rFonts w:hint="eastAsia"/>
          <w:bCs/>
          <w:kern w:val="0"/>
        </w:rPr>
        <w:t xml:space="preserve"> (pp. 211-226)</w:t>
      </w:r>
      <w:r w:rsidRPr="00957541">
        <w:rPr>
          <w:bCs/>
          <w:kern w:val="0"/>
        </w:rPr>
        <w:t xml:space="preserve">. </w:t>
      </w:r>
      <w:r w:rsidR="000E067E">
        <w:t xml:space="preserve">Dordrecht: </w:t>
      </w:r>
      <w:r w:rsidRPr="00957541">
        <w:rPr>
          <w:bCs/>
          <w:kern w:val="0"/>
        </w:rPr>
        <w:t>Kluwer Academic Publishers</w:t>
      </w:r>
      <w:r>
        <w:rPr>
          <w:rFonts w:hint="eastAsia"/>
          <w:bCs/>
          <w:kern w:val="0"/>
        </w:rPr>
        <w:t>.</w:t>
      </w:r>
    </w:p>
    <w:p w:rsidR="0092616F" w:rsidRDefault="0092616F" w:rsidP="00E948F9">
      <w:pPr>
        <w:widowControl/>
        <w:ind w:left="426" w:hanging="426"/>
        <w:rPr>
          <w:bCs/>
          <w:kern w:val="0"/>
        </w:rPr>
      </w:pPr>
      <w:proofErr w:type="spellStart"/>
      <w:r w:rsidRPr="0092616F">
        <w:rPr>
          <w:bCs/>
          <w:kern w:val="0"/>
        </w:rPr>
        <w:t>Niu</w:t>
      </w:r>
      <w:proofErr w:type="spellEnd"/>
      <w:r w:rsidRPr="0092616F">
        <w:rPr>
          <w:bCs/>
          <w:kern w:val="0"/>
        </w:rPr>
        <w:t>, J</w:t>
      </w:r>
      <w:r>
        <w:rPr>
          <w:rFonts w:hint="eastAsia"/>
          <w:bCs/>
          <w:kern w:val="0"/>
        </w:rPr>
        <w:t>. F. (2013).</w:t>
      </w:r>
      <w:r w:rsidRPr="0092616F">
        <w:rPr>
          <w:bCs/>
          <w:kern w:val="0"/>
        </w:rPr>
        <w:t xml:space="preserve"> </w:t>
      </w:r>
      <w:proofErr w:type="gramStart"/>
      <w:r w:rsidRPr="0092616F">
        <w:rPr>
          <w:bCs/>
          <w:kern w:val="0"/>
        </w:rPr>
        <w:t>Hierarchical relationships in the bibliographic universe</w:t>
      </w:r>
      <w:r>
        <w:rPr>
          <w:rFonts w:hint="eastAsia"/>
          <w:bCs/>
          <w:kern w:val="0"/>
        </w:rPr>
        <w:t>.</w:t>
      </w:r>
      <w:proofErr w:type="gramEnd"/>
      <w:r w:rsidRPr="0092616F">
        <w:rPr>
          <w:bCs/>
          <w:kern w:val="0"/>
        </w:rPr>
        <w:t xml:space="preserve"> </w:t>
      </w:r>
      <w:r w:rsidRPr="0092616F">
        <w:rPr>
          <w:bCs/>
          <w:i/>
          <w:kern w:val="0"/>
        </w:rPr>
        <w:t xml:space="preserve">Cataloging &amp; </w:t>
      </w:r>
      <w:r w:rsidRPr="0092616F">
        <w:rPr>
          <w:rFonts w:hint="eastAsia"/>
          <w:bCs/>
          <w:i/>
          <w:kern w:val="0"/>
        </w:rPr>
        <w:t>C</w:t>
      </w:r>
      <w:r w:rsidRPr="0092616F">
        <w:rPr>
          <w:bCs/>
          <w:i/>
          <w:kern w:val="0"/>
        </w:rPr>
        <w:t xml:space="preserve">lassification </w:t>
      </w:r>
      <w:r w:rsidRPr="0092616F">
        <w:rPr>
          <w:rFonts w:hint="eastAsia"/>
          <w:bCs/>
          <w:i/>
          <w:kern w:val="0"/>
        </w:rPr>
        <w:t>Q</w:t>
      </w:r>
      <w:r w:rsidRPr="0092616F">
        <w:rPr>
          <w:bCs/>
          <w:i/>
          <w:kern w:val="0"/>
        </w:rPr>
        <w:t>uarterly, 51</w:t>
      </w:r>
      <w:r w:rsidRPr="0092616F">
        <w:rPr>
          <w:bCs/>
          <w:kern w:val="0"/>
        </w:rPr>
        <w:t>(5</w:t>
      </w:r>
      <w:r>
        <w:rPr>
          <w:rFonts w:hint="eastAsia"/>
          <w:bCs/>
          <w:kern w:val="0"/>
        </w:rPr>
        <w:t>)</w:t>
      </w:r>
      <w:r w:rsidRPr="0092616F">
        <w:rPr>
          <w:bCs/>
          <w:kern w:val="0"/>
        </w:rPr>
        <w:t>, 473-490.</w:t>
      </w:r>
    </w:p>
    <w:p w:rsidR="0040759B" w:rsidRDefault="00E948F9" w:rsidP="00E948F9">
      <w:pPr>
        <w:widowControl/>
        <w:ind w:left="426" w:hanging="426"/>
      </w:pPr>
      <w:r>
        <w:rPr>
          <w:rFonts w:hint="eastAsia"/>
          <w:bCs/>
          <w:kern w:val="0"/>
        </w:rPr>
        <w:t xml:space="preserve">Olson, H. A. (1999). </w:t>
      </w:r>
      <w:r>
        <w:t xml:space="preserve">Exclusivity, teleology and hierarchy: Our </w:t>
      </w:r>
      <w:proofErr w:type="spellStart"/>
      <w:r>
        <w:t>Aristotelean</w:t>
      </w:r>
      <w:proofErr w:type="spellEnd"/>
      <w:r>
        <w:t xml:space="preserve"> legacy</w:t>
      </w:r>
      <w:r>
        <w:rPr>
          <w:rFonts w:hint="eastAsia"/>
        </w:rPr>
        <w:t xml:space="preserve">. </w:t>
      </w:r>
      <w:r w:rsidRPr="00E948F9">
        <w:rPr>
          <w:i/>
        </w:rPr>
        <w:t>Knowledge Organization 26</w:t>
      </w:r>
      <w:r>
        <w:t>(2)</w:t>
      </w:r>
      <w:proofErr w:type="gramStart"/>
      <w:r>
        <w:rPr>
          <w:rFonts w:hint="eastAsia"/>
        </w:rPr>
        <w:t>,</w:t>
      </w:r>
      <w:r>
        <w:t>65</w:t>
      </w:r>
      <w:proofErr w:type="gramEnd"/>
      <w:r>
        <w:t>-73</w:t>
      </w:r>
      <w:r>
        <w:rPr>
          <w:rFonts w:hint="eastAsia"/>
        </w:rPr>
        <w:t>.</w:t>
      </w:r>
    </w:p>
    <w:p w:rsidR="00540A55" w:rsidRPr="0040759B" w:rsidRDefault="00540A55" w:rsidP="00E948F9">
      <w:pPr>
        <w:widowControl/>
        <w:ind w:left="426" w:hanging="426"/>
      </w:pPr>
    </w:p>
    <w:p w:rsidR="00E86717" w:rsidRPr="00B43925" w:rsidRDefault="00AF7EFA" w:rsidP="00093AB5">
      <w:pPr>
        <w:pStyle w:val="Web"/>
        <w:tabs>
          <w:tab w:val="left" w:pos="1134"/>
          <w:tab w:val="left" w:pos="2127"/>
        </w:tabs>
        <w:spacing w:before="0" w:beforeAutospacing="0" w:after="0" w:afterAutospacing="0"/>
        <w:rPr>
          <w:rFonts w:ascii="Times New Roman" w:eastAsia="標楷體" w:hAnsi="Times New Roman"/>
          <w:b/>
          <w:bCs/>
          <w:color w:val="auto"/>
          <w:sz w:val="26"/>
          <w:szCs w:val="27"/>
        </w:rPr>
      </w:pPr>
      <w:r>
        <w:rPr>
          <w:rFonts w:ascii="Times New Roman" w:eastAsia="標楷體" w:hAnsi="Times New Roman"/>
          <w:b/>
          <w:bCs/>
          <w:color w:val="auto"/>
          <w:sz w:val="26"/>
          <w:szCs w:val="27"/>
        </w:rPr>
        <w:t>Week 11</w:t>
      </w:r>
      <w:r w:rsidR="00E53C47" w:rsidRPr="00B43925">
        <w:rPr>
          <w:rFonts w:ascii="Times New Roman" w:eastAsia="標楷體" w:hAnsi="Times New Roman"/>
          <w:b/>
          <w:bCs/>
          <w:color w:val="auto"/>
          <w:sz w:val="26"/>
          <w:szCs w:val="27"/>
        </w:rPr>
        <w:tab/>
      </w:r>
      <w:r>
        <w:rPr>
          <w:rFonts w:ascii="Times New Roman" w:eastAsia="標楷體" w:hAnsi="Times New Roman"/>
          <w:b/>
          <w:bCs/>
          <w:color w:val="auto"/>
          <w:sz w:val="26"/>
          <w:szCs w:val="27"/>
        </w:rPr>
        <w:t xml:space="preserve"> 11/20</w:t>
      </w:r>
      <w:r w:rsidR="002A6290" w:rsidRPr="00B43925">
        <w:rPr>
          <w:rFonts w:ascii="Times New Roman" w:eastAsia="標楷體" w:hAnsi="Times New Roman"/>
          <w:b/>
          <w:bCs/>
          <w:color w:val="auto"/>
          <w:sz w:val="26"/>
          <w:szCs w:val="27"/>
        </w:rPr>
        <w:t xml:space="preserve">  </w:t>
      </w:r>
      <w:r w:rsidR="002A6290" w:rsidRPr="00B43925">
        <w:rPr>
          <w:rFonts w:ascii="Times New Roman" w:eastAsia="標楷體" w:hAnsi="Times New Roman"/>
          <w:b/>
          <w:bCs/>
          <w:color w:val="auto"/>
          <w:sz w:val="26"/>
          <w:szCs w:val="27"/>
        </w:rPr>
        <w:tab/>
      </w:r>
      <w:r w:rsidR="00B67F8D">
        <w:rPr>
          <w:rFonts w:ascii="Times New Roman" w:eastAsia="標楷體" w:hAnsi="Times New Roman" w:hint="eastAsia"/>
          <w:b/>
          <w:bCs/>
          <w:color w:val="auto"/>
          <w:sz w:val="26"/>
          <w:szCs w:val="27"/>
        </w:rPr>
        <w:t>E. C. Richardson &amp; W. C. B. Sayers</w:t>
      </w:r>
    </w:p>
    <w:p w:rsidR="00B23049" w:rsidRDefault="00B23049" w:rsidP="00093AB5">
      <w:pPr>
        <w:pStyle w:val="Web"/>
        <w:spacing w:before="0" w:beforeAutospacing="0" w:after="0" w:afterAutospacing="0"/>
        <w:rPr>
          <w:rFonts w:ascii="Times New Roman" w:eastAsia="標楷體" w:hAnsi="Times New Roman"/>
          <w:b/>
          <w:bCs/>
          <w:color w:val="auto"/>
          <w:sz w:val="26"/>
          <w:szCs w:val="27"/>
        </w:rPr>
      </w:pPr>
    </w:p>
    <w:p w:rsidR="006A2877" w:rsidRPr="00196490" w:rsidRDefault="006A2877" w:rsidP="006A2877">
      <w:pPr>
        <w:pStyle w:val="Web"/>
        <w:spacing w:before="0" w:beforeAutospacing="0" w:after="0" w:afterAutospacing="0"/>
        <w:ind w:left="425" w:hangingChars="177" w:hanging="425"/>
        <w:rPr>
          <w:rFonts w:ascii="Times New Roman" w:hAnsi="Times New Roman"/>
          <w:sz w:val="22"/>
          <w:szCs w:val="22"/>
        </w:rPr>
      </w:pPr>
      <w:r w:rsidRPr="00196490">
        <w:rPr>
          <w:rFonts w:ascii="Times New Roman" w:hAnsi="Times New Roman"/>
        </w:rPr>
        <w:t xml:space="preserve">Richardson, Ernest C. (1930). </w:t>
      </w:r>
      <w:r w:rsidRPr="00196490">
        <w:rPr>
          <w:rFonts w:ascii="Times New Roman" w:hAnsi="Times New Roman"/>
          <w:i/>
        </w:rPr>
        <w:t>Classification: Theoretical and practical</w:t>
      </w:r>
      <w:r w:rsidRPr="00196490">
        <w:rPr>
          <w:rFonts w:ascii="Times New Roman" w:hAnsi="Times New Roman"/>
        </w:rPr>
        <w:t xml:space="preserve">. 3rd </w:t>
      </w:r>
      <w:proofErr w:type="gramStart"/>
      <w:r w:rsidRPr="00196490">
        <w:rPr>
          <w:rFonts w:ascii="Times New Roman" w:hAnsi="Times New Roman"/>
        </w:rPr>
        <w:t>ed</w:t>
      </w:r>
      <w:proofErr w:type="gramEnd"/>
      <w:r w:rsidRPr="00196490">
        <w:rPr>
          <w:rFonts w:ascii="Times New Roman" w:hAnsi="Times New Roman"/>
        </w:rPr>
        <w:t>. New York: H.W. Wilson</w:t>
      </w:r>
      <w:r w:rsidR="00B67F8D" w:rsidRPr="00196490">
        <w:rPr>
          <w:rFonts w:ascii="Times New Roman" w:hAnsi="Times New Roman"/>
        </w:rPr>
        <w:t>.</w:t>
      </w:r>
      <w:r w:rsidRPr="00196490">
        <w:rPr>
          <w:rFonts w:ascii="Times New Roman" w:hAnsi="Times New Roman"/>
        </w:rPr>
        <w:t xml:space="preserve"> </w:t>
      </w:r>
      <w:proofErr w:type="gramStart"/>
      <w:r w:rsidR="00B67F8D" w:rsidRPr="00196490">
        <w:rPr>
          <w:rFonts w:ascii="Times New Roman" w:hAnsi="Times New Roman"/>
        </w:rPr>
        <w:t>Introduction and Lecture 1</w:t>
      </w:r>
      <w:r w:rsidRPr="00196490">
        <w:rPr>
          <w:rFonts w:ascii="Times New Roman" w:hAnsi="Times New Roman"/>
        </w:rPr>
        <w:t>.</w:t>
      </w:r>
      <w:proofErr w:type="gramEnd"/>
      <w:r w:rsidRPr="00196490">
        <w:rPr>
          <w:rFonts w:ascii="Times New Roman" w:hAnsi="Times New Roman"/>
        </w:rPr>
        <w:t xml:space="preserve"> Retrieved from </w:t>
      </w:r>
      <w:hyperlink r:id="rId41" w:history="1">
        <w:r w:rsidRPr="00196490">
          <w:rPr>
            <w:rStyle w:val="a3"/>
            <w:rFonts w:ascii="Times New Roman" w:hAnsi="Times New Roman"/>
            <w:sz w:val="22"/>
            <w:szCs w:val="22"/>
          </w:rPr>
          <w:t>https://babel.hathitrust.org/cgi/pt?id=mdp.39015034800279;view=1up;seq=11</w:t>
        </w:r>
      </w:hyperlink>
    </w:p>
    <w:p w:rsidR="00A81C4F" w:rsidRPr="00196490" w:rsidRDefault="0019197F" w:rsidP="00A81C4F">
      <w:pPr>
        <w:pStyle w:val="Web"/>
        <w:spacing w:before="0" w:beforeAutospacing="0" w:after="0" w:afterAutospacing="0"/>
        <w:ind w:left="425" w:hangingChars="177" w:hanging="425"/>
        <w:rPr>
          <w:rFonts w:ascii="Times New Roman" w:hAnsi="Times New Roman"/>
          <w:iCs/>
          <w:sz w:val="20"/>
          <w:szCs w:val="20"/>
        </w:rPr>
      </w:pPr>
      <w:r w:rsidRPr="00196490">
        <w:rPr>
          <w:rFonts w:ascii="Times New Roman" w:hAnsi="Times New Roman"/>
          <w:iCs/>
        </w:rPr>
        <w:t xml:space="preserve">Sayers, W. C. B. (1922). </w:t>
      </w:r>
      <w:r w:rsidRPr="00196490">
        <w:rPr>
          <w:rFonts w:ascii="Times New Roman" w:hAnsi="Times New Roman"/>
          <w:i/>
          <w:iCs/>
        </w:rPr>
        <w:t>An introduction to library classification</w:t>
      </w:r>
      <w:r w:rsidRPr="00196490">
        <w:rPr>
          <w:rFonts w:ascii="Times New Roman" w:hAnsi="Times New Roman"/>
        </w:rPr>
        <w:t xml:space="preserve"> </w:t>
      </w:r>
      <w:r w:rsidRPr="00196490">
        <w:rPr>
          <w:rFonts w:ascii="Times New Roman" w:hAnsi="Times New Roman"/>
          <w:i/>
          <w:iCs/>
        </w:rPr>
        <w:t>theoretical, historical and practical</w:t>
      </w:r>
      <w:r w:rsidRPr="00196490">
        <w:rPr>
          <w:rFonts w:ascii="Times New Roman" w:hAnsi="Times New Roman"/>
          <w:iCs/>
        </w:rPr>
        <w:t xml:space="preserve"> (2nd ed. rev.). New York: H. W. Wilson. Chap. 2-4. Retrieved from </w:t>
      </w:r>
      <w:hyperlink r:id="rId42" w:history="1">
        <w:r w:rsidRPr="00196490">
          <w:rPr>
            <w:rStyle w:val="a3"/>
            <w:rFonts w:ascii="Times New Roman" w:hAnsi="Times New Roman"/>
            <w:iCs/>
            <w:sz w:val="20"/>
            <w:szCs w:val="20"/>
          </w:rPr>
          <w:t>https://ia802702.us.archive.org/20/items/introductiontoli00sayeuoft/introductiontoli00sayeuoft_bw.pdf</w:t>
        </w:r>
      </w:hyperlink>
      <w:r w:rsidRPr="00196490">
        <w:rPr>
          <w:rFonts w:ascii="Times New Roman" w:hAnsi="Times New Roman"/>
          <w:iCs/>
          <w:sz w:val="20"/>
          <w:szCs w:val="20"/>
        </w:rPr>
        <w:t xml:space="preserve">  </w:t>
      </w:r>
    </w:p>
    <w:p w:rsidR="00E1535A" w:rsidRDefault="00E1535A" w:rsidP="00E1535A">
      <w:pPr>
        <w:ind w:left="425" w:hangingChars="177" w:hanging="425"/>
      </w:pPr>
    </w:p>
    <w:p w:rsidR="00E1535A" w:rsidRPr="00B43925" w:rsidRDefault="00E1535A" w:rsidP="00E1535A">
      <w:pPr>
        <w:ind w:left="425" w:hangingChars="177" w:hanging="425"/>
      </w:pPr>
      <w:r w:rsidRPr="00B43925">
        <w:t>[</w:t>
      </w:r>
      <w:r>
        <w:rPr>
          <w:rFonts w:hint="eastAsia"/>
        </w:rPr>
        <w:t>其他</w:t>
      </w:r>
      <w:r w:rsidRPr="00B43925">
        <w:t>參考資料</w:t>
      </w:r>
      <w:r w:rsidRPr="00B43925">
        <w:t>]</w:t>
      </w:r>
      <w:r w:rsidRPr="00B43925">
        <w:t>：</w:t>
      </w:r>
    </w:p>
    <w:p w:rsidR="00A81C4F" w:rsidRDefault="00A81C4F" w:rsidP="00A81C4F">
      <w:pPr>
        <w:pStyle w:val="Web"/>
        <w:spacing w:before="0" w:beforeAutospacing="0" w:after="0" w:afterAutospacing="0"/>
        <w:ind w:left="425" w:hangingChars="177" w:hanging="425"/>
        <w:rPr>
          <w:rFonts w:ascii="Times New Roman" w:hAnsi="Times New Roman"/>
        </w:rPr>
      </w:pPr>
      <w:r w:rsidRPr="00B43925">
        <w:rPr>
          <w:rFonts w:ascii="Times New Roman" w:hAnsi="Times New Roman"/>
          <w:iCs/>
        </w:rPr>
        <w:t xml:space="preserve">Sayers, W. C. B. (1975). </w:t>
      </w:r>
      <w:r w:rsidRPr="00B43925">
        <w:rPr>
          <w:rFonts w:ascii="Times New Roman" w:hAnsi="Times New Roman"/>
          <w:i/>
          <w:iCs/>
        </w:rPr>
        <w:t>Sayers’ Manual of Classification for Librarians</w:t>
      </w:r>
      <w:r w:rsidRPr="00B43925">
        <w:rPr>
          <w:rFonts w:ascii="Times New Roman" w:hAnsi="Times New Roman"/>
          <w:iCs/>
        </w:rPr>
        <w:t>, 5</w:t>
      </w:r>
      <w:r>
        <w:rPr>
          <w:rFonts w:ascii="Times New Roman" w:hAnsi="Times New Roman" w:hint="eastAsia"/>
          <w:iCs/>
        </w:rPr>
        <w:t>th</w:t>
      </w:r>
      <w:r w:rsidRPr="00B43925">
        <w:rPr>
          <w:rFonts w:ascii="Times New Roman" w:hAnsi="Times New Roman"/>
          <w:iCs/>
        </w:rPr>
        <w:t xml:space="preserve"> ed. </w:t>
      </w:r>
      <w:proofErr w:type="gramStart"/>
      <w:r w:rsidRPr="00B43925">
        <w:rPr>
          <w:rFonts w:ascii="Times New Roman" w:hAnsi="Times New Roman"/>
        </w:rPr>
        <w:t>London :</w:t>
      </w:r>
      <w:proofErr w:type="gramEnd"/>
      <w:r w:rsidRPr="00B43925">
        <w:rPr>
          <w:rFonts w:ascii="Times New Roman" w:hAnsi="Times New Roman"/>
        </w:rPr>
        <w:t xml:space="preserve"> Deutsch. (Revised by A. </w:t>
      </w:r>
      <w:proofErr w:type="spellStart"/>
      <w:r w:rsidRPr="00B43925">
        <w:rPr>
          <w:rFonts w:ascii="Times New Roman" w:hAnsi="Times New Roman"/>
        </w:rPr>
        <w:t>Maltby</w:t>
      </w:r>
      <w:proofErr w:type="spellEnd"/>
      <w:r w:rsidRPr="00B43925">
        <w:rPr>
          <w:rFonts w:ascii="Times New Roman" w:hAnsi="Times New Roman"/>
        </w:rPr>
        <w:t xml:space="preserve">) </w:t>
      </w:r>
      <w:proofErr w:type="gramStart"/>
      <w:r w:rsidRPr="00B43925">
        <w:rPr>
          <w:rFonts w:ascii="Times New Roman" w:hAnsi="Times New Roman"/>
        </w:rPr>
        <w:t>Section 1 &amp; 2.</w:t>
      </w:r>
      <w:proofErr w:type="gramEnd"/>
    </w:p>
    <w:p w:rsidR="00C31ECC" w:rsidRDefault="00C31ECC" w:rsidP="00C31ECC">
      <w:pPr>
        <w:pStyle w:val="Web"/>
        <w:spacing w:before="0" w:beforeAutospacing="0" w:after="0" w:afterAutospacing="0"/>
        <w:ind w:left="425" w:hangingChars="177" w:hanging="425"/>
        <w:rPr>
          <w:rFonts w:ascii="Times New Roman" w:hAnsi="Times New Roman"/>
        </w:rPr>
      </w:pPr>
      <w:r>
        <w:rPr>
          <w:rFonts w:ascii="Times New Roman" w:hAnsi="Times New Roman" w:hint="eastAsia"/>
        </w:rPr>
        <w:t xml:space="preserve">Hanson, J. C. M. (1931). </w:t>
      </w:r>
      <w:proofErr w:type="gramStart"/>
      <w:r w:rsidRPr="00C31ECC">
        <w:rPr>
          <w:rFonts w:ascii="Times New Roman" w:hAnsi="Times New Roman"/>
        </w:rPr>
        <w:t xml:space="preserve">Classification, </w:t>
      </w:r>
      <w:r>
        <w:rPr>
          <w:rFonts w:ascii="Times New Roman" w:hAnsi="Times New Roman" w:hint="eastAsia"/>
        </w:rPr>
        <w:t>t</w:t>
      </w:r>
      <w:r>
        <w:rPr>
          <w:rFonts w:ascii="Times New Roman" w:hAnsi="Times New Roman"/>
        </w:rPr>
        <w:t xml:space="preserve">heoretical and </w:t>
      </w:r>
      <w:r>
        <w:rPr>
          <w:rFonts w:ascii="Times New Roman" w:hAnsi="Times New Roman" w:hint="eastAsia"/>
        </w:rPr>
        <w:t>p</w:t>
      </w:r>
      <w:r w:rsidRPr="00C31ECC">
        <w:rPr>
          <w:rFonts w:ascii="Times New Roman" w:hAnsi="Times New Roman"/>
        </w:rPr>
        <w:t>ractical.</w:t>
      </w:r>
      <w:proofErr w:type="gramEnd"/>
      <w:r w:rsidRPr="00C31ECC">
        <w:rPr>
          <w:rFonts w:ascii="Times New Roman" w:hAnsi="Times New Roman"/>
        </w:rPr>
        <w:t xml:space="preserve"> Together with an </w:t>
      </w:r>
      <w:r>
        <w:rPr>
          <w:rFonts w:ascii="Times New Roman" w:hAnsi="Times New Roman" w:hint="eastAsia"/>
        </w:rPr>
        <w:t>a</w:t>
      </w:r>
      <w:r w:rsidRPr="00C31ECC">
        <w:rPr>
          <w:rFonts w:ascii="Times New Roman" w:hAnsi="Times New Roman"/>
        </w:rPr>
        <w:t xml:space="preserve">ppendix </w:t>
      </w:r>
      <w:r>
        <w:rPr>
          <w:rFonts w:ascii="Times New Roman" w:hAnsi="Times New Roman" w:hint="eastAsia"/>
        </w:rPr>
        <w:t>c</w:t>
      </w:r>
      <w:r w:rsidRPr="00C31ECC">
        <w:rPr>
          <w:rFonts w:ascii="Times New Roman" w:hAnsi="Times New Roman"/>
        </w:rPr>
        <w:t xml:space="preserve">ontaining an </w:t>
      </w:r>
      <w:r>
        <w:rPr>
          <w:rFonts w:ascii="Times New Roman" w:hAnsi="Times New Roman" w:hint="eastAsia"/>
        </w:rPr>
        <w:t>e</w:t>
      </w:r>
      <w:r w:rsidRPr="00C31ECC">
        <w:rPr>
          <w:rFonts w:ascii="Times New Roman" w:hAnsi="Times New Roman"/>
        </w:rPr>
        <w:t xml:space="preserve">ssay toward a </w:t>
      </w:r>
      <w:r>
        <w:rPr>
          <w:rFonts w:ascii="Times New Roman" w:hAnsi="Times New Roman" w:hint="eastAsia"/>
        </w:rPr>
        <w:t>b</w:t>
      </w:r>
      <w:r w:rsidRPr="00C31ECC">
        <w:rPr>
          <w:rFonts w:ascii="Times New Roman" w:hAnsi="Times New Roman"/>
        </w:rPr>
        <w:t xml:space="preserve">ibliographical </w:t>
      </w:r>
      <w:r>
        <w:rPr>
          <w:rFonts w:ascii="Times New Roman" w:hAnsi="Times New Roman" w:hint="eastAsia"/>
        </w:rPr>
        <w:t>h</w:t>
      </w:r>
      <w:r w:rsidRPr="00C31ECC">
        <w:rPr>
          <w:rFonts w:ascii="Times New Roman" w:hAnsi="Times New Roman"/>
        </w:rPr>
        <w:t xml:space="preserve">istory of </w:t>
      </w:r>
      <w:r>
        <w:rPr>
          <w:rFonts w:ascii="Times New Roman" w:hAnsi="Times New Roman" w:hint="eastAsia"/>
        </w:rPr>
        <w:t>s</w:t>
      </w:r>
      <w:r w:rsidRPr="00C31ECC">
        <w:rPr>
          <w:rFonts w:ascii="Times New Roman" w:hAnsi="Times New Roman"/>
        </w:rPr>
        <w:t xml:space="preserve">ystems of </w:t>
      </w:r>
      <w:r>
        <w:rPr>
          <w:rFonts w:ascii="Times New Roman" w:hAnsi="Times New Roman" w:hint="eastAsia"/>
        </w:rPr>
        <w:t>c</w:t>
      </w:r>
      <w:r w:rsidRPr="00C31ECC">
        <w:rPr>
          <w:rFonts w:ascii="Times New Roman" w:hAnsi="Times New Roman"/>
        </w:rPr>
        <w:t>lassification</w:t>
      </w:r>
      <w:r>
        <w:rPr>
          <w:rFonts w:ascii="Times New Roman" w:hAnsi="Times New Roman" w:hint="eastAsia"/>
        </w:rPr>
        <w:t xml:space="preserve">. </w:t>
      </w:r>
      <w:r w:rsidRPr="00C31ECC">
        <w:rPr>
          <w:rFonts w:ascii="Times New Roman" w:hAnsi="Times New Roman"/>
          <w:i/>
        </w:rPr>
        <w:t>The Library Quarterly</w:t>
      </w:r>
      <w:r w:rsidRPr="00C31ECC">
        <w:rPr>
          <w:rFonts w:ascii="Times New Roman" w:hAnsi="Times New Roman"/>
        </w:rPr>
        <w:t xml:space="preserve">, </w:t>
      </w:r>
      <w:r w:rsidRPr="00C31ECC">
        <w:rPr>
          <w:rFonts w:ascii="Times New Roman" w:hAnsi="Times New Roman"/>
          <w:i/>
        </w:rPr>
        <w:t>1</w:t>
      </w:r>
      <w:r w:rsidRPr="00C31ECC">
        <w:rPr>
          <w:rFonts w:ascii="Times New Roman" w:hAnsi="Times New Roman"/>
        </w:rPr>
        <w:t>(2), 216-218</w:t>
      </w:r>
      <w:r>
        <w:rPr>
          <w:rFonts w:ascii="Times New Roman" w:hAnsi="Times New Roman" w:hint="eastAsia"/>
        </w:rPr>
        <w:t>.</w:t>
      </w:r>
    </w:p>
    <w:p w:rsidR="00C31ECC" w:rsidRPr="00B43925" w:rsidRDefault="00C31ECC" w:rsidP="00C31ECC">
      <w:pPr>
        <w:pStyle w:val="Web"/>
        <w:spacing w:before="0" w:beforeAutospacing="0" w:after="0" w:afterAutospacing="0"/>
        <w:ind w:left="425" w:hangingChars="177" w:hanging="425"/>
        <w:rPr>
          <w:rFonts w:ascii="Times New Roman" w:hAnsi="Times New Roman"/>
          <w:iCs/>
        </w:rPr>
      </w:pPr>
      <w:r>
        <w:rPr>
          <w:rFonts w:ascii="Times New Roman" w:hAnsi="Times New Roman" w:hint="eastAsia"/>
        </w:rPr>
        <w:t xml:space="preserve">Bliss, H. E. (1936). </w:t>
      </w:r>
      <w:proofErr w:type="gramStart"/>
      <w:r w:rsidRPr="00C31ECC">
        <w:rPr>
          <w:rFonts w:ascii="Times New Roman" w:hAnsi="Times New Roman"/>
          <w:iCs/>
        </w:rPr>
        <w:t xml:space="preserve">An </w:t>
      </w:r>
      <w:r>
        <w:rPr>
          <w:rFonts w:ascii="Times New Roman" w:hAnsi="Times New Roman" w:hint="eastAsia"/>
          <w:iCs/>
        </w:rPr>
        <w:t>i</w:t>
      </w:r>
      <w:r>
        <w:rPr>
          <w:rFonts w:ascii="Times New Roman" w:hAnsi="Times New Roman"/>
          <w:iCs/>
        </w:rPr>
        <w:t xml:space="preserve">ntroduction to Library </w:t>
      </w:r>
      <w:r>
        <w:rPr>
          <w:rFonts w:ascii="Times New Roman" w:hAnsi="Times New Roman" w:hint="eastAsia"/>
          <w:iCs/>
        </w:rPr>
        <w:t>c</w:t>
      </w:r>
      <w:r w:rsidRPr="00C31ECC">
        <w:rPr>
          <w:rFonts w:ascii="Times New Roman" w:hAnsi="Times New Roman"/>
          <w:iCs/>
        </w:rPr>
        <w:t xml:space="preserve">lassification, </w:t>
      </w:r>
      <w:r>
        <w:rPr>
          <w:rFonts w:ascii="Times New Roman" w:hAnsi="Times New Roman" w:hint="eastAsia"/>
          <w:iCs/>
        </w:rPr>
        <w:t>t</w:t>
      </w:r>
      <w:r w:rsidRPr="00C31ECC">
        <w:rPr>
          <w:rFonts w:ascii="Times New Roman" w:hAnsi="Times New Roman"/>
          <w:iCs/>
        </w:rPr>
        <w:t xml:space="preserve">heoretical, </w:t>
      </w:r>
      <w:r>
        <w:rPr>
          <w:rFonts w:ascii="Times New Roman" w:hAnsi="Times New Roman" w:hint="eastAsia"/>
          <w:iCs/>
        </w:rPr>
        <w:t>h</w:t>
      </w:r>
      <w:r w:rsidRPr="00C31ECC">
        <w:rPr>
          <w:rFonts w:ascii="Times New Roman" w:hAnsi="Times New Roman"/>
          <w:iCs/>
        </w:rPr>
        <w:t xml:space="preserve">istorical and </w:t>
      </w:r>
      <w:r>
        <w:rPr>
          <w:rFonts w:ascii="Times New Roman" w:hAnsi="Times New Roman" w:hint="eastAsia"/>
          <w:iCs/>
        </w:rPr>
        <w:t>p</w:t>
      </w:r>
      <w:r>
        <w:rPr>
          <w:rFonts w:ascii="Times New Roman" w:hAnsi="Times New Roman"/>
          <w:iCs/>
        </w:rPr>
        <w:t xml:space="preserve">ractical, with </w:t>
      </w:r>
      <w:r>
        <w:rPr>
          <w:rFonts w:ascii="Times New Roman" w:hAnsi="Times New Roman" w:hint="eastAsia"/>
          <w:iCs/>
        </w:rPr>
        <w:t>r</w:t>
      </w:r>
      <w:r w:rsidRPr="00C31ECC">
        <w:rPr>
          <w:rFonts w:ascii="Times New Roman" w:hAnsi="Times New Roman"/>
          <w:iCs/>
        </w:rPr>
        <w:t xml:space="preserve">eadings, </w:t>
      </w:r>
      <w:r>
        <w:rPr>
          <w:rFonts w:ascii="Times New Roman" w:hAnsi="Times New Roman" w:hint="eastAsia"/>
          <w:iCs/>
        </w:rPr>
        <w:t>e</w:t>
      </w:r>
      <w:r w:rsidRPr="00C31ECC">
        <w:rPr>
          <w:rFonts w:ascii="Times New Roman" w:hAnsi="Times New Roman"/>
          <w:iCs/>
        </w:rPr>
        <w:t xml:space="preserve">xercises and </w:t>
      </w:r>
      <w:r>
        <w:rPr>
          <w:rFonts w:ascii="Times New Roman" w:hAnsi="Times New Roman" w:hint="eastAsia"/>
          <w:iCs/>
        </w:rPr>
        <w:t>e</w:t>
      </w:r>
      <w:r w:rsidRPr="00C31ECC">
        <w:rPr>
          <w:rFonts w:ascii="Times New Roman" w:hAnsi="Times New Roman"/>
          <w:iCs/>
        </w:rPr>
        <w:t xml:space="preserve">xamination </w:t>
      </w:r>
      <w:r>
        <w:rPr>
          <w:rFonts w:ascii="Times New Roman" w:hAnsi="Times New Roman" w:hint="eastAsia"/>
          <w:iCs/>
        </w:rPr>
        <w:t>p</w:t>
      </w:r>
      <w:r w:rsidRPr="00C31ECC">
        <w:rPr>
          <w:rFonts w:ascii="Times New Roman" w:hAnsi="Times New Roman"/>
          <w:iCs/>
        </w:rPr>
        <w:t>apers</w:t>
      </w:r>
      <w:r>
        <w:rPr>
          <w:rFonts w:ascii="Times New Roman" w:hAnsi="Times New Roman" w:hint="eastAsia"/>
          <w:iCs/>
        </w:rPr>
        <w:t>.</w:t>
      </w:r>
      <w:proofErr w:type="gramEnd"/>
      <w:r>
        <w:rPr>
          <w:rFonts w:ascii="Times New Roman" w:hAnsi="Times New Roman" w:hint="eastAsia"/>
          <w:iCs/>
        </w:rPr>
        <w:t xml:space="preserve"> </w:t>
      </w:r>
      <w:r w:rsidRPr="00C31ECC">
        <w:rPr>
          <w:rFonts w:ascii="Times New Roman" w:hAnsi="Times New Roman"/>
          <w:i/>
          <w:iCs/>
        </w:rPr>
        <w:t>The Library Quarterly</w:t>
      </w:r>
      <w:r w:rsidRPr="00C31ECC">
        <w:rPr>
          <w:rFonts w:ascii="Times New Roman" w:hAnsi="Times New Roman"/>
          <w:iCs/>
        </w:rPr>
        <w:t xml:space="preserve">, </w:t>
      </w:r>
      <w:r w:rsidRPr="00C31ECC">
        <w:rPr>
          <w:rFonts w:ascii="Times New Roman" w:hAnsi="Times New Roman"/>
          <w:i/>
          <w:iCs/>
        </w:rPr>
        <w:t>6</w:t>
      </w:r>
      <w:r w:rsidRPr="00C31ECC">
        <w:rPr>
          <w:rFonts w:ascii="Times New Roman" w:hAnsi="Times New Roman"/>
          <w:iCs/>
        </w:rPr>
        <w:t>(1), 88-92</w:t>
      </w:r>
      <w:r>
        <w:rPr>
          <w:rFonts w:ascii="Times New Roman" w:hAnsi="Times New Roman" w:hint="eastAsia"/>
          <w:iCs/>
        </w:rPr>
        <w:t>.</w:t>
      </w:r>
    </w:p>
    <w:p w:rsidR="00A81C4F" w:rsidRPr="00B43925" w:rsidRDefault="00A81C4F" w:rsidP="001577DA">
      <w:pPr>
        <w:widowControl/>
        <w:overflowPunct w:val="0"/>
        <w:autoSpaceDE w:val="0"/>
        <w:autoSpaceDN w:val="0"/>
        <w:adjustRightInd w:val="0"/>
        <w:ind w:leftChars="100" w:left="640" w:hangingChars="200" w:hanging="400"/>
        <w:rPr>
          <w:kern w:val="0"/>
          <w:sz w:val="20"/>
          <w:szCs w:val="20"/>
        </w:rPr>
      </w:pPr>
    </w:p>
    <w:p w:rsidR="00123C49" w:rsidRPr="00B43925" w:rsidRDefault="00AF7EFA" w:rsidP="00093AB5">
      <w:pPr>
        <w:pStyle w:val="Web"/>
        <w:tabs>
          <w:tab w:val="left" w:pos="1134"/>
          <w:tab w:val="left" w:pos="2127"/>
        </w:tabs>
        <w:spacing w:before="0" w:beforeAutospacing="0" w:after="0" w:afterAutospacing="0"/>
        <w:rPr>
          <w:rFonts w:ascii="Times New Roman" w:eastAsia="標楷體" w:hAnsi="Times New Roman"/>
          <w:b/>
          <w:bCs/>
          <w:color w:val="auto"/>
          <w:sz w:val="26"/>
          <w:szCs w:val="27"/>
        </w:rPr>
      </w:pPr>
      <w:r>
        <w:rPr>
          <w:rFonts w:ascii="Times New Roman" w:eastAsia="標楷體" w:hAnsi="Times New Roman"/>
          <w:b/>
          <w:bCs/>
          <w:color w:val="auto"/>
          <w:sz w:val="26"/>
          <w:szCs w:val="27"/>
        </w:rPr>
        <w:t>Week 12</w:t>
      </w:r>
      <w:r w:rsidR="00123C49" w:rsidRPr="00B43925">
        <w:rPr>
          <w:rFonts w:ascii="Times New Roman" w:eastAsia="標楷體" w:hAnsi="Times New Roman"/>
          <w:b/>
          <w:bCs/>
          <w:color w:val="auto"/>
          <w:sz w:val="26"/>
          <w:szCs w:val="27"/>
        </w:rPr>
        <w:tab/>
      </w:r>
      <w:r>
        <w:rPr>
          <w:rFonts w:ascii="Times New Roman" w:eastAsia="標楷體" w:hAnsi="Times New Roman"/>
          <w:b/>
          <w:bCs/>
          <w:color w:val="auto"/>
          <w:sz w:val="26"/>
          <w:szCs w:val="27"/>
        </w:rPr>
        <w:t>11/27</w:t>
      </w:r>
      <w:r w:rsidR="002A6290" w:rsidRPr="00B43925">
        <w:rPr>
          <w:rFonts w:ascii="Times New Roman" w:eastAsia="標楷體" w:hAnsi="Times New Roman"/>
          <w:b/>
          <w:bCs/>
          <w:color w:val="auto"/>
          <w:sz w:val="26"/>
          <w:szCs w:val="27"/>
        </w:rPr>
        <w:t xml:space="preserve">  </w:t>
      </w:r>
      <w:r w:rsidR="002A6290" w:rsidRPr="00B43925">
        <w:rPr>
          <w:rFonts w:ascii="Times New Roman" w:eastAsia="標楷體" w:hAnsi="Times New Roman"/>
          <w:b/>
          <w:bCs/>
          <w:color w:val="auto"/>
          <w:sz w:val="26"/>
          <w:szCs w:val="27"/>
        </w:rPr>
        <w:tab/>
      </w:r>
      <w:r w:rsidR="00B67F8D">
        <w:rPr>
          <w:rFonts w:ascii="Times New Roman" w:eastAsia="標楷體" w:hAnsi="Times New Roman" w:hint="eastAsia"/>
          <w:b/>
          <w:bCs/>
          <w:color w:val="auto"/>
          <w:sz w:val="26"/>
          <w:szCs w:val="27"/>
        </w:rPr>
        <w:t>H. E. Bliss</w:t>
      </w:r>
      <w:r w:rsidR="00123C49" w:rsidRPr="00B43925">
        <w:rPr>
          <w:rFonts w:ascii="Times New Roman" w:eastAsia="標楷體" w:hAnsi="Times New Roman"/>
          <w:b/>
          <w:bCs/>
          <w:color w:val="auto"/>
          <w:sz w:val="26"/>
          <w:szCs w:val="27"/>
        </w:rPr>
        <w:t xml:space="preserve"> </w:t>
      </w:r>
      <w:r w:rsidR="00123C49" w:rsidRPr="00B43925">
        <w:rPr>
          <w:rFonts w:ascii="Times New Roman" w:eastAsia="標楷體" w:hAnsi="Times New Roman"/>
          <w:b/>
          <w:bCs/>
          <w:color w:val="auto"/>
          <w:sz w:val="26"/>
          <w:szCs w:val="27"/>
        </w:rPr>
        <w:tab/>
      </w:r>
      <w:r w:rsidR="00123C49" w:rsidRPr="00B43925">
        <w:rPr>
          <w:rFonts w:ascii="Times New Roman" w:eastAsia="標楷體" w:hAnsi="Times New Roman"/>
          <w:b/>
          <w:bCs/>
          <w:color w:val="auto"/>
          <w:sz w:val="26"/>
          <w:szCs w:val="27"/>
        </w:rPr>
        <w:tab/>
      </w:r>
      <w:r w:rsidR="00123C49" w:rsidRPr="00B43925">
        <w:rPr>
          <w:rFonts w:ascii="Times New Roman" w:eastAsia="標楷體" w:hAnsi="Times New Roman"/>
          <w:b/>
          <w:bCs/>
          <w:color w:val="auto"/>
          <w:sz w:val="26"/>
          <w:szCs w:val="27"/>
        </w:rPr>
        <w:tab/>
      </w:r>
      <w:r w:rsidR="00123C49" w:rsidRPr="00B43925">
        <w:rPr>
          <w:rFonts w:ascii="Times New Roman" w:eastAsia="標楷體" w:hAnsi="Times New Roman"/>
          <w:b/>
          <w:bCs/>
          <w:color w:val="auto"/>
          <w:sz w:val="26"/>
          <w:szCs w:val="27"/>
        </w:rPr>
        <w:tab/>
      </w:r>
    </w:p>
    <w:p w:rsidR="00123C49" w:rsidRDefault="00123C49" w:rsidP="00093AB5">
      <w:pPr>
        <w:pStyle w:val="Web"/>
        <w:spacing w:before="0" w:beforeAutospacing="0" w:after="0" w:afterAutospacing="0"/>
        <w:rPr>
          <w:rFonts w:ascii="Times New Roman" w:eastAsia="標楷體" w:hAnsi="Times New Roman"/>
          <w:b/>
          <w:bCs/>
          <w:color w:val="auto"/>
          <w:sz w:val="26"/>
          <w:szCs w:val="27"/>
        </w:rPr>
      </w:pPr>
    </w:p>
    <w:p w:rsidR="00B67F8D" w:rsidRDefault="00B67F8D" w:rsidP="00B67F8D">
      <w:pPr>
        <w:pStyle w:val="Web"/>
        <w:spacing w:before="0" w:beforeAutospacing="0" w:after="0" w:afterAutospacing="0"/>
        <w:ind w:left="425" w:hangingChars="177" w:hanging="425"/>
        <w:rPr>
          <w:rFonts w:ascii="Times New Roman" w:hAnsi="Times New Roman"/>
          <w:color w:val="auto"/>
        </w:rPr>
      </w:pPr>
      <w:r w:rsidRPr="00B67F8D">
        <w:rPr>
          <w:rFonts w:ascii="Times New Roman" w:hAnsi="Times New Roman"/>
          <w:color w:val="auto"/>
        </w:rPr>
        <w:t xml:space="preserve">Bliss, H. E. (1933). </w:t>
      </w:r>
      <w:proofErr w:type="gramStart"/>
      <w:r w:rsidRPr="00B67F8D">
        <w:rPr>
          <w:rFonts w:ascii="Times New Roman" w:hAnsi="Times New Roman"/>
          <w:i/>
          <w:iCs/>
          <w:color w:val="auto"/>
        </w:rPr>
        <w:t>The organization of knowledge in libraries and the subject-approach to books</w:t>
      </w:r>
      <w:r w:rsidRPr="00B67F8D">
        <w:rPr>
          <w:rFonts w:ascii="Times New Roman" w:hAnsi="Times New Roman"/>
          <w:color w:val="auto"/>
        </w:rPr>
        <w:t>.</w:t>
      </w:r>
      <w:proofErr w:type="gramEnd"/>
      <w:r w:rsidRPr="00B67F8D">
        <w:rPr>
          <w:rFonts w:ascii="Times New Roman" w:hAnsi="Times New Roman"/>
          <w:color w:val="auto"/>
        </w:rPr>
        <w:t xml:space="preserve"> New York: H. W. Wilson.</w:t>
      </w:r>
      <w:r>
        <w:rPr>
          <w:rFonts w:ascii="Times New Roman" w:hAnsi="Times New Roman" w:hint="eastAsia"/>
          <w:color w:val="auto"/>
        </w:rPr>
        <w:t xml:space="preserve"> Chap. 1-3.</w:t>
      </w:r>
    </w:p>
    <w:p w:rsidR="00B67F8D" w:rsidRDefault="00B67F8D" w:rsidP="006E26F3">
      <w:pPr>
        <w:pStyle w:val="Web"/>
        <w:spacing w:before="0" w:beforeAutospacing="0" w:after="0" w:afterAutospacing="0"/>
        <w:ind w:left="461" w:hangingChars="177" w:hanging="461"/>
        <w:rPr>
          <w:rFonts w:ascii="Times New Roman" w:eastAsia="標楷體" w:hAnsi="Times New Roman"/>
          <w:b/>
          <w:bCs/>
          <w:color w:val="auto"/>
          <w:sz w:val="26"/>
          <w:szCs w:val="27"/>
        </w:rPr>
      </w:pPr>
    </w:p>
    <w:p w:rsidR="00E1535A" w:rsidRPr="00B43925" w:rsidRDefault="00E1535A" w:rsidP="00E1535A">
      <w:pPr>
        <w:ind w:left="425" w:hangingChars="177" w:hanging="425"/>
      </w:pPr>
      <w:r w:rsidRPr="00B43925">
        <w:t>[</w:t>
      </w:r>
      <w:r>
        <w:rPr>
          <w:rFonts w:hint="eastAsia"/>
        </w:rPr>
        <w:t>其他</w:t>
      </w:r>
      <w:r w:rsidRPr="00B43925">
        <w:t>參考資料</w:t>
      </w:r>
      <w:r w:rsidRPr="00B43925">
        <w:t>]</w:t>
      </w:r>
      <w:r w:rsidRPr="00B43925">
        <w:t>：</w:t>
      </w:r>
    </w:p>
    <w:p w:rsidR="00DA6291" w:rsidRDefault="00DA6291" w:rsidP="00DA6291">
      <w:pPr>
        <w:ind w:left="425" w:hangingChars="177" w:hanging="425"/>
      </w:pPr>
      <w:proofErr w:type="spellStart"/>
      <w:r>
        <w:rPr>
          <w:rFonts w:hint="eastAsia"/>
        </w:rPr>
        <w:t>Aitchison</w:t>
      </w:r>
      <w:proofErr w:type="spellEnd"/>
      <w:r>
        <w:rPr>
          <w:rFonts w:hint="eastAsia"/>
        </w:rPr>
        <w:t xml:space="preserve">, J. (1986). </w:t>
      </w:r>
      <w:r>
        <w:t xml:space="preserve">A </w:t>
      </w:r>
      <w:r>
        <w:rPr>
          <w:rFonts w:hint="eastAsia"/>
        </w:rPr>
        <w:t>c</w:t>
      </w:r>
      <w:r>
        <w:t xml:space="preserve">lassification as a </w:t>
      </w:r>
      <w:r>
        <w:rPr>
          <w:rFonts w:hint="eastAsia"/>
        </w:rPr>
        <w:t>s</w:t>
      </w:r>
      <w:r>
        <w:t xml:space="preserve">ource for a </w:t>
      </w:r>
      <w:r>
        <w:rPr>
          <w:rFonts w:hint="eastAsia"/>
        </w:rPr>
        <w:t>t</w:t>
      </w:r>
      <w:r>
        <w:t xml:space="preserve">hesaurus: The Bibliographic Classification of H. E. Bliss as a </w:t>
      </w:r>
      <w:r>
        <w:rPr>
          <w:rFonts w:hint="eastAsia"/>
        </w:rPr>
        <w:t>s</w:t>
      </w:r>
      <w:r>
        <w:t xml:space="preserve">ource of </w:t>
      </w:r>
      <w:r>
        <w:rPr>
          <w:rFonts w:hint="eastAsia"/>
        </w:rPr>
        <w:t>t</w:t>
      </w:r>
      <w:r>
        <w:t xml:space="preserve">hesaurus </w:t>
      </w:r>
      <w:r>
        <w:rPr>
          <w:rFonts w:hint="eastAsia"/>
        </w:rPr>
        <w:t>t</w:t>
      </w:r>
      <w:r>
        <w:t xml:space="preserve">erms and </w:t>
      </w:r>
      <w:r>
        <w:rPr>
          <w:rFonts w:hint="eastAsia"/>
        </w:rPr>
        <w:t>s</w:t>
      </w:r>
      <w:r>
        <w:t>tructure.</w:t>
      </w:r>
      <w:r>
        <w:rPr>
          <w:rFonts w:hint="eastAsia"/>
        </w:rPr>
        <w:t xml:space="preserve"> </w:t>
      </w:r>
      <w:proofErr w:type="gramStart"/>
      <w:r w:rsidRPr="00DA6291">
        <w:rPr>
          <w:i/>
        </w:rPr>
        <w:t>Journal of Documentation</w:t>
      </w:r>
      <w:r>
        <w:t xml:space="preserve">, </w:t>
      </w:r>
      <w:r w:rsidRPr="00DA6291">
        <w:rPr>
          <w:i/>
        </w:rPr>
        <w:t>42</w:t>
      </w:r>
      <w:r>
        <w:t>(3), 160-81</w:t>
      </w:r>
      <w:r>
        <w:rPr>
          <w:rFonts w:hint="eastAsia"/>
        </w:rPr>
        <w:t>.</w:t>
      </w:r>
      <w:proofErr w:type="gramEnd"/>
    </w:p>
    <w:p w:rsidR="001F6836" w:rsidRDefault="001F6836" w:rsidP="001F6836">
      <w:pPr>
        <w:ind w:left="425" w:hangingChars="177" w:hanging="425"/>
      </w:pPr>
      <w:r>
        <w:rPr>
          <w:rFonts w:hint="eastAsia"/>
        </w:rPr>
        <w:t xml:space="preserve">Attar. K. E. (2002). </w:t>
      </w:r>
      <w:proofErr w:type="gramStart"/>
      <w:r>
        <w:t xml:space="preserve">The </w:t>
      </w:r>
      <w:r>
        <w:rPr>
          <w:rFonts w:hint="eastAsia"/>
        </w:rPr>
        <w:t>p</w:t>
      </w:r>
      <w:r>
        <w:t>ractice of Bliss</w:t>
      </w:r>
      <w:r>
        <w:rPr>
          <w:rFonts w:hint="eastAsia"/>
        </w:rPr>
        <w:t>.</w:t>
      </w:r>
      <w:proofErr w:type="gramEnd"/>
      <w:r>
        <w:rPr>
          <w:rFonts w:hint="eastAsia"/>
        </w:rPr>
        <w:t xml:space="preserve"> </w:t>
      </w:r>
      <w:r w:rsidRPr="001F6836">
        <w:rPr>
          <w:i/>
        </w:rPr>
        <w:t>Cataloging &amp; Classification Quarterly, 34</w:t>
      </w:r>
      <w:r>
        <w:t>(4), 47-65</w:t>
      </w:r>
      <w:r>
        <w:rPr>
          <w:rFonts w:hint="eastAsia"/>
        </w:rPr>
        <w:t>.</w:t>
      </w:r>
    </w:p>
    <w:p w:rsidR="00AD2E51" w:rsidRDefault="00AD2E51" w:rsidP="00AD2E51">
      <w:pPr>
        <w:ind w:left="425" w:hangingChars="177" w:hanging="425"/>
      </w:pPr>
      <w:proofErr w:type="gramStart"/>
      <w:r>
        <w:t>Broughton, V</w:t>
      </w:r>
      <w:r>
        <w:rPr>
          <w:rFonts w:hint="eastAsia"/>
        </w:rPr>
        <w:t>. (2001).</w:t>
      </w:r>
      <w:proofErr w:type="gramEnd"/>
      <w:r>
        <w:rPr>
          <w:rFonts w:hint="eastAsia"/>
        </w:rPr>
        <w:t xml:space="preserve"> </w:t>
      </w:r>
      <w:r>
        <w:t>Faceted classification as a basis for knowledge organization in a digital environment</w:t>
      </w:r>
      <w:r>
        <w:rPr>
          <w:rFonts w:hint="eastAsia"/>
        </w:rPr>
        <w:t>:</w:t>
      </w:r>
      <w:r>
        <w:t xml:space="preserve"> </w:t>
      </w:r>
      <w:r>
        <w:rPr>
          <w:rFonts w:hint="eastAsia"/>
        </w:rPr>
        <w:t>T</w:t>
      </w:r>
      <w:r>
        <w:t>he Bliss Bibliographic Classification as a model for vocabulary management and the creation of multidimensional knowledge structures</w:t>
      </w:r>
      <w:r>
        <w:rPr>
          <w:rFonts w:hint="eastAsia"/>
        </w:rPr>
        <w:t xml:space="preserve">. </w:t>
      </w:r>
      <w:r w:rsidRPr="00AD2E51">
        <w:rPr>
          <w:i/>
        </w:rPr>
        <w:t>New Review of Hypermedia and Multimedia, 7</w:t>
      </w:r>
      <w:r>
        <w:t>(1), 67-102</w:t>
      </w:r>
      <w:r>
        <w:rPr>
          <w:rFonts w:hint="eastAsia"/>
        </w:rPr>
        <w:t>.</w:t>
      </w:r>
    </w:p>
    <w:p w:rsidR="00644108" w:rsidRDefault="00644108" w:rsidP="00644108">
      <w:pPr>
        <w:ind w:left="425" w:hangingChars="177" w:hanging="425"/>
      </w:pPr>
      <w:proofErr w:type="gramStart"/>
      <w:r>
        <w:t>Broughton, V</w:t>
      </w:r>
      <w:r>
        <w:rPr>
          <w:rFonts w:hint="eastAsia"/>
        </w:rPr>
        <w:t>. (200</w:t>
      </w:r>
      <w:r>
        <w:t>8</w:t>
      </w:r>
      <w:r>
        <w:rPr>
          <w:rFonts w:hint="eastAsia"/>
        </w:rPr>
        <w:t>).</w:t>
      </w:r>
      <w:proofErr w:type="gramEnd"/>
      <w:r>
        <w:t xml:space="preserve"> Henry Evelyn Bliss: The other immortal, or a prophet without </w:t>
      </w:r>
      <w:proofErr w:type="spellStart"/>
      <w:r>
        <w:t>honour</w:t>
      </w:r>
      <w:proofErr w:type="spellEnd"/>
      <w:r>
        <w:t xml:space="preserve">? </w:t>
      </w:r>
      <w:r w:rsidRPr="00644108">
        <w:rPr>
          <w:i/>
        </w:rPr>
        <w:t>Journal of Librarianship and Information Science, 40</w:t>
      </w:r>
      <w:r>
        <w:t>(1), 45-58.</w:t>
      </w:r>
    </w:p>
    <w:p w:rsidR="001170EB" w:rsidRDefault="00383E88" w:rsidP="001170EB">
      <w:pPr>
        <w:ind w:left="425" w:hangingChars="177" w:hanging="425"/>
      </w:pPr>
      <w:proofErr w:type="spellStart"/>
      <w:r>
        <w:rPr>
          <w:rFonts w:hint="eastAsia"/>
        </w:rPr>
        <w:t>Maltby</w:t>
      </w:r>
      <w:proofErr w:type="spellEnd"/>
      <w:r>
        <w:rPr>
          <w:rFonts w:hint="eastAsia"/>
        </w:rPr>
        <w:t xml:space="preserve">, A., &amp; Gill, L. (1979). </w:t>
      </w:r>
      <w:r>
        <w:t xml:space="preserve">The case for Bliss: </w:t>
      </w:r>
      <w:r>
        <w:rPr>
          <w:rFonts w:hint="eastAsia"/>
        </w:rPr>
        <w:t>M</w:t>
      </w:r>
      <w:r>
        <w:t>odern classification practice and principles in the context of the bibliographic classification</w:t>
      </w:r>
      <w:r>
        <w:rPr>
          <w:rFonts w:hint="eastAsia"/>
        </w:rPr>
        <w:t>. London: C. Bingley.</w:t>
      </w:r>
    </w:p>
    <w:p w:rsidR="001170EB" w:rsidRDefault="001170EB" w:rsidP="001170EB">
      <w:pPr>
        <w:ind w:left="425" w:hangingChars="177" w:hanging="425"/>
      </w:pPr>
      <w:r>
        <w:rPr>
          <w:rFonts w:hint="eastAsia"/>
        </w:rPr>
        <w:t xml:space="preserve">Thomas, A. R. (1998). </w:t>
      </w:r>
      <w:r>
        <w:t xml:space="preserve">Bibliographical </w:t>
      </w:r>
      <w:r>
        <w:rPr>
          <w:rFonts w:hint="eastAsia"/>
        </w:rPr>
        <w:t>c</w:t>
      </w:r>
      <w:r>
        <w:t xml:space="preserve">lassification: The </w:t>
      </w:r>
      <w:r>
        <w:rPr>
          <w:rFonts w:hint="eastAsia"/>
        </w:rPr>
        <w:t>i</w:t>
      </w:r>
      <w:r>
        <w:t xml:space="preserve">deas and </w:t>
      </w:r>
      <w:r>
        <w:rPr>
          <w:rFonts w:hint="eastAsia"/>
        </w:rPr>
        <w:t>a</w:t>
      </w:r>
      <w:r>
        <w:t>chievements of Henry E. Bliss</w:t>
      </w:r>
      <w:r>
        <w:rPr>
          <w:rFonts w:hint="eastAsia"/>
        </w:rPr>
        <w:t xml:space="preserve">. </w:t>
      </w:r>
      <w:r w:rsidRPr="00383E88">
        <w:rPr>
          <w:i/>
        </w:rPr>
        <w:t>Cataloging &amp; Classification Quarterly, 25</w:t>
      </w:r>
      <w:r>
        <w:t>(1), 51-102</w:t>
      </w:r>
      <w:r>
        <w:rPr>
          <w:rFonts w:hint="eastAsia"/>
        </w:rPr>
        <w:t>.</w:t>
      </w:r>
    </w:p>
    <w:p w:rsidR="00123C49" w:rsidRPr="00B43925" w:rsidRDefault="00123C49" w:rsidP="006E26F3">
      <w:pPr>
        <w:ind w:left="461" w:hangingChars="177" w:hanging="461"/>
        <w:rPr>
          <w:rFonts w:eastAsia="標楷體"/>
          <w:b/>
          <w:bCs/>
          <w:sz w:val="26"/>
          <w:szCs w:val="27"/>
        </w:rPr>
      </w:pPr>
    </w:p>
    <w:p w:rsidR="00E86717" w:rsidRPr="00B43925" w:rsidRDefault="00AF7EFA" w:rsidP="00093AB5">
      <w:pPr>
        <w:pStyle w:val="Web"/>
        <w:tabs>
          <w:tab w:val="left" w:pos="1134"/>
          <w:tab w:val="left" w:pos="2127"/>
        </w:tabs>
        <w:spacing w:before="0" w:beforeAutospacing="0" w:after="0" w:afterAutospacing="0"/>
        <w:rPr>
          <w:rFonts w:ascii="Times New Roman" w:eastAsia="標楷體" w:hAnsi="Times New Roman"/>
          <w:b/>
          <w:bCs/>
          <w:color w:val="auto"/>
          <w:sz w:val="26"/>
          <w:szCs w:val="27"/>
        </w:rPr>
      </w:pPr>
      <w:r>
        <w:rPr>
          <w:rFonts w:ascii="Times New Roman" w:eastAsia="標楷體" w:hAnsi="Times New Roman"/>
          <w:b/>
          <w:bCs/>
          <w:color w:val="auto"/>
          <w:sz w:val="26"/>
          <w:szCs w:val="27"/>
        </w:rPr>
        <w:t xml:space="preserve">Week </w:t>
      </w:r>
      <w:proofErr w:type="gramStart"/>
      <w:r>
        <w:rPr>
          <w:rFonts w:ascii="Times New Roman" w:eastAsia="標楷體" w:hAnsi="Times New Roman"/>
          <w:b/>
          <w:bCs/>
          <w:color w:val="auto"/>
          <w:sz w:val="26"/>
          <w:szCs w:val="27"/>
        </w:rPr>
        <w:t>13  12</w:t>
      </w:r>
      <w:proofErr w:type="gramEnd"/>
      <w:r>
        <w:rPr>
          <w:rFonts w:ascii="Times New Roman" w:eastAsia="標楷體" w:hAnsi="Times New Roman"/>
          <w:b/>
          <w:bCs/>
          <w:color w:val="auto"/>
          <w:sz w:val="26"/>
          <w:szCs w:val="27"/>
        </w:rPr>
        <w:t>/4</w:t>
      </w:r>
      <w:r w:rsidR="002A6290" w:rsidRPr="00B43925">
        <w:rPr>
          <w:rFonts w:ascii="Times New Roman" w:eastAsia="標楷體" w:hAnsi="Times New Roman"/>
          <w:b/>
          <w:bCs/>
          <w:color w:val="auto"/>
          <w:sz w:val="26"/>
          <w:szCs w:val="27"/>
        </w:rPr>
        <w:t xml:space="preserve"> </w:t>
      </w:r>
      <w:r w:rsidR="003B112F" w:rsidRPr="00B43925">
        <w:rPr>
          <w:rFonts w:ascii="Times New Roman" w:eastAsia="標楷體" w:hAnsi="Times New Roman"/>
          <w:b/>
          <w:bCs/>
          <w:color w:val="auto"/>
          <w:sz w:val="26"/>
          <w:szCs w:val="27"/>
        </w:rPr>
        <w:tab/>
      </w:r>
      <w:r w:rsidR="00B67F8D">
        <w:rPr>
          <w:rFonts w:ascii="Times New Roman" w:eastAsia="標楷體" w:hAnsi="Times New Roman" w:hint="eastAsia"/>
          <w:b/>
          <w:bCs/>
          <w:color w:val="auto"/>
          <w:sz w:val="26"/>
          <w:szCs w:val="27"/>
        </w:rPr>
        <w:t>S. R. Ranganathan</w:t>
      </w:r>
    </w:p>
    <w:p w:rsidR="0041699D" w:rsidRDefault="0041699D" w:rsidP="00002901">
      <w:pPr>
        <w:widowControl/>
        <w:overflowPunct w:val="0"/>
        <w:autoSpaceDE w:val="0"/>
        <w:autoSpaceDN w:val="0"/>
        <w:adjustRightInd w:val="0"/>
        <w:rPr>
          <w:kern w:val="0"/>
        </w:rPr>
      </w:pPr>
    </w:p>
    <w:p w:rsidR="00E1535A" w:rsidRDefault="00002901" w:rsidP="00E1535A">
      <w:pPr>
        <w:widowControl/>
        <w:overflowPunct w:val="0"/>
        <w:autoSpaceDE w:val="0"/>
        <w:autoSpaceDN w:val="0"/>
        <w:adjustRightInd w:val="0"/>
        <w:ind w:left="480" w:hangingChars="200" w:hanging="480"/>
        <w:rPr>
          <w:kern w:val="0"/>
        </w:rPr>
      </w:pPr>
      <w:r w:rsidRPr="00B43925">
        <w:rPr>
          <w:kern w:val="0"/>
        </w:rPr>
        <w:t>Kumar, K. (198</w:t>
      </w:r>
      <w:r>
        <w:rPr>
          <w:rFonts w:hint="eastAsia"/>
          <w:kern w:val="0"/>
        </w:rPr>
        <w:t>8</w:t>
      </w:r>
      <w:r w:rsidRPr="00B43925">
        <w:rPr>
          <w:kern w:val="0"/>
        </w:rPr>
        <w:t xml:space="preserve">). </w:t>
      </w:r>
      <w:r w:rsidRPr="00B43925">
        <w:rPr>
          <w:i/>
          <w:kern w:val="0"/>
        </w:rPr>
        <w:t>Theory of classification</w:t>
      </w:r>
      <w:r w:rsidRPr="00B43925">
        <w:rPr>
          <w:kern w:val="0"/>
        </w:rPr>
        <w:t xml:space="preserve"> (</w:t>
      </w:r>
      <w:r>
        <w:rPr>
          <w:rFonts w:hint="eastAsia"/>
          <w:kern w:val="0"/>
        </w:rPr>
        <w:t>4th</w:t>
      </w:r>
      <w:r w:rsidRPr="00B43925">
        <w:rPr>
          <w:kern w:val="0"/>
        </w:rPr>
        <w:t xml:space="preserve"> </w:t>
      </w:r>
      <w:proofErr w:type="gramStart"/>
      <w:r w:rsidRPr="00B43925">
        <w:rPr>
          <w:kern w:val="0"/>
        </w:rPr>
        <w:t>ed</w:t>
      </w:r>
      <w:proofErr w:type="gramEnd"/>
      <w:r w:rsidRPr="00B43925">
        <w:rPr>
          <w:kern w:val="0"/>
        </w:rPr>
        <w:t xml:space="preserve">.). New Delhi: </w:t>
      </w:r>
      <w:proofErr w:type="spellStart"/>
      <w:r w:rsidRPr="00B43925">
        <w:rPr>
          <w:kern w:val="0"/>
        </w:rPr>
        <w:t>Vikas</w:t>
      </w:r>
      <w:proofErr w:type="spellEnd"/>
      <w:r w:rsidRPr="00B43925">
        <w:rPr>
          <w:kern w:val="0"/>
        </w:rPr>
        <w:t xml:space="preserve"> House.</w:t>
      </w:r>
      <w:r>
        <w:rPr>
          <w:rFonts w:hint="eastAsia"/>
          <w:kern w:val="0"/>
        </w:rPr>
        <w:t xml:space="preserve"> </w:t>
      </w:r>
      <w:proofErr w:type="gramStart"/>
      <w:r>
        <w:rPr>
          <w:rFonts w:hint="eastAsia"/>
          <w:kern w:val="0"/>
        </w:rPr>
        <w:t>Chap. 6, 7, 8, 9.</w:t>
      </w:r>
      <w:proofErr w:type="gramEnd"/>
    </w:p>
    <w:p w:rsidR="00E1535A" w:rsidRDefault="00E1535A" w:rsidP="00E1535A">
      <w:pPr>
        <w:widowControl/>
        <w:overflowPunct w:val="0"/>
        <w:autoSpaceDE w:val="0"/>
        <w:autoSpaceDN w:val="0"/>
        <w:adjustRightInd w:val="0"/>
        <w:ind w:left="480" w:hangingChars="200" w:hanging="480"/>
        <w:rPr>
          <w:color w:val="000000"/>
          <w:kern w:val="0"/>
        </w:rPr>
      </w:pPr>
    </w:p>
    <w:p w:rsidR="00E1535A" w:rsidRPr="00B43925" w:rsidRDefault="00E1535A" w:rsidP="00E1535A">
      <w:pPr>
        <w:ind w:left="425" w:hangingChars="177" w:hanging="425"/>
      </w:pPr>
      <w:r w:rsidRPr="00B43925">
        <w:t>[</w:t>
      </w:r>
      <w:r>
        <w:rPr>
          <w:rFonts w:hint="eastAsia"/>
        </w:rPr>
        <w:t>其他</w:t>
      </w:r>
      <w:r w:rsidRPr="00B43925">
        <w:t>參考資料</w:t>
      </w:r>
      <w:r w:rsidRPr="00B43925">
        <w:t>]</w:t>
      </w:r>
      <w:r w:rsidRPr="00B43925">
        <w:t>：</w:t>
      </w:r>
    </w:p>
    <w:p w:rsidR="00E1535A" w:rsidRDefault="00E1535A" w:rsidP="00E1535A">
      <w:pPr>
        <w:widowControl/>
        <w:overflowPunct w:val="0"/>
        <w:autoSpaceDE w:val="0"/>
        <w:autoSpaceDN w:val="0"/>
        <w:adjustRightInd w:val="0"/>
        <w:ind w:left="480" w:hangingChars="200" w:hanging="480"/>
        <w:rPr>
          <w:color w:val="000000"/>
          <w:kern w:val="0"/>
        </w:rPr>
      </w:pPr>
      <w:r w:rsidRPr="00B43925">
        <w:rPr>
          <w:color w:val="000000"/>
          <w:kern w:val="0"/>
        </w:rPr>
        <w:t xml:space="preserve">Ranganathan, S. R. (1967). </w:t>
      </w:r>
      <w:proofErr w:type="gramStart"/>
      <w:r w:rsidRPr="00B43925">
        <w:rPr>
          <w:i/>
          <w:iCs/>
          <w:color w:val="000000"/>
          <w:kern w:val="0"/>
        </w:rPr>
        <w:t>Prolegomena to Library Classification.</w:t>
      </w:r>
      <w:proofErr w:type="gramEnd"/>
      <w:r w:rsidRPr="00B43925">
        <w:rPr>
          <w:color w:val="000000"/>
          <w:kern w:val="0"/>
        </w:rPr>
        <w:t xml:space="preserve"> 3rd. </w:t>
      </w:r>
      <w:proofErr w:type="gramStart"/>
      <w:r w:rsidRPr="00B43925">
        <w:rPr>
          <w:color w:val="000000"/>
          <w:kern w:val="0"/>
        </w:rPr>
        <w:t>ed</w:t>
      </w:r>
      <w:proofErr w:type="gramEnd"/>
      <w:r w:rsidRPr="00B43925">
        <w:rPr>
          <w:color w:val="000000"/>
          <w:kern w:val="0"/>
        </w:rPr>
        <w:t xml:space="preserve">. </w:t>
      </w:r>
      <w:r>
        <w:rPr>
          <w:rFonts w:hint="eastAsia"/>
          <w:color w:val="000000"/>
          <w:kern w:val="0"/>
        </w:rPr>
        <w:t>New York</w:t>
      </w:r>
      <w:r w:rsidRPr="00B43925">
        <w:rPr>
          <w:color w:val="000000"/>
          <w:kern w:val="0"/>
        </w:rPr>
        <w:t>: Asia Publishing House.</w:t>
      </w:r>
      <w:r>
        <w:rPr>
          <w:rFonts w:hint="eastAsia"/>
          <w:color w:val="000000"/>
          <w:kern w:val="0"/>
        </w:rPr>
        <w:t xml:space="preserve"> Part D, E, F, G, H, J, K.</w:t>
      </w:r>
    </w:p>
    <w:p w:rsidR="009742EE" w:rsidRPr="00B43925" w:rsidRDefault="009742EE" w:rsidP="009742EE">
      <w:pPr>
        <w:ind w:left="425" w:hangingChars="177" w:hanging="425"/>
      </w:pPr>
      <w:r w:rsidRPr="00B43925">
        <w:t xml:space="preserve">Richmond, P. A. (1972). </w:t>
      </w:r>
      <w:proofErr w:type="gramStart"/>
      <w:r w:rsidRPr="00B43925">
        <w:t>Reading list in classification theory.</w:t>
      </w:r>
      <w:proofErr w:type="gramEnd"/>
      <w:r w:rsidRPr="00B43925">
        <w:rPr>
          <w:i/>
          <w:iCs/>
        </w:rPr>
        <w:t xml:space="preserve"> Library Resources and Technical Services, 16</w:t>
      </w:r>
      <w:r w:rsidRPr="00B43925">
        <w:t>(3), 364-382.</w:t>
      </w:r>
    </w:p>
    <w:p w:rsidR="009742EE" w:rsidRDefault="009742EE" w:rsidP="009742EE">
      <w:pPr>
        <w:widowControl/>
        <w:ind w:left="425" w:hangingChars="177" w:hanging="425"/>
        <w:rPr>
          <w:color w:val="000000"/>
          <w:shd w:val="clear" w:color="auto" w:fill="FFFFFF"/>
        </w:rPr>
      </w:pPr>
      <w:proofErr w:type="spellStart"/>
      <w:r w:rsidRPr="00A93FE6">
        <w:rPr>
          <w:color w:val="000000"/>
          <w:shd w:val="clear" w:color="auto" w:fill="FFFFFF"/>
        </w:rPr>
        <w:t>Beghtol</w:t>
      </w:r>
      <w:proofErr w:type="spellEnd"/>
      <w:r w:rsidRPr="00A93FE6">
        <w:rPr>
          <w:color w:val="000000"/>
          <w:shd w:val="clear" w:color="auto" w:fill="FFFFFF"/>
        </w:rPr>
        <w:t xml:space="preserve">, C. </w:t>
      </w:r>
      <w:r>
        <w:rPr>
          <w:rFonts w:hint="eastAsia"/>
          <w:color w:val="000000"/>
          <w:shd w:val="clear" w:color="auto" w:fill="FFFFFF"/>
        </w:rPr>
        <w:t>(</w:t>
      </w:r>
      <w:r w:rsidRPr="00A93FE6">
        <w:rPr>
          <w:color w:val="000000"/>
          <w:shd w:val="clear" w:color="auto" w:fill="FFFFFF"/>
        </w:rPr>
        <w:t>2010</w:t>
      </w:r>
      <w:r>
        <w:rPr>
          <w:rFonts w:hint="eastAsia"/>
          <w:color w:val="000000"/>
          <w:shd w:val="clear" w:color="auto" w:fill="FFFFFF"/>
        </w:rPr>
        <w:t>).</w:t>
      </w:r>
      <w:r w:rsidRPr="00A93FE6">
        <w:rPr>
          <w:color w:val="000000"/>
          <w:shd w:val="clear" w:color="auto" w:fill="FFFFFF"/>
        </w:rPr>
        <w:t xml:space="preserve"> Classification theory. In </w:t>
      </w:r>
      <w:r>
        <w:rPr>
          <w:color w:val="000000"/>
          <w:shd w:val="clear" w:color="auto" w:fill="FFFFFF"/>
        </w:rPr>
        <w:t xml:space="preserve">M. J. </w:t>
      </w:r>
      <w:r>
        <w:rPr>
          <w:rFonts w:hint="eastAsia"/>
          <w:color w:val="000000"/>
          <w:shd w:val="clear" w:color="auto" w:fill="FFFFFF"/>
        </w:rPr>
        <w:t xml:space="preserve">Bates &amp; </w:t>
      </w:r>
      <w:r>
        <w:rPr>
          <w:color w:val="000000"/>
          <w:shd w:val="clear" w:color="auto" w:fill="FFFFFF"/>
        </w:rPr>
        <w:t xml:space="preserve">M. N. </w:t>
      </w:r>
      <w:proofErr w:type="spellStart"/>
      <w:r>
        <w:rPr>
          <w:rFonts w:hint="eastAsia"/>
          <w:color w:val="000000"/>
          <w:shd w:val="clear" w:color="auto" w:fill="FFFFFF"/>
        </w:rPr>
        <w:t>Maack</w:t>
      </w:r>
      <w:proofErr w:type="spellEnd"/>
      <w:r>
        <w:rPr>
          <w:rFonts w:hint="eastAsia"/>
          <w:color w:val="000000"/>
          <w:shd w:val="clear" w:color="auto" w:fill="FFFFFF"/>
        </w:rPr>
        <w:t xml:space="preserve"> (Eds.), </w:t>
      </w:r>
      <w:r w:rsidRPr="00A93FE6">
        <w:rPr>
          <w:i/>
          <w:color w:val="000000"/>
          <w:shd w:val="clear" w:color="auto" w:fill="FFFFFF"/>
        </w:rPr>
        <w:t>Encyclopedia of library and information sciences</w:t>
      </w:r>
      <w:r w:rsidRPr="00A93FE6">
        <w:rPr>
          <w:color w:val="000000"/>
          <w:shd w:val="clear" w:color="auto" w:fill="FFFFFF"/>
        </w:rPr>
        <w:t xml:space="preserve"> </w:t>
      </w:r>
      <w:r>
        <w:rPr>
          <w:rFonts w:hint="eastAsia"/>
          <w:color w:val="000000"/>
          <w:shd w:val="clear" w:color="auto" w:fill="FFFFFF"/>
        </w:rPr>
        <w:t xml:space="preserve">(3rd </w:t>
      </w:r>
      <w:r w:rsidRPr="00A93FE6">
        <w:rPr>
          <w:color w:val="000000"/>
          <w:shd w:val="clear" w:color="auto" w:fill="FFFFFF"/>
        </w:rPr>
        <w:t>ed.</w:t>
      </w:r>
      <w:r>
        <w:rPr>
          <w:rFonts w:hint="eastAsia"/>
          <w:color w:val="000000"/>
          <w:shd w:val="clear" w:color="auto" w:fill="FFFFFF"/>
        </w:rPr>
        <w:t>)</w:t>
      </w:r>
      <w:r w:rsidRPr="00A93FE6">
        <w:rPr>
          <w:color w:val="000000"/>
          <w:shd w:val="clear" w:color="auto" w:fill="FFFFFF"/>
        </w:rPr>
        <w:t xml:space="preserve"> </w:t>
      </w:r>
      <w:r>
        <w:rPr>
          <w:rFonts w:hint="eastAsia"/>
          <w:color w:val="000000"/>
          <w:shd w:val="clear" w:color="auto" w:fill="FFFFFF"/>
        </w:rPr>
        <w:t xml:space="preserve">(pp. 1045-1060). </w:t>
      </w:r>
      <w:r w:rsidRPr="00A93FE6">
        <w:rPr>
          <w:color w:val="000000"/>
          <w:shd w:val="clear" w:color="auto" w:fill="FFFFFF"/>
        </w:rPr>
        <w:t>Boca Raton, FL: CRC Press</w:t>
      </w:r>
      <w:r>
        <w:rPr>
          <w:rFonts w:hint="eastAsia"/>
          <w:color w:val="000000"/>
          <w:shd w:val="clear" w:color="auto" w:fill="FFFFFF"/>
        </w:rPr>
        <w:t>.</w:t>
      </w:r>
    </w:p>
    <w:p w:rsidR="009742EE" w:rsidRDefault="009742EE" w:rsidP="009742EE">
      <w:pPr>
        <w:widowControl/>
        <w:ind w:left="425" w:hangingChars="177" w:hanging="425"/>
      </w:pPr>
      <w:r w:rsidRPr="00B43925">
        <w:t xml:space="preserve">Dahlberg, I. (1976). </w:t>
      </w:r>
      <w:proofErr w:type="gramStart"/>
      <w:r w:rsidRPr="00B43925">
        <w:t>Classification theory, yesterday and today.</w:t>
      </w:r>
      <w:proofErr w:type="gramEnd"/>
      <w:r w:rsidRPr="00B43925">
        <w:rPr>
          <w:i/>
          <w:iCs/>
        </w:rPr>
        <w:t xml:space="preserve"> International Classification, 3</w:t>
      </w:r>
      <w:r w:rsidRPr="00B43925">
        <w:t>(2), 85-90.</w:t>
      </w:r>
    </w:p>
    <w:p w:rsidR="009742EE" w:rsidRDefault="009742EE" w:rsidP="009742EE">
      <w:pPr>
        <w:widowControl/>
        <w:ind w:left="425" w:hangingChars="177" w:hanging="425"/>
      </w:pPr>
      <w:proofErr w:type="spellStart"/>
      <w:r w:rsidRPr="00B43925">
        <w:t>Hjorland</w:t>
      </w:r>
      <w:proofErr w:type="spellEnd"/>
      <w:r w:rsidRPr="00B43925">
        <w:t xml:space="preserve">, B. (2008). Core classification theory: A reply to </w:t>
      </w:r>
      <w:proofErr w:type="spellStart"/>
      <w:r w:rsidRPr="00B43925">
        <w:t>Szostak</w:t>
      </w:r>
      <w:proofErr w:type="spellEnd"/>
      <w:r w:rsidRPr="00B43925">
        <w:t>.</w:t>
      </w:r>
      <w:r w:rsidRPr="00B43925">
        <w:rPr>
          <w:i/>
          <w:iCs/>
        </w:rPr>
        <w:t xml:space="preserve"> Journal of Documentation, 64</w:t>
      </w:r>
      <w:r w:rsidRPr="00B43925">
        <w:t>(3), 333-342.</w:t>
      </w:r>
    </w:p>
    <w:p w:rsidR="009742EE" w:rsidRDefault="009742EE" w:rsidP="009742EE">
      <w:pPr>
        <w:widowControl/>
        <w:ind w:left="425" w:hangingChars="177" w:hanging="425"/>
        <w:rPr>
          <w:color w:val="333333"/>
        </w:rPr>
      </w:pPr>
      <w:proofErr w:type="spellStart"/>
      <w:r w:rsidRPr="00B43925">
        <w:rPr>
          <w:color w:val="333333"/>
        </w:rPr>
        <w:t>Neelameghan</w:t>
      </w:r>
      <w:proofErr w:type="spellEnd"/>
      <w:r w:rsidRPr="00B43925">
        <w:rPr>
          <w:color w:val="333333"/>
        </w:rPr>
        <w:t xml:space="preserve">, A. </w:t>
      </w:r>
      <w:r>
        <w:rPr>
          <w:rFonts w:hint="eastAsia"/>
          <w:color w:val="333333"/>
        </w:rPr>
        <w:t xml:space="preserve">(2003). </w:t>
      </w:r>
      <w:proofErr w:type="gramStart"/>
      <w:r>
        <w:rPr>
          <w:rFonts w:hint="eastAsia"/>
          <w:color w:val="333333"/>
        </w:rPr>
        <w:t>C</w:t>
      </w:r>
      <w:r w:rsidRPr="00B43925">
        <w:rPr>
          <w:color w:val="333333"/>
        </w:rPr>
        <w:t>lassification</w:t>
      </w:r>
      <w:r>
        <w:rPr>
          <w:rFonts w:hint="eastAsia"/>
          <w:color w:val="333333"/>
        </w:rPr>
        <w:t>, theory of.</w:t>
      </w:r>
      <w:proofErr w:type="gramEnd"/>
      <w:r w:rsidRPr="00B43925">
        <w:rPr>
          <w:color w:val="333333"/>
        </w:rPr>
        <w:t xml:space="preserve"> </w:t>
      </w:r>
      <w:r>
        <w:rPr>
          <w:rFonts w:hint="eastAsia"/>
          <w:color w:val="333333"/>
        </w:rPr>
        <w:t xml:space="preserve">In </w:t>
      </w:r>
      <w:r w:rsidRPr="00FA4B5D">
        <w:rPr>
          <w:color w:val="333333"/>
        </w:rPr>
        <w:t>M</w:t>
      </w:r>
      <w:r>
        <w:rPr>
          <w:rFonts w:hint="eastAsia"/>
          <w:color w:val="333333"/>
        </w:rPr>
        <w:t>.</w:t>
      </w:r>
      <w:r w:rsidRPr="00FA4B5D">
        <w:rPr>
          <w:color w:val="333333"/>
        </w:rPr>
        <w:t xml:space="preserve"> A. Drake</w:t>
      </w:r>
      <w:r>
        <w:rPr>
          <w:rFonts w:hint="eastAsia"/>
          <w:color w:val="333333"/>
        </w:rPr>
        <w:t xml:space="preserve"> (Ed.), </w:t>
      </w:r>
      <w:r w:rsidRPr="00B43925">
        <w:rPr>
          <w:i/>
          <w:color w:val="333333"/>
        </w:rPr>
        <w:t>Encyclopedia of Library and Information Science</w:t>
      </w:r>
      <w:r>
        <w:rPr>
          <w:rFonts w:hint="eastAsia"/>
          <w:color w:val="333333"/>
        </w:rPr>
        <w:t xml:space="preserve"> (2nd ed.)</w:t>
      </w:r>
      <w:r w:rsidRPr="00B43925">
        <w:rPr>
          <w:color w:val="333333"/>
        </w:rPr>
        <w:t xml:space="preserve"> </w:t>
      </w:r>
      <w:r>
        <w:rPr>
          <w:rFonts w:hint="eastAsia"/>
          <w:color w:val="333333"/>
        </w:rPr>
        <w:t>(1:1,</w:t>
      </w:r>
      <w:r w:rsidRPr="00B43925">
        <w:rPr>
          <w:color w:val="333333"/>
        </w:rPr>
        <w:t xml:space="preserve"> </w:t>
      </w:r>
      <w:r>
        <w:rPr>
          <w:rFonts w:hint="eastAsia"/>
          <w:color w:val="333333"/>
        </w:rPr>
        <w:t>pp. 546</w:t>
      </w:r>
      <w:r w:rsidRPr="00B43925">
        <w:rPr>
          <w:color w:val="333333"/>
        </w:rPr>
        <w:t>-</w:t>
      </w:r>
      <w:r>
        <w:rPr>
          <w:rFonts w:hint="eastAsia"/>
          <w:color w:val="333333"/>
        </w:rPr>
        <w:t>560)</w:t>
      </w:r>
      <w:r w:rsidRPr="00B43925">
        <w:rPr>
          <w:color w:val="333333"/>
        </w:rPr>
        <w:t>.</w:t>
      </w:r>
      <w:r>
        <w:rPr>
          <w:rFonts w:hint="eastAsia"/>
          <w:color w:val="333333"/>
        </w:rPr>
        <w:t xml:space="preserve"> New York: </w:t>
      </w:r>
      <w:r w:rsidRPr="00AB60AE">
        <w:rPr>
          <w:color w:val="333333"/>
        </w:rPr>
        <w:t>Marcel Dekker</w:t>
      </w:r>
      <w:r>
        <w:rPr>
          <w:rFonts w:hint="eastAsia"/>
          <w:color w:val="333333"/>
        </w:rPr>
        <w:t>.</w:t>
      </w:r>
    </w:p>
    <w:p w:rsidR="009742EE" w:rsidRDefault="009742EE" w:rsidP="009742EE">
      <w:pPr>
        <w:widowControl/>
        <w:ind w:left="425" w:hangingChars="177" w:hanging="425"/>
        <w:rPr>
          <w:color w:val="000000"/>
          <w:kern w:val="0"/>
        </w:rPr>
      </w:pPr>
      <w:r w:rsidRPr="00B43925">
        <w:rPr>
          <w:color w:val="000000"/>
          <w:kern w:val="0"/>
        </w:rPr>
        <w:t xml:space="preserve">Richmond, P. A. (1990). General Theory of Classification. In B. G. </w:t>
      </w:r>
      <w:proofErr w:type="spellStart"/>
      <w:r w:rsidRPr="00B43925">
        <w:rPr>
          <w:color w:val="000000"/>
          <w:kern w:val="0"/>
        </w:rPr>
        <w:t>Bengtson</w:t>
      </w:r>
      <w:proofErr w:type="spellEnd"/>
      <w:r w:rsidRPr="00B43925">
        <w:rPr>
          <w:color w:val="000000"/>
          <w:kern w:val="0"/>
        </w:rPr>
        <w:t xml:space="preserve">, &amp; J. S. Hill (Eds.), </w:t>
      </w:r>
      <w:r w:rsidRPr="00B43925">
        <w:rPr>
          <w:i/>
          <w:color w:val="000000"/>
          <w:kern w:val="0"/>
        </w:rPr>
        <w:t xml:space="preserve">Classification of Library Materials: Current and Future Potential for Providing Access </w:t>
      </w:r>
      <w:r w:rsidRPr="00B43925">
        <w:rPr>
          <w:color w:val="000000"/>
          <w:kern w:val="0"/>
        </w:rPr>
        <w:t>(pp. 16-26). New York: Neal-Schuman.</w:t>
      </w:r>
    </w:p>
    <w:p w:rsidR="009742EE" w:rsidRDefault="009742EE" w:rsidP="009742EE">
      <w:pPr>
        <w:widowControl/>
        <w:ind w:left="425" w:hangingChars="177" w:hanging="425"/>
        <w:rPr>
          <w:color w:val="333333"/>
        </w:rPr>
      </w:pPr>
    </w:p>
    <w:p w:rsidR="00E86717" w:rsidRPr="00B43925" w:rsidRDefault="00AF7EFA" w:rsidP="00093AB5">
      <w:pPr>
        <w:pStyle w:val="Web"/>
        <w:tabs>
          <w:tab w:val="left" w:pos="1134"/>
          <w:tab w:val="left" w:pos="2127"/>
        </w:tabs>
        <w:spacing w:before="0" w:beforeAutospacing="0" w:after="0" w:afterAutospacing="0"/>
        <w:rPr>
          <w:rFonts w:ascii="Times New Roman" w:eastAsia="標楷體" w:hAnsi="Times New Roman"/>
          <w:b/>
          <w:bCs/>
          <w:color w:val="auto"/>
          <w:sz w:val="26"/>
          <w:szCs w:val="27"/>
        </w:rPr>
      </w:pPr>
      <w:r>
        <w:rPr>
          <w:rFonts w:ascii="Times New Roman" w:eastAsia="標楷體" w:hAnsi="Times New Roman"/>
          <w:b/>
          <w:bCs/>
          <w:color w:val="auto"/>
          <w:sz w:val="26"/>
          <w:szCs w:val="27"/>
        </w:rPr>
        <w:t xml:space="preserve">Week 14 </w:t>
      </w:r>
      <w:r>
        <w:rPr>
          <w:rFonts w:ascii="Times New Roman" w:eastAsia="標楷體" w:hAnsi="Times New Roman"/>
          <w:b/>
          <w:bCs/>
          <w:color w:val="auto"/>
          <w:sz w:val="26"/>
          <w:szCs w:val="27"/>
        </w:rPr>
        <w:tab/>
        <w:t>12/11</w:t>
      </w:r>
      <w:r w:rsidR="002A6290" w:rsidRPr="00B43925">
        <w:rPr>
          <w:rFonts w:ascii="Times New Roman" w:eastAsia="標楷體" w:hAnsi="Times New Roman"/>
          <w:b/>
          <w:bCs/>
          <w:color w:val="auto"/>
          <w:sz w:val="26"/>
          <w:szCs w:val="27"/>
        </w:rPr>
        <w:t xml:space="preserve"> </w:t>
      </w:r>
      <w:r w:rsidR="00AF00AF" w:rsidRPr="00B43925">
        <w:rPr>
          <w:rFonts w:ascii="Times New Roman" w:eastAsia="標楷體" w:hAnsi="Times New Roman"/>
          <w:b/>
          <w:bCs/>
          <w:color w:val="auto"/>
          <w:sz w:val="26"/>
          <w:szCs w:val="27"/>
        </w:rPr>
        <w:tab/>
      </w:r>
      <w:r w:rsidR="001170EB">
        <w:rPr>
          <w:rFonts w:ascii="Times New Roman" w:eastAsia="標楷體" w:hAnsi="Times New Roman" w:hint="eastAsia"/>
          <w:b/>
          <w:bCs/>
          <w:color w:val="auto"/>
          <w:sz w:val="26"/>
          <w:szCs w:val="27"/>
        </w:rPr>
        <w:t>Interdisciplinary and Multidisciplinary</w:t>
      </w:r>
    </w:p>
    <w:p w:rsidR="001170EB" w:rsidRDefault="001170EB" w:rsidP="001170EB">
      <w:pPr>
        <w:rPr>
          <w:kern w:val="0"/>
        </w:rPr>
      </w:pPr>
    </w:p>
    <w:p w:rsidR="00751810" w:rsidRDefault="00751810" w:rsidP="00751810">
      <w:pPr>
        <w:ind w:left="425" w:hangingChars="177" w:hanging="425"/>
        <w:rPr>
          <w:kern w:val="0"/>
        </w:rPr>
      </w:pPr>
      <w:proofErr w:type="spellStart"/>
      <w:r w:rsidRPr="004C445B">
        <w:rPr>
          <w:kern w:val="0"/>
        </w:rPr>
        <w:t>Beghtol</w:t>
      </w:r>
      <w:proofErr w:type="spellEnd"/>
      <w:r w:rsidRPr="004C445B">
        <w:rPr>
          <w:kern w:val="0"/>
        </w:rPr>
        <w:t xml:space="preserve">, C. (1998). Knowledge domains: Multidisciplinary and bibliographic classification systems. </w:t>
      </w:r>
      <w:r w:rsidRPr="004C445B">
        <w:rPr>
          <w:i/>
          <w:kern w:val="0"/>
        </w:rPr>
        <w:t>Knowledge Organization, 25</w:t>
      </w:r>
      <w:r w:rsidRPr="004C445B">
        <w:rPr>
          <w:kern w:val="0"/>
        </w:rPr>
        <w:t>(1/2): 1-12.</w:t>
      </w:r>
    </w:p>
    <w:p w:rsidR="00D85F3B" w:rsidRDefault="00D85F3B" w:rsidP="00D85F3B">
      <w:pPr>
        <w:ind w:left="425" w:hangingChars="177" w:hanging="425"/>
        <w:rPr>
          <w:kern w:val="0"/>
        </w:rPr>
      </w:pPr>
      <w:proofErr w:type="spellStart"/>
      <w:r w:rsidRPr="001170EB">
        <w:rPr>
          <w:kern w:val="0"/>
        </w:rPr>
        <w:t>Szostak</w:t>
      </w:r>
      <w:proofErr w:type="spellEnd"/>
      <w:r w:rsidRPr="001170EB">
        <w:rPr>
          <w:kern w:val="0"/>
        </w:rPr>
        <w:t xml:space="preserve">, R. (2008). </w:t>
      </w:r>
      <w:proofErr w:type="gramStart"/>
      <w:r w:rsidRPr="001170EB">
        <w:rPr>
          <w:kern w:val="0"/>
        </w:rPr>
        <w:t xml:space="preserve">Classification, </w:t>
      </w:r>
      <w:proofErr w:type="spellStart"/>
      <w:r w:rsidRPr="001170EB">
        <w:rPr>
          <w:kern w:val="0"/>
        </w:rPr>
        <w:t>interdisciplianity</w:t>
      </w:r>
      <w:proofErr w:type="spellEnd"/>
      <w:r w:rsidRPr="001170EB">
        <w:rPr>
          <w:kern w:val="0"/>
        </w:rPr>
        <w:t>, and the study of science.</w:t>
      </w:r>
      <w:proofErr w:type="gramEnd"/>
      <w:r w:rsidRPr="001170EB">
        <w:rPr>
          <w:kern w:val="0"/>
        </w:rPr>
        <w:t xml:space="preserve"> </w:t>
      </w:r>
      <w:r w:rsidRPr="001170EB">
        <w:rPr>
          <w:i/>
          <w:kern w:val="0"/>
        </w:rPr>
        <w:t>Journal of Documentation, 64</w:t>
      </w:r>
      <w:r w:rsidRPr="001170EB">
        <w:rPr>
          <w:kern w:val="0"/>
        </w:rPr>
        <w:t>(3), 319-332.</w:t>
      </w:r>
    </w:p>
    <w:p w:rsidR="001170EB" w:rsidRDefault="001170EB" w:rsidP="001170EB">
      <w:pPr>
        <w:ind w:left="425" w:hangingChars="177" w:hanging="425"/>
      </w:pPr>
      <w:proofErr w:type="spellStart"/>
      <w:r>
        <w:rPr>
          <w:rFonts w:hint="eastAsia"/>
        </w:rPr>
        <w:t>Szostak</w:t>
      </w:r>
      <w:proofErr w:type="spellEnd"/>
      <w:r>
        <w:rPr>
          <w:rFonts w:hint="eastAsia"/>
        </w:rPr>
        <w:t xml:space="preserve">, R., </w:t>
      </w:r>
      <w:proofErr w:type="spellStart"/>
      <w:r>
        <w:rPr>
          <w:rFonts w:hint="eastAsia"/>
        </w:rPr>
        <w:t>Gnoli</w:t>
      </w:r>
      <w:proofErr w:type="spellEnd"/>
      <w:r>
        <w:rPr>
          <w:rFonts w:hint="eastAsia"/>
        </w:rPr>
        <w:t xml:space="preserve">, C., &amp; </w:t>
      </w:r>
      <w:proofErr w:type="spellStart"/>
      <w:r w:rsidRPr="004F4766">
        <w:t>L</w:t>
      </w:r>
      <w:r>
        <w:t>ó</w:t>
      </w:r>
      <w:r w:rsidRPr="004F4766">
        <w:t>pez-Huertas</w:t>
      </w:r>
      <w:proofErr w:type="spellEnd"/>
      <w:r>
        <w:rPr>
          <w:rFonts w:hint="eastAsia"/>
        </w:rPr>
        <w:t>, M. (2016).</w:t>
      </w:r>
      <w:r w:rsidRPr="004F4766">
        <w:t xml:space="preserve"> </w:t>
      </w:r>
      <w:proofErr w:type="gramStart"/>
      <w:r w:rsidRPr="004F4766">
        <w:rPr>
          <w:i/>
        </w:rPr>
        <w:t>Interdisciplinary knowledge organization</w:t>
      </w:r>
      <w:r>
        <w:rPr>
          <w:rFonts w:hint="eastAsia"/>
        </w:rPr>
        <w:t>.</w:t>
      </w:r>
      <w:proofErr w:type="gramEnd"/>
      <w:r>
        <w:rPr>
          <w:rFonts w:hint="eastAsia"/>
        </w:rPr>
        <w:t xml:space="preserve"> </w:t>
      </w:r>
      <w:r w:rsidR="000B70C7" w:rsidRPr="000B70C7">
        <w:t>Cham: Springer International Publishing</w:t>
      </w:r>
      <w:r w:rsidR="000B70C7">
        <w:t>.</w:t>
      </w:r>
      <w:r w:rsidR="000B70C7" w:rsidRPr="000B70C7">
        <w:rPr>
          <w:rFonts w:hint="eastAsia"/>
        </w:rPr>
        <w:t xml:space="preserve"> </w:t>
      </w:r>
      <w:r>
        <w:rPr>
          <w:rFonts w:hint="eastAsia"/>
        </w:rPr>
        <w:t>Chap. 3</w:t>
      </w:r>
      <w:r w:rsidR="004C445B">
        <w:rPr>
          <w:rFonts w:hint="eastAsia"/>
        </w:rPr>
        <w:t xml:space="preserve">, </w:t>
      </w:r>
      <w:proofErr w:type="gramStart"/>
      <w:r w:rsidR="004C445B">
        <w:rPr>
          <w:rFonts w:hint="eastAsia"/>
        </w:rPr>
        <w:t>The</w:t>
      </w:r>
      <w:proofErr w:type="gramEnd"/>
      <w:r w:rsidR="004C445B">
        <w:rPr>
          <w:rFonts w:hint="eastAsia"/>
        </w:rPr>
        <w:t xml:space="preserve"> nature of knowledge organization system to serve </w:t>
      </w:r>
      <w:proofErr w:type="spellStart"/>
      <w:r w:rsidR="004C445B">
        <w:rPr>
          <w:rFonts w:hint="eastAsia"/>
        </w:rPr>
        <w:t>interdisciplianity</w:t>
      </w:r>
      <w:proofErr w:type="spellEnd"/>
      <w:r>
        <w:rPr>
          <w:rFonts w:hint="eastAsia"/>
        </w:rPr>
        <w:t>.</w:t>
      </w:r>
    </w:p>
    <w:p w:rsidR="001170EB" w:rsidRDefault="001170EB" w:rsidP="001170EB">
      <w:pPr>
        <w:ind w:left="425" w:hangingChars="177" w:hanging="425"/>
      </w:pPr>
    </w:p>
    <w:p w:rsidR="00D85F3B" w:rsidRPr="00B43925" w:rsidRDefault="00D85F3B" w:rsidP="00D85F3B">
      <w:pPr>
        <w:ind w:left="425" w:hangingChars="177" w:hanging="425"/>
      </w:pPr>
      <w:r w:rsidRPr="00B43925">
        <w:t>[</w:t>
      </w:r>
      <w:r>
        <w:rPr>
          <w:rFonts w:hint="eastAsia"/>
        </w:rPr>
        <w:t>其他</w:t>
      </w:r>
      <w:r w:rsidRPr="00B43925">
        <w:t>參考資料</w:t>
      </w:r>
      <w:r w:rsidRPr="00B43925">
        <w:t>]</w:t>
      </w:r>
      <w:r w:rsidRPr="00B43925">
        <w:t>：</w:t>
      </w:r>
    </w:p>
    <w:p w:rsidR="004C445B" w:rsidRDefault="004C445B" w:rsidP="004C445B">
      <w:pPr>
        <w:ind w:left="425" w:hangingChars="177" w:hanging="425"/>
        <w:rPr>
          <w:kern w:val="0"/>
        </w:rPr>
      </w:pPr>
      <w:proofErr w:type="spellStart"/>
      <w:r w:rsidRPr="004C445B">
        <w:rPr>
          <w:kern w:val="0"/>
        </w:rPr>
        <w:t>Beghtol</w:t>
      </w:r>
      <w:proofErr w:type="spellEnd"/>
      <w:r w:rsidRPr="004C445B">
        <w:rPr>
          <w:kern w:val="0"/>
        </w:rPr>
        <w:t>, C. (1995). “Facets” as interdisciplinary undiscovered public knowledge.</w:t>
      </w:r>
      <w:r>
        <w:rPr>
          <w:rFonts w:hint="eastAsia"/>
          <w:kern w:val="0"/>
        </w:rPr>
        <w:t xml:space="preserve"> </w:t>
      </w:r>
      <w:r w:rsidRPr="004C445B">
        <w:rPr>
          <w:i/>
          <w:kern w:val="0"/>
        </w:rPr>
        <w:t>Journal of Documentation, 51</w:t>
      </w:r>
      <w:r>
        <w:rPr>
          <w:kern w:val="0"/>
        </w:rPr>
        <w:t>(3)</w:t>
      </w:r>
      <w:r>
        <w:rPr>
          <w:rFonts w:hint="eastAsia"/>
          <w:kern w:val="0"/>
        </w:rPr>
        <w:t>,</w:t>
      </w:r>
      <w:r w:rsidRPr="004C445B">
        <w:rPr>
          <w:kern w:val="0"/>
        </w:rPr>
        <w:t xml:space="preserve"> 194-224.</w:t>
      </w:r>
    </w:p>
    <w:p w:rsidR="009742EE" w:rsidRDefault="009742EE" w:rsidP="004C445B">
      <w:pPr>
        <w:ind w:left="425" w:hangingChars="177" w:hanging="425"/>
        <w:rPr>
          <w:kern w:val="0"/>
        </w:rPr>
      </w:pPr>
      <w:proofErr w:type="spellStart"/>
      <w:r>
        <w:rPr>
          <w:rFonts w:hint="eastAsia"/>
        </w:rPr>
        <w:t>Szostak</w:t>
      </w:r>
      <w:proofErr w:type="spellEnd"/>
      <w:r>
        <w:rPr>
          <w:rFonts w:hint="eastAsia"/>
        </w:rPr>
        <w:t xml:space="preserve">, R., </w:t>
      </w:r>
      <w:proofErr w:type="spellStart"/>
      <w:r>
        <w:rPr>
          <w:rFonts w:hint="eastAsia"/>
        </w:rPr>
        <w:t>Gnoli</w:t>
      </w:r>
      <w:proofErr w:type="spellEnd"/>
      <w:r>
        <w:rPr>
          <w:rFonts w:hint="eastAsia"/>
        </w:rPr>
        <w:t xml:space="preserve">, C., &amp; </w:t>
      </w:r>
      <w:proofErr w:type="spellStart"/>
      <w:r w:rsidRPr="004F4766">
        <w:t>L</w:t>
      </w:r>
      <w:r>
        <w:t>ó</w:t>
      </w:r>
      <w:r w:rsidRPr="004F4766">
        <w:t>pez-Huertas</w:t>
      </w:r>
      <w:proofErr w:type="spellEnd"/>
      <w:r>
        <w:rPr>
          <w:rFonts w:hint="eastAsia"/>
        </w:rPr>
        <w:t>, M. (2016).</w:t>
      </w:r>
      <w:r w:rsidRPr="004F4766">
        <w:t xml:space="preserve"> </w:t>
      </w:r>
      <w:proofErr w:type="gramStart"/>
      <w:r w:rsidRPr="004F4766">
        <w:rPr>
          <w:i/>
        </w:rPr>
        <w:t>Interdisciplinary knowledge organization</w:t>
      </w:r>
      <w:r>
        <w:rPr>
          <w:rFonts w:hint="eastAsia"/>
        </w:rPr>
        <w:t>.</w:t>
      </w:r>
      <w:proofErr w:type="gramEnd"/>
      <w:r w:rsidR="000B70C7">
        <w:t xml:space="preserve"> </w:t>
      </w:r>
      <w:r w:rsidR="000B70C7" w:rsidRPr="000B70C7">
        <w:t>Cham: Springer International Publishing</w:t>
      </w:r>
      <w:r w:rsidR="000B70C7">
        <w:t>.</w:t>
      </w:r>
    </w:p>
    <w:p w:rsidR="004C445B" w:rsidRDefault="004C445B" w:rsidP="001170EB">
      <w:pPr>
        <w:ind w:left="425" w:hangingChars="177" w:hanging="425"/>
      </w:pPr>
    </w:p>
    <w:p w:rsidR="00F6025A" w:rsidRPr="00B43925" w:rsidRDefault="00AF7EFA" w:rsidP="00093AB5">
      <w:pPr>
        <w:pStyle w:val="Web"/>
        <w:tabs>
          <w:tab w:val="left" w:pos="1134"/>
          <w:tab w:val="left" w:pos="2127"/>
        </w:tabs>
        <w:spacing w:before="0" w:beforeAutospacing="0" w:after="0" w:afterAutospacing="0"/>
        <w:rPr>
          <w:rFonts w:ascii="Times New Roman" w:eastAsia="標楷體" w:hAnsi="Times New Roman"/>
          <w:b/>
          <w:bCs/>
          <w:color w:val="auto"/>
          <w:sz w:val="26"/>
          <w:szCs w:val="27"/>
        </w:rPr>
      </w:pPr>
      <w:r>
        <w:rPr>
          <w:rFonts w:ascii="Times New Roman" w:eastAsia="標楷體" w:hAnsi="Times New Roman"/>
          <w:b/>
          <w:bCs/>
          <w:color w:val="auto"/>
          <w:sz w:val="26"/>
          <w:szCs w:val="27"/>
        </w:rPr>
        <w:t>Week 15</w:t>
      </w:r>
      <w:r w:rsidR="00A32D0C" w:rsidRPr="00B43925">
        <w:rPr>
          <w:rFonts w:ascii="Times New Roman" w:eastAsia="標楷體" w:hAnsi="Times New Roman"/>
          <w:b/>
          <w:bCs/>
          <w:color w:val="auto"/>
          <w:sz w:val="26"/>
          <w:szCs w:val="27"/>
        </w:rPr>
        <w:t xml:space="preserve"> </w:t>
      </w:r>
      <w:r w:rsidR="00A32D0C" w:rsidRPr="00B43925">
        <w:rPr>
          <w:rFonts w:ascii="Times New Roman" w:eastAsia="標楷體" w:hAnsi="Times New Roman"/>
          <w:b/>
          <w:bCs/>
          <w:color w:val="auto"/>
          <w:sz w:val="26"/>
          <w:szCs w:val="27"/>
        </w:rPr>
        <w:tab/>
      </w:r>
      <w:r w:rsidR="002A6290" w:rsidRPr="00B43925">
        <w:rPr>
          <w:rFonts w:ascii="Times New Roman" w:eastAsia="標楷體" w:hAnsi="Times New Roman"/>
          <w:b/>
          <w:bCs/>
          <w:color w:val="auto"/>
          <w:sz w:val="26"/>
          <w:szCs w:val="27"/>
        </w:rPr>
        <w:t>1</w:t>
      </w:r>
      <w:r>
        <w:rPr>
          <w:rFonts w:ascii="Times New Roman" w:eastAsia="標楷體" w:hAnsi="Times New Roman"/>
          <w:b/>
          <w:bCs/>
          <w:color w:val="auto"/>
          <w:sz w:val="26"/>
          <w:szCs w:val="27"/>
        </w:rPr>
        <w:t>2/18</w:t>
      </w:r>
      <w:r w:rsidR="002A6290" w:rsidRPr="00B43925">
        <w:rPr>
          <w:rFonts w:ascii="Times New Roman" w:eastAsia="標楷體" w:hAnsi="Times New Roman"/>
          <w:b/>
          <w:bCs/>
          <w:color w:val="auto"/>
          <w:sz w:val="26"/>
          <w:szCs w:val="27"/>
        </w:rPr>
        <w:t xml:space="preserve"> </w:t>
      </w:r>
      <w:r w:rsidR="004F147F" w:rsidRPr="00B43925">
        <w:rPr>
          <w:rFonts w:ascii="Times New Roman" w:eastAsia="標楷體" w:hAnsi="Times New Roman"/>
          <w:b/>
          <w:bCs/>
          <w:color w:val="auto"/>
          <w:sz w:val="26"/>
          <w:szCs w:val="27"/>
        </w:rPr>
        <w:tab/>
      </w:r>
      <w:proofErr w:type="spellStart"/>
      <w:r w:rsidR="00A72C68">
        <w:rPr>
          <w:rFonts w:ascii="Times New Roman" w:eastAsia="標楷體" w:hAnsi="Times New Roman"/>
          <w:b/>
          <w:bCs/>
          <w:color w:val="auto"/>
          <w:sz w:val="26"/>
          <w:szCs w:val="27"/>
        </w:rPr>
        <w:t>Post</w:t>
      </w:r>
      <w:r w:rsidR="00751810">
        <w:rPr>
          <w:rFonts w:ascii="Times New Roman" w:eastAsia="標楷體" w:hAnsi="Times New Roman"/>
          <w:b/>
          <w:bCs/>
          <w:color w:val="auto"/>
          <w:sz w:val="26"/>
          <w:szCs w:val="27"/>
        </w:rPr>
        <w:t>Modern</w:t>
      </w:r>
      <w:proofErr w:type="spellEnd"/>
      <w:r w:rsidR="00751810">
        <w:rPr>
          <w:rFonts w:ascii="Times New Roman" w:eastAsia="標楷體" w:hAnsi="Times New Roman"/>
          <w:b/>
          <w:bCs/>
          <w:color w:val="auto"/>
          <w:sz w:val="26"/>
          <w:szCs w:val="27"/>
        </w:rPr>
        <w:t xml:space="preserve"> / </w:t>
      </w:r>
      <w:r w:rsidR="00974565">
        <w:rPr>
          <w:rFonts w:ascii="Times New Roman" w:eastAsia="標楷體" w:hAnsi="Times New Roman" w:hint="eastAsia"/>
          <w:b/>
          <w:bCs/>
          <w:color w:val="auto"/>
          <w:sz w:val="26"/>
          <w:szCs w:val="27"/>
        </w:rPr>
        <w:t>Cross-Boundary</w:t>
      </w:r>
      <w:r w:rsidR="00751810">
        <w:rPr>
          <w:rFonts w:ascii="Times New Roman" w:eastAsia="標楷體" w:hAnsi="Times New Roman"/>
          <w:b/>
          <w:bCs/>
          <w:color w:val="auto"/>
          <w:sz w:val="26"/>
          <w:szCs w:val="27"/>
        </w:rPr>
        <w:t xml:space="preserve"> / Interoperability</w:t>
      </w:r>
    </w:p>
    <w:p w:rsidR="00AA2F87" w:rsidRDefault="00AA2F87" w:rsidP="00AA2F87">
      <w:pPr>
        <w:pStyle w:val="Web"/>
        <w:spacing w:before="0" w:beforeAutospacing="0" w:after="0" w:afterAutospacing="0"/>
        <w:rPr>
          <w:rFonts w:ascii="Times New Roman" w:hAnsi="Times New Roman"/>
        </w:rPr>
      </w:pPr>
    </w:p>
    <w:p w:rsidR="00751810" w:rsidRDefault="00751810" w:rsidP="00751810">
      <w:pPr>
        <w:ind w:left="425" w:hangingChars="177" w:hanging="425"/>
      </w:pPr>
      <w:proofErr w:type="gramStart"/>
      <w:r w:rsidRPr="0054212C">
        <w:t>Mai,</w:t>
      </w:r>
      <w:r w:rsidRPr="0054212C">
        <w:tab/>
        <w:t>J</w:t>
      </w:r>
      <w:r>
        <w:rPr>
          <w:rFonts w:hint="eastAsia"/>
        </w:rPr>
        <w:t>.</w:t>
      </w:r>
      <w:r w:rsidRPr="0054212C">
        <w:t>-E.</w:t>
      </w:r>
      <w:proofErr w:type="gramEnd"/>
      <w:r>
        <w:rPr>
          <w:rFonts w:hint="eastAsia"/>
        </w:rPr>
        <w:t xml:space="preserve"> (</w:t>
      </w:r>
      <w:r w:rsidRPr="0054212C">
        <w:t>2011</w:t>
      </w:r>
      <w:r>
        <w:rPr>
          <w:rFonts w:hint="eastAsia"/>
        </w:rPr>
        <w:t>)</w:t>
      </w:r>
      <w:r w:rsidRPr="0054212C">
        <w:t>.</w:t>
      </w:r>
      <w:r>
        <w:rPr>
          <w:rFonts w:hint="eastAsia"/>
        </w:rPr>
        <w:t xml:space="preserve"> </w:t>
      </w:r>
      <w:proofErr w:type="gramStart"/>
      <w:r w:rsidRPr="00B84017">
        <w:t>The</w:t>
      </w:r>
      <w:proofErr w:type="gramEnd"/>
      <w:r w:rsidRPr="00B84017">
        <w:rPr>
          <w:rFonts w:hint="eastAsia"/>
        </w:rPr>
        <w:t xml:space="preserve"> </w:t>
      </w:r>
      <w:r w:rsidRPr="00B84017">
        <w:t>modernity</w:t>
      </w:r>
      <w:r w:rsidRPr="00B84017">
        <w:rPr>
          <w:rFonts w:hint="eastAsia"/>
        </w:rPr>
        <w:t xml:space="preserve"> </w:t>
      </w:r>
      <w:r w:rsidRPr="00B84017">
        <w:t>of</w:t>
      </w:r>
      <w:r w:rsidRPr="00B84017">
        <w:rPr>
          <w:rFonts w:hint="eastAsia"/>
        </w:rPr>
        <w:t xml:space="preserve"> </w:t>
      </w:r>
      <w:r w:rsidRPr="00B84017">
        <w:t>classification</w:t>
      </w:r>
      <w:r w:rsidRPr="0054212C">
        <w:t>.</w:t>
      </w:r>
      <w:r>
        <w:rPr>
          <w:rFonts w:hint="eastAsia"/>
        </w:rPr>
        <w:t xml:space="preserve"> </w:t>
      </w:r>
      <w:r w:rsidRPr="00B84017">
        <w:rPr>
          <w:i/>
        </w:rPr>
        <w:t>Journal</w:t>
      </w:r>
      <w:r w:rsidRPr="00B84017">
        <w:rPr>
          <w:rFonts w:hint="eastAsia"/>
          <w:i/>
        </w:rPr>
        <w:t xml:space="preserve"> </w:t>
      </w:r>
      <w:r w:rsidRPr="00B84017">
        <w:rPr>
          <w:i/>
        </w:rPr>
        <w:t>of</w:t>
      </w:r>
      <w:r w:rsidRPr="00B84017">
        <w:rPr>
          <w:rFonts w:hint="eastAsia"/>
          <w:i/>
        </w:rPr>
        <w:t xml:space="preserve"> </w:t>
      </w:r>
      <w:r w:rsidRPr="00B84017">
        <w:rPr>
          <w:i/>
        </w:rPr>
        <w:t>Documentation,</w:t>
      </w:r>
      <w:r w:rsidRPr="00B84017">
        <w:rPr>
          <w:rFonts w:hint="eastAsia"/>
          <w:i/>
        </w:rPr>
        <w:t xml:space="preserve"> </w:t>
      </w:r>
      <w:r w:rsidRPr="00B84017">
        <w:rPr>
          <w:i/>
        </w:rPr>
        <w:t>67</w:t>
      </w:r>
      <w:r w:rsidRPr="0054212C">
        <w:t>(4)</w:t>
      </w:r>
      <w:r>
        <w:rPr>
          <w:rFonts w:hint="eastAsia"/>
        </w:rPr>
        <w:t xml:space="preserve">, </w:t>
      </w:r>
      <w:r w:rsidRPr="0054212C">
        <w:t>710-730.</w:t>
      </w:r>
    </w:p>
    <w:p w:rsidR="00C94FA5" w:rsidRDefault="00C94FA5" w:rsidP="00C94FA5">
      <w:pPr>
        <w:widowControl/>
        <w:overflowPunct w:val="0"/>
        <w:autoSpaceDE w:val="0"/>
        <w:autoSpaceDN w:val="0"/>
        <w:adjustRightInd w:val="0"/>
        <w:ind w:left="425" w:hangingChars="177" w:hanging="425"/>
        <w:rPr>
          <w:rFonts w:eastAsia="標楷體"/>
          <w:bCs/>
        </w:rPr>
      </w:pPr>
      <w:proofErr w:type="spellStart"/>
      <w:r w:rsidRPr="000A3473">
        <w:rPr>
          <w:rFonts w:eastAsia="標楷體"/>
          <w:bCs/>
        </w:rPr>
        <w:t>Smiraglia</w:t>
      </w:r>
      <w:proofErr w:type="spellEnd"/>
      <w:r w:rsidRPr="000A3473">
        <w:rPr>
          <w:rFonts w:eastAsia="標楷體"/>
          <w:bCs/>
        </w:rPr>
        <w:t xml:space="preserve">, R. P. (2009). </w:t>
      </w:r>
      <w:proofErr w:type="spellStart"/>
      <w:r w:rsidRPr="000A3473">
        <w:rPr>
          <w:rFonts w:eastAsia="標楷體"/>
          <w:bCs/>
        </w:rPr>
        <w:t>Bibliocentrism</w:t>
      </w:r>
      <w:proofErr w:type="spellEnd"/>
      <w:r w:rsidRPr="000A3473">
        <w:rPr>
          <w:rFonts w:eastAsia="標楷體"/>
          <w:bCs/>
        </w:rPr>
        <w:t xml:space="preserve">, cultural warrant, and the ethics of resource description: A case study. </w:t>
      </w:r>
      <w:r w:rsidRPr="007615DF">
        <w:rPr>
          <w:rFonts w:eastAsia="標楷體"/>
          <w:bCs/>
          <w:i/>
        </w:rPr>
        <w:t>Cataloging &amp; Classification Quarterly, 47</w:t>
      </w:r>
      <w:r w:rsidRPr="000A3473">
        <w:rPr>
          <w:rFonts w:eastAsia="標楷體"/>
          <w:bCs/>
        </w:rPr>
        <w:t>(7), 671-686.</w:t>
      </w:r>
    </w:p>
    <w:p w:rsidR="009742EE" w:rsidRPr="00B43925" w:rsidRDefault="009742EE" w:rsidP="009742EE">
      <w:pPr>
        <w:ind w:left="425" w:hangingChars="177" w:hanging="425"/>
        <w:rPr>
          <w:color w:val="000000"/>
          <w:kern w:val="0"/>
        </w:rPr>
      </w:pPr>
      <w:proofErr w:type="spellStart"/>
      <w:proofErr w:type="gramStart"/>
      <w:r w:rsidRPr="00290458">
        <w:rPr>
          <w:color w:val="000000"/>
          <w:kern w:val="0"/>
        </w:rPr>
        <w:t>Kwa</w:t>
      </w:r>
      <w:r>
        <w:rPr>
          <w:rFonts w:hint="eastAsia"/>
          <w:color w:val="000000"/>
          <w:kern w:val="0"/>
        </w:rPr>
        <w:t>s</w:t>
      </w:r>
      <w:r w:rsidRPr="00290458">
        <w:rPr>
          <w:color w:val="000000"/>
          <w:kern w:val="0"/>
        </w:rPr>
        <w:t>nik</w:t>
      </w:r>
      <w:proofErr w:type="spellEnd"/>
      <w:r w:rsidRPr="00290458">
        <w:rPr>
          <w:color w:val="000000"/>
          <w:kern w:val="0"/>
        </w:rPr>
        <w:t>, B</w:t>
      </w:r>
      <w:r>
        <w:rPr>
          <w:rFonts w:hint="eastAsia"/>
          <w:color w:val="000000"/>
          <w:kern w:val="0"/>
        </w:rPr>
        <w:t>.</w:t>
      </w:r>
      <w:r w:rsidRPr="00290458">
        <w:rPr>
          <w:color w:val="000000"/>
          <w:kern w:val="0"/>
        </w:rPr>
        <w:t xml:space="preserve"> H., </w:t>
      </w:r>
      <w:r>
        <w:rPr>
          <w:rFonts w:hint="eastAsia"/>
          <w:color w:val="000000"/>
          <w:kern w:val="0"/>
        </w:rPr>
        <w:t>&amp;</w:t>
      </w:r>
      <w:r w:rsidRPr="00290458">
        <w:rPr>
          <w:color w:val="000000"/>
          <w:kern w:val="0"/>
        </w:rPr>
        <w:t xml:space="preserve"> </w:t>
      </w:r>
      <w:r>
        <w:rPr>
          <w:rFonts w:hint="eastAsia"/>
          <w:color w:val="000000"/>
          <w:kern w:val="0"/>
        </w:rPr>
        <w:t xml:space="preserve">Rubin, </w:t>
      </w:r>
      <w:r w:rsidRPr="00290458">
        <w:rPr>
          <w:color w:val="000000"/>
          <w:kern w:val="0"/>
        </w:rPr>
        <w:t>V</w:t>
      </w:r>
      <w:r>
        <w:rPr>
          <w:rFonts w:hint="eastAsia"/>
          <w:color w:val="000000"/>
          <w:kern w:val="0"/>
        </w:rPr>
        <w:t>.</w:t>
      </w:r>
      <w:r w:rsidRPr="00290458">
        <w:rPr>
          <w:color w:val="000000"/>
          <w:kern w:val="0"/>
        </w:rPr>
        <w:t xml:space="preserve"> L. </w:t>
      </w:r>
      <w:r>
        <w:rPr>
          <w:rFonts w:hint="eastAsia"/>
          <w:color w:val="000000"/>
          <w:kern w:val="0"/>
        </w:rPr>
        <w:t>(2003).</w:t>
      </w:r>
      <w:proofErr w:type="gramEnd"/>
      <w:r>
        <w:rPr>
          <w:rFonts w:hint="eastAsia"/>
          <w:color w:val="000000"/>
          <w:kern w:val="0"/>
        </w:rPr>
        <w:t xml:space="preserve"> </w:t>
      </w:r>
      <w:r w:rsidRPr="00E86362">
        <w:rPr>
          <w:color w:val="000000"/>
          <w:kern w:val="0"/>
        </w:rPr>
        <w:t>Stretching conceptual structures in classifications across languages and cultures</w:t>
      </w:r>
      <w:r>
        <w:rPr>
          <w:color w:val="000000"/>
          <w:kern w:val="0"/>
        </w:rPr>
        <w:t xml:space="preserve">, </w:t>
      </w:r>
      <w:r w:rsidRPr="00A4699C">
        <w:rPr>
          <w:i/>
          <w:color w:val="000000"/>
          <w:kern w:val="0"/>
        </w:rPr>
        <w:t>Cataloging</w:t>
      </w:r>
      <w:r w:rsidRPr="00A4699C">
        <w:rPr>
          <w:rFonts w:hint="eastAsia"/>
          <w:i/>
          <w:color w:val="000000"/>
          <w:kern w:val="0"/>
        </w:rPr>
        <w:t xml:space="preserve"> </w:t>
      </w:r>
      <w:r w:rsidRPr="00A4699C">
        <w:rPr>
          <w:i/>
          <w:color w:val="000000"/>
          <w:kern w:val="0"/>
        </w:rPr>
        <w:t>&amp; Classification Quarterly</w:t>
      </w:r>
      <w:r>
        <w:rPr>
          <w:rFonts w:hint="eastAsia"/>
          <w:color w:val="000000"/>
          <w:kern w:val="0"/>
        </w:rPr>
        <w:t xml:space="preserve">, </w:t>
      </w:r>
      <w:r w:rsidRPr="00290458">
        <w:rPr>
          <w:color w:val="000000"/>
          <w:kern w:val="0"/>
        </w:rPr>
        <w:t>37</w:t>
      </w:r>
      <w:r>
        <w:rPr>
          <w:rFonts w:hint="eastAsia"/>
          <w:color w:val="000000"/>
          <w:kern w:val="0"/>
        </w:rPr>
        <w:t>(</w:t>
      </w:r>
      <w:r w:rsidRPr="00290458">
        <w:rPr>
          <w:color w:val="000000"/>
          <w:kern w:val="0"/>
        </w:rPr>
        <w:t>1/2</w:t>
      </w:r>
      <w:r>
        <w:rPr>
          <w:rFonts w:hint="eastAsia"/>
          <w:color w:val="000000"/>
          <w:kern w:val="0"/>
        </w:rPr>
        <w:t>)</w:t>
      </w:r>
      <w:r w:rsidRPr="00290458">
        <w:rPr>
          <w:color w:val="000000"/>
          <w:kern w:val="0"/>
        </w:rPr>
        <w:t>, 33-47</w:t>
      </w:r>
      <w:r>
        <w:rPr>
          <w:rFonts w:hint="eastAsia"/>
          <w:color w:val="000000"/>
          <w:kern w:val="0"/>
        </w:rPr>
        <w:t>.</w:t>
      </w:r>
    </w:p>
    <w:p w:rsidR="009742EE" w:rsidRDefault="009742EE" w:rsidP="00751810">
      <w:pPr>
        <w:ind w:left="480" w:hangingChars="200" w:hanging="480"/>
        <w:rPr>
          <w:rFonts w:eastAsia="標楷體"/>
          <w:bCs/>
        </w:rPr>
      </w:pPr>
    </w:p>
    <w:p w:rsidR="009742EE" w:rsidRPr="00B43925" w:rsidRDefault="009742EE" w:rsidP="009742EE">
      <w:pPr>
        <w:ind w:left="425" w:hangingChars="177" w:hanging="425"/>
      </w:pPr>
      <w:r w:rsidRPr="00B43925">
        <w:t>[</w:t>
      </w:r>
      <w:r>
        <w:rPr>
          <w:rFonts w:hint="eastAsia"/>
        </w:rPr>
        <w:t>其他</w:t>
      </w:r>
      <w:r w:rsidRPr="00B43925">
        <w:t>參考資料</w:t>
      </w:r>
      <w:r w:rsidRPr="00B43925">
        <w:t>]</w:t>
      </w:r>
      <w:r w:rsidRPr="00B43925">
        <w:t>：</w:t>
      </w:r>
    </w:p>
    <w:p w:rsidR="00A72C68" w:rsidRDefault="00A72C68" w:rsidP="00A72C68">
      <w:pPr>
        <w:ind w:left="480" w:hangingChars="200" w:hanging="480"/>
        <w:rPr>
          <w:rFonts w:eastAsia="標楷體"/>
          <w:bCs/>
        </w:rPr>
      </w:pPr>
      <w:proofErr w:type="spellStart"/>
      <w:r w:rsidRPr="00A72C68">
        <w:rPr>
          <w:rFonts w:eastAsia="標楷體"/>
          <w:bCs/>
        </w:rPr>
        <w:t>Satija</w:t>
      </w:r>
      <w:proofErr w:type="spellEnd"/>
      <w:r w:rsidR="00516FB1">
        <w:rPr>
          <w:rFonts w:eastAsia="標楷體"/>
          <w:bCs/>
        </w:rPr>
        <w:t xml:space="preserve">, </w:t>
      </w:r>
      <w:r w:rsidR="00516FB1" w:rsidRPr="00A72C68">
        <w:rPr>
          <w:rFonts w:eastAsia="標楷體"/>
          <w:bCs/>
        </w:rPr>
        <w:t>M. P.</w:t>
      </w:r>
      <w:r w:rsidR="00516FB1">
        <w:rPr>
          <w:rFonts w:eastAsia="標楷體"/>
          <w:bCs/>
        </w:rPr>
        <w:t xml:space="preserve">, &amp; </w:t>
      </w:r>
      <w:proofErr w:type="spellStart"/>
      <w:r w:rsidRPr="00A72C68">
        <w:rPr>
          <w:rFonts w:eastAsia="標楷體"/>
          <w:bCs/>
        </w:rPr>
        <w:t>Martínez</w:t>
      </w:r>
      <w:proofErr w:type="spellEnd"/>
      <w:r w:rsidRPr="00A72C68">
        <w:rPr>
          <w:rFonts w:eastAsia="標楷體"/>
          <w:bCs/>
        </w:rPr>
        <w:t>-Ávila</w:t>
      </w:r>
      <w:r w:rsidR="00516FB1">
        <w:rPr>
          <w:rFonts w:eastAsia="標楷體"/>
          <w:bCs/>
        </w:rPr>
        <w:t>, D. (2017). Mapping of the universe of knowledge in different classification s</w:t>
      </w:r>
      <w:r w:rsidRPr="00A72C68">
        <w:rPr>
          <w:rFonts w:eastAsia="標楷體"/>
          <w:bCs/>
        </w:rPr>
        <w:t>chemes</w:t>
      </w:r>
      <w:r w:rsidR="00516FB1">
        <w:rPr>
          <w:rFonts w:eastAsia="標楷體"/>
          <w:bCs/>
        </w:rPr>
        <w:t xml:space="preserve">. </w:t>
      </w:r>
      <w:r w:rsidRPr="00516FB1">
        <w:rPr>
          <w:rFonts w:eastAsia="標楷體"/>
          <w:bCs/>
          <w:i/>
        </w:rPr>
        <w:t>International Journal of Knowledge Content Development and Technology, 7</w:t>
      </w:r>
      <w:r w:rsidRPr="00A72C68">
        <w:rPr>
          <w:rFonts w:eastAsia="標楷體"/>
          <w:bCs/>
        </w:rPr>
        <w:t>(2), 85-105</w:t>
      </w:r>
      <w:r w:rsidR="00516FB1">
        <w:rPr>
          <w:rFonts w:eastAsia="標楷體"/>
          <w:bCs/>
        </w:rPr>
        <w:t>.</w:t>
      </w:r>
    </w:p>
    <w:p w:rsidR="00C94FA5" w:rsidRDefault="00C94FA5" w:rsidP="00C94FA5">
      <w:pPr>
        <w:ind w:left="480" w:hangingChars="200" w:hanging="480"/>
        <w:rPr>
          <w:rFonts w:eastAsia="標楷體"/>
          <w:bCs/>
        </w:rPr>
      </w:pPr>
      <w:proofErr w:type="spellStart"/>
      <w:proofErr w:type="gramStart"/>
      <w:r w:rsidRPr="00B43925">
        <w:rPr>
          <w:kern w:val="0"/>
        </w:rPr>
        <w:t>Smiraglia</w:t>
      </w:r>
      <w:proofErr w:type="spellEnd"/>
      <w:r w:rsidRPr="00B43925">
        <w:rPr>
          <w:kern w:val="0"/>
        </w:rPr>
        <w:t xml:space="preserve">, R. P., &amp; Lee, </w:t>
      </w:r>
      <w:proofErr w:type="spellStart"/>
      <w:r w:rsidRPr="00B43925">
        <w:rPr>
          <w:kern w:val="0"/>
        </w:rPr>
        <w:t>Hur</w:t>
      </w:r>
      <w:proofErr w:type="spellEnd"/>
      <w:r w:rsidRPr="00B43925">
        <w:rPr>
          <w:kern w:val="0"/>
        </w:rPr>
        <w:t>-Li. (Eds.) (2012).</w:t>
      </w:r>
      <w:proofErr w:type="gramEnd"/>
      <w:r w:rsidRPr="00B43925">
        <w:rPr>
          <w:kern w:val="0"/>
        </w:rPr>
        <w:t xml:space="preserve"> </w:t>
      </w:r>
      <w:r w:rsidRPr="00B43925">
        <w:rPr>
          <w:i/>
          <w:kern w:val="0"/>
        </w:rPr>
        <w:t>Cultural frames of knowledge.</w:t>
      </w:r>
      <w:r w:rsidRPr="00B43925">
        <w:rPr>
          <w:kern w:val="0"/>
        </w:rPr>
        <w:t xml:space="preserve"> Wurzburg: </w:t>
      </w:r>
      <w:proofErr w:type="spellStart"/>
      <w:r w:rsidRPr="00B43925">
        <w:rPr>
          <w:kern w:val="0"/>
        </w:rPr>
        <w:t>Ergon-Verlag</w:t>
      </w:r>
      <w:proofErr w:type="spellEnd"/>
      <w:r w:rsidRPr="00B43925">
        <w:rPr>
          <w:kern w:val="0"/>
        </w:rPr>
        <w:t>.</w:t>
      </w:r>
      <w:r>
        <w:rPr>
          <w:kern w:val="0"/>
        </w:rPr>
        <w:t xml:space="preserve"> </w:t>
      </w:r>
      <w:r w:rsidRPr="00AA2F87">
        <w:rPr>
          <w:kern w:val="0"/>
        </w:rPr>
        <w:t>Conclusions: Toward multicultural domain plurality in knowledge organization</w:t>
      </w:r>
      <w:r>
        <w:rPr>
          <w:kern w:val="0"/>
        </w:rPr>
        <w:t>.</w:t>
      </w:r>
      <w:r w:rsidRPr="009A12CC">
        <w:rPr>
          <w:rFonts w:eastAsia="標楷體"/>
          <w:bCs/>
        </w:rPr>
        <w:t xml:space="preserve"> </w:t>
      </w:r>
    </w:p>
    <w:p w:rsidR="000B70C7" w:rsidRDefault="000B70C7" w:rsidP="000B70C7">
      <w:pPr>
        <w:ind w:left="480" w:hangingChars="200" w:hanging="480"/>
        <w:rPr>
          <w:rFonts w:eastAsia="標楷體"/>
          <w:bCs/>
        </w:rPr>
      </w:pPr>
      <w:proofErr w:type="spellStart"/>
      <w:proofErr w:type="gramStart"/>
      <w:r w:rsidRPr="008E235F">
        <w:rPr>
          <w:rFonts w:eastAsia="標楷體"/>
          <w:bCs/>
        </w:rPr>
        <w:t>Zeng</w:t>
      </w:r>
      <w:proofErr w:type="spellEnd"/>
      <w:r w:rsidRPr="008E235F">
        <w:rPr>
          <w:rFonts w:eastAsia="標楷體"/>
          <w:bCs/>
        </w:rPr>
        <w:t xml:space="preserve">, </w:t>
      </w:r>
      <w:r>
        <w:rPr>
          <w:rFonts w:eastAsia="標楷體" w:hint="eastAsia"/>
          <w:bCs/>
        </w:rPr>
        <w:t xml:space="preserve">M. L., &amp; </w:t>
      </w:r>
      <w:r w:rsidRPr="008E235F">
        <w:rPr>
          <w:rFonts w:eastAsia="標楷體"/>
          <w:bCs/>
        </w:rPr>
        <w:t>Chan</w:t>
      </w:r>
      <w:r>
        <w:rPr>
          <w:rFonts w:eastAsia="標楷體" w:hint="eastAsia"/>
          <w:bCs/>
        </w:rPr>
        <w:t>, L. M</w:t>
      </w:r>
      <w:r w:rsidRPr="008E235F">
        <w:rPr>
          <w:rFonts w:eastAsia="標楷體"/>
          <w:bCs/>
        </w:rPr>
        <w:t xml:space="preserve">. </w:t>
      </w:r>
      <w:r>
        <w:rPr>
          <w:rFonts w:eastAsia="標楷體" w:hint="eastAsia"/>
          <w:bCs/>
        </w:rPr>
        <w:t>(2009).</w:t>
      </w:r>
      <w:proofErr w:type="gramEnd"/>
      <w:r>
        <w:rPr>
          <w:rFonts w:eastAsia="標楷體" w:hint="eastAsia"/>
          <w:bCs/>
        </w:rPr>
        <w:t xml:space="preserve"> </w:t>
      </w:r>
      <w:r w:rsidRPr="008E235F">
        <w:rPr>
          <w:rFonts w:eastAsia="標楷體"/>
          <w:bCs/>
        </w:rPr>
        <w:t xml:space="preserve">Semantic </w:t>
      </w:r>
      <w:r>
        <w:rPr>
          <w:rFonts w:eastAsia="標楷體" w:hint="eastAsia"/>
          <w:bCs/>
        </w:rPr>
        <w:t>i</w:t>
      </w:r>
      <w:r w:rsidRPr="008E235F">
        <w:rPr>
          <w:rFonts w:eastAsia="標楷體"/>
          <w:bCs/>
        </w:rPr>
        <w:t xml:space="preserve">nteroperability. In </w:t>
      </w:r>
      <w:proofErr w:type="spellStart"/>
      <w:r w:rsidRPr="00A93FE6">
        <w:rPr>
          <w:color w:val="000000"/>
          <w:shd w:val="clear" w:color="auto" w:fill="FFFFFF"/>
        </w:rPr>
        <w:t>In</w:t>
      </w:r>
      <w:proofErr w:type="spellEnd"/>
      <w:r w:rsidRPr="00A93FE6">
        <w:rPr>
          <w:color w:val="000000"/>
          <w:shd w:val="clear" w:color="auto" w:fill="FFFFFF"/>
        </w:rPr>
        <w:t xml:space="preserve"> </w:t>
      </w:r>
      <w:r>
        <w:rPr>
          <w:color w:val="000000"/>
          <w:shd w:val="clear" w:color="auto" w:fill="FFFFFF"/>
        </w:rPr>
        <w:t xml:space="preserve">M. J. </w:t>
      </w:r>
      <w:r>
        <w:rPr>
          <w:rFonts w:hint="eastAsia"/>
          <w:color w:val="000000"/>
          <w:shd w:val="clear" w:color="auto" w:fill="FFFFFF"/>
        </w:rPr>
        <w:t xml:space="preserve">Bates &amp; </w:t>
      </w:r>
      <w:r>
        <w:rPr>
          <w:color w:val="000000"/>
          <w:shd w:val="clear" w:color="auto" w:fill="FFFFFF"/>
        </w:rPr>
        <w:t xml:space="preserve">M. N. </w:t>
      </w:r>
      <w:proofErr w:type="spellStart"/>
      <w:r>
        <w:rPr>
          <w:rFonts w:hint="eastAsia"/>
          <w:color w:val="000000"/>
          <w:shd w:val="clear" w:color="auto" w:fill="FFFFFF"/>
        </w:rPr>
        <w:t>Maack</w:t>
      </w:r>
      <w:proofErr w:type="spellEnd"/>
      <w:r>
        <w:rPr>
          <w:rFonts w:hint="eastAsia"/>
          <w:color w:val="000000"/>
          <w:shd w:val="clear" w:color="auto" w:fill="FFFFFF"/>
        </w:rPr>
        <w:t xml:space="preserve"> (Eds.),</w:t>
      </w:r>
      <w:r>
        <w:rPr>
          <w:color w:val="000000"/>
          <w:shd w:val="clear" w:color="auto" w:fill="FFFFFF"/>
        </w:rPr>
        <w:t xml:space="preserve"> </w:t>
      </w:r>
      <w:r w:rsidRPr="00751810">
        <w:rPr>
          <w:rFonts w:eastAsia="標楷體"/>
          <w:bCs/>
          <w:i/>
        </w:rPr>
        <w:t>Encyclopedia of Library and Information</w:t>
      </w:r>
      <w:r w:rsidRPr="00751810">
        <w:rPr>
          <w:rFonts w:eastAsia="標楷體" w:hint="eastAsia"/>
          <w:bCs/>
          <w:i/>
        </w:rPr>
        <w:t xml:space="preserve"> </w:t>
      </w:r>
      <w:r w:rsidRPr="00751810">
        <w:rPr>
          <w:rFonts w:eastAsia="標楷體"/>
          <w:bCs/>
          <w:i/>
        </w:rPr>
        <w:t>Sciences</w:t>
      </w:r>
      <w:r>
        <w:rPr>
          <w:rFonts w:eastAsia="標楷體"/>
          <w:bCs/>
        </w:rPr>
        <w:t xml:space="preserve"> (3rd e</w:t>
      </w:r>
      <w:r w:rsidRPr="008E235F">
        <w:rPr>
          <w:rFonts w:eastAsia="標楷體"/>
          <w:bCs/>
        </w:rPr>
        <w:t>d</w:t>
      </w:r>
      <w:r>
        <w:rPr>
          <w:rFonts w:eastAsia="標楷體"/>
          <w:bCs/>
        </w:rPr>
        <w:t>.)</w:t>
      </w:r>
      <w:r>
        <w:rPr>
          <w:rFonts w:eastAsia="標楷體" w:hint="eastAsia"/>
          <w:bCs/>
        </w:rPr>
        <w:t xml:space="preserve"> (pp. </w:t>
      </w:r>
      <w:r w:rsidRPr="008E235F">
        <w:rPr>
          <w:rFonts w:eastAsia="標楷體"/>
          <w:bCs/>
        </w:rPr>
        <w:t>4645-4662</w:t>
      </w:r>
      <w:r>
        <w:rPr>
          <w:rFonts w:eastAsia="標楷體" w:hint="eastAsia"/>
          <w:bCs/>
        </w:rPr>
        <w:t>)</w:t>
      </w:r>
      <w:r w:rsidRPr="008E235F">
        <w:rPr>
          <w:rFonts w:eastAsia="標楷體"/>
          <w:bCs/>
        </w:rPr>
        <w:t xml:space="preserve">. </w:t>
      </w:r>
      <w:r>
        <w:rPr>
          <w:rFonts w:eastAsia="標楷體" w:hint="eastAsia"/>
          <w:bCs/>
        </w:rPr>
        <w:t xml:space="preserve">New York: </w:t>
      </w:r>
      <w:r w:rsidRPr="008E235F">
        <w:rPr>
          <w:rFonts w:eastAsia="標楷體"/>
          <w:bCs/>
        </w:rPr>
        <w:t>Taylor and Francis</w:t>
      </w:r>
      <w:r>
        <w:rPr>
          <w:rFonts w:eastAsia="標楷體" w:hint="eastAsia"/>
          <w:bCs/>
        </w:rPr>
        <w:t xml:space="preserve">. </w:t>
      </w:r>
    </w:p>
    <w:p w:rsidR="00F6025A" w:rsidRPr="009A12CC" w:rsidRDefault="00F6025A" w:rsidP="00F710BB">
      <w:pPr>
        <w:pStyle w:val="Web"/>
        <w:spacing w:before="0" w:beforeAutospacing="0" w:after="0" w:afterAutospacing="0"/>
        <w:rPr>
          <w:rFonts w:ascii="Times New Roman" w:eastAsia="標楷體" w:hAnsi="Times New Roman"/>
          <w:b/>
          <w:bCs/>
          <w:color w:val="auto"/>
          <w:sz w:val="26"/>
          <w:szCs w:val="27"/>
        </w:rPr>
      </w:pPr>
    </w:p>
    <w:p w:rsidR="00E86717" w:rsidRPr="00B43925" w:rsidRDefault="00C311E9" w:rsidP="00093AB5">
      <w:pPr>
        <w:pStyle w:val="Web"/>
        <w:tabs>
          <w:tab w:val="left" w:pos="1134"/>
          <w:tab w:val="left" w:pos="2127"/>
        </w:tabs>
        <w:spacing w:before="0" w:beforeAutospacing="0" w:after="0" w:afterAutospacing="0"/>
        <w:rPr>
          <w:rFonts w:ascii="Times New Roman" w:eastAsia="標楷體" w:hAnsi="Times New Roman"/>
          <w:b/>
          <w:bCs/>
          <w:color w:val="auto"/>
          <w:sz w:val="26"/>
          <w:szCs w:val="27"/>
        </w:rPr>
      </w:pPr>
      <w:r w:rsidRPr="00B43925">
        <w:rPr>
          <w:rFonts w:ascii="Times New Roman" w:eastAsia="標楷體" w:hAnsi="Times New Roman"/>
          <w:b/>
          <w:bCs/>
          <w:color w:val="auto"/>
          <w:sz w:val="26"/>
          <w:szCs w:val="27"/>
        </w:rPr>
        <w:t xml:space="preserve">Week </w:t>
      </w:r>
      <w:proofErr w:type="gramStart"/>
      <w:r w:rsidRPr="00B43925">
        <w:rPr>
          <w:rFonts w:ascii="Times New Roman" w:eastAsia="標楷體" w:hAnsi="Times New Roman"/>
          <w:b/>
          <w:bCs/>
          <w:color w:val="auto"/>
          <w:sz w:val="26"/>
          <w:szCs w:val="27"/>
        </w:rPr>
        <w:t>1</w:t>
      </w:r>
      <w:r w:rsidR="00AF7EFA">
        <w:rPr>
          <w:rFonts w:ascii="Times New Roman" w:eastAsia="標楷體" w:hAnsi="Times New Roman"/>
          <w:b/>
          <w:bCs/>
          <w:color w:val="auto"/>
          <w:sz w:val="26"/>
          <w:szCs w:val="27"/>
        </w:rPr>
        <w:t>6</w:t>
      </w:r>
      <w:r w:rsidR="002A6290" w:rsidRPr="00B43925">
        <w:rPr>
          <w:rFonts w:ascii="Times New Roman" w:eastAsia="標楷體" w:hAnsi="Times New Roman"/>
          <w:b/>
          <w:bCs/>
          <w:color w:val="auto"/>
          <w:sz w:val="26"/>
          <w:szCs w:val="27"/>
        </w:rPr>
        <w:t xml:space="preserve">  12</w:t>
      </w:r>
      <w:proofErr w:type="gramEnd"/>
      <w:r w:rsidR="002A6290" w:rsidRPr="00B43925">
        <w:rPr>
          <w:rFonts w:ascii="Times New Roman" w:eastAsia="標楷體" w:hAnsi="Times New Roman"/>
          <w:b/>
          <w:bCs/>
          <w:color w:val="auto"/>
          <w:sz w:val="26"/>
          <w:szCs w:val="27"/>
        </w:rPr>
        <w:t>/</w:t>
      </w:r>
      <w:r w:rsidR="00AF7EFA">
        <w:rPr>
          <w:rFonts w:ascii="Times New Roman" w:eastAsia="標楷體" w:hAnsi="Times New Roman"/>
          <w:b/>
          <w:bCs/>
          <w:color w:val="auto"/>
          <w:sz w:val="26"/>
          <w:szCs w:val="27"/>
        </w:rPr>
        <w:t>25</w:t>
      </w:r>
      <w:r w:rsidR="00D62527" w:rsidRPr="00B43925">
        <w:rPr>
          <w:rFonts w:ascii="Times New Roman" w:eastAsia="標楷體" w:hAnsi="Times New Roman"/>
          <w:b/>
          <w:bCs/>
          <w:color w:val="auto"/>
          <w:sz w:val="26"/>
          <w:szCs w:val="27"/>
        </w:rPr>
        <w:tab/>
      </w:r>
      <w:r w:rsidR="002A6290" w:rsidRPr="00B43925">
        <w:rPr>
          <w:rFonts w:ascii="Times New Roman" w:eastAsia="標楷體" w:hAnsi="Times New Roman"/>
          <w:b/>
          <w:bCs/>
          <w:color w:val="auto"/>
          <w:sz w:val="26"/>
          <w:szCs w:val="27"/>
        </w:rPr>
        <w:t xml:space="preserve"> </w:t>
      </w:r>
      <w:r w:rsidR="00516FB1">
        <w:rPr>
          <w:rFonts w:ascii="Times New Roman" w:eastAsia="標楷體" w:hAnsi="Times New Roman"/>
          <w:b/>
          <w:bCs/>
          <w:color w:val="auto"/>
          <w:sz w:val="26"/>
          <w:szCs w:val="27"/>
        </w:rPr>
        <w:t xml:space="preserve">Cultural </w:t>
      </w:r>
      <w:r w:rsidR="00974565">
        <w:rPr>
          <w:rFonts w:ascii="Times New Roman" w:eastAsia="標楷體" w:hAnsi="Times New Roman" w:hint="eastAsia"/>
          <w:b/>
          <w:bCs/>
          <w:color w:val="auto"/>
          <w:sz w:val="26"/>
          <w:szCs w:val="27"/>
        </w:rPr>
        <w:t>Bias / Ethics</w:t>
      </w:r>
      <w:r w:rsidR="00751810">
        <w:rPr>
          <w:rFonts w:ascii="Times New Roman" w:eastAsia="標楷體" w:hAnsi="Times New Roman"/>
          <w:b/>
          <w:bCs/>
          <w:color w:val="auto"/>
          <w:sz w:val="26"/>
          <w:szCs w:val="27"/>
        </w:rPr>
        <w:t xml:space="preserve"> Issues</w:t>
      </w:r>
      <w:r w:rsidR="00516FB1">
        <w:rPr>
          <w:rFonts w:ascii="Times New Roman" w:eastAsia="標楷體" w:hAnsi="Times New Roman"/>
          <w:b/>
          <w:bCs/>
          <w:color w:val="auto"/>
          <w:sz w:val="26"/>
          <w:szCs w:val="27"/>
        </w:rPr>
        <w:t xml:space="preserve"> / Globalization vs. Localization</w:t>
      </w:r>
    </w:p>
    <w:p w:rsidR="00123C49" w:rsidRDefault="00123C49" w:rsidP="00093AB5">
      <w:pPr>
        <w:pStyle w:val="Web"/>
        <w:spacing w:before="0" w:beforeAutospacing="0" w:after="0" w:afterAutospacing="0"/>
        <w:rPr>
          <w:rFonts w:ascii="Times New Roman" w:eastAsia="標楷體" w:hAnsi="Times New Roman"/>
          <w:b/>
          <w:bCs/>
          <w:color w:val="auto"/>
          <w:sz w:val="26"/>
          <w:szCs w:val="27"/>
        </w:rPr>
      </w:pPr>
    </w:p>
    <w:p w:rsidR="000A3473" w:rsidRDefault="000A3473" w:rsidP="000A3473">
      <w:pPr>
        <w:widowControl/>
        <w:overflowPunct w:val="0"/>
        <w:autoSpaceDE w:val="0"/>
        <w:autoSpaceDN w:val="0"/>
        <w:adjustRightInd w:val="0"/>
        <w:ind w:left="425" w:hangingChars="177" w:hanging="425"/>
        <w:rPr>
          <w:rFonts w:eastAsia="標楷體"/>
          <w:bCs/>
        </w:rPr>
      </w:pPr>
      <w:r w:rsidRPr="000A3473">
        <w:rPr>
          <w:rFonts w:eastAsia="標楷體"/>
          <w:bCs/>
        </w:rPr>
        <w:t xml:space="preserve">Olson, H. A., &amp; </w:t>
      </w:r>
      <w:proofErr w:type="spellStart"/>
      <w:r w:rsidRPr="000A3473">
        <w:rPr>
          <w:rFonts w:eastAsia="標楷體"/>
          <w:bCs/>
        </w:rPr>
        <w:t>Schlege</w:t>
      </w:r>
      <w:proofErr w:type="spellEnd"/>
      <w:r w:rsidRPr="000A3473">
        <w:rPr>
          <w:rFonts w:eastAsia="標楷體"/>
          <w:bCs/>
        </w:rPr>
        <w:t xml:space="preserve">, R. (2001). Standardization, objectivity, and user Focus: A meta-analysis of subject access critiques. </w:t>
      </w:r>
      <w:r w:rsidRPr="007615DF">
        <w:rPr>
          <w:rFonts w:eastAsia="標楷體"/>
          <w:bCs/>
          <w:i/>
        </w:rPr>
        <w:t>Cataloging and Classification Quarterly, 32</w:t>
      </w:r>
      <w:r w:rsidRPr="000A3473">
        <w:rPr>
          <w:rFonts w:eastAsia="標楷體"/>
          <w:bCs/>
        </w:rPr>
        <w:t>(2), 61-80.</w:t>
      </w:r>
    </w:p>
    <w:p w:rsidR="000B70C7" w:rsidRDefault="000B70C7" w:rsidP="000B70C7">
      <w:pPr>
        <w:widowControl/>
        <w:overflowPunct w:val="0"/>
        <w:autoSpaceDE w:val="0"/>
        <w:autoSpaceDN w:val="0"/>
        <w:adjustRightInd w:val="0"/>
        <w:ind w:left="425" w:hangingChars="177" w:hanging="425"/>
        <w:rPr>
          <w:rFonts w:eastAsia="標楷體"/>
          <w:bCs/>
        </w:rPr>
      </w:pPr>
      <w:proofErr w:type="spellStart"/>
      <w:r>
        <w:rPr>
          <w:rFonts w:eastAsia="標楷體"/>
          <w:bCs/>
        </w:rPr>
        <w:t>Beghtol</w:t>
      </w:r>
      <w:proofErr w:type="spellEnd"/>
      <w:r>
        <w:rPr>
          <w:rFonts w:eastAsia="標楷體"/>
          <w:bCs/>
        </w:rPr>
        <w:t xml:space="preserve">, C. (2002). </w:t>
      </w:r>
      <w:r w:rsidRPr="007A12C3">
        <w:rPr>
          <w:rFonts w:eastAsia="標楷體"/>
          <w:bCs/>
        </w:rPr>
        <w:t>A proposed ethical warrant for global knowledge representation and organization systems</w:t>
      </w:r>
      <w:r>
        <w:rPr>
          <w:rFonts w:eastAsia="標楷體"/>
          <w:bCs/>
        </w:rPr>
        <w:t xml:space="preserve">. </w:t>
      </w:r>
      <w:r w:rsidRPr="007A12C3">
        <w:rPr>
          <w:rFonts w:eastAsia="標楷體"/>
          <w:bCs/>
          <w:i/>
        </w:rPr>
        <w:t>Jou</w:t>
      </w:r>
      <w:r>
        <w:rPr>
          <w:rFonts w:eastAsia="標楷體"/>
          <w:bCs/>
          <w:i/>
        </w:rPr>
        <w:t xml:space="preserve">rnal of Documentation, </w:t>
      </w:r>
      <w:r w:rsidRPr="007A12C3">
        <w:rPr>
          <w:rFonts w:eastAsia="標楷體"/>
          <w:bCs/>
          <w:i/>
        </w:rPr>
        <w:t>58</w:t>
      </w:r>
      <w:r w:rsidRPr="007A12C3">
        <w:rPr>
          <w:rFonts w:eastAsia="標楷體"/>
          <w:bCs/>
        </w:rPr>
        <w:t>(5), 507-532</w:t>
      </w:r>
      <w:r>
        <w:rPr>
          <w:rFonts w:eastAsia="標楷體"/>
          <w:bCs/>
        </w:rPr>
        <w:t>.</w:t>
      </w:r>
    </w:p>
    <w:p w:rsidR="005504C3" w:rsidRDefault="005504C3" w:rsidP="005504C3">
      <w:pPr>
        <w:widowControl/>
        <w:overflowPunct w:val="0"/>
        <w:autoSpaceDE w:val="0"/>
        <w:autoSpaceDN w:val="0"/>
        <w:adjustRightInd w:val="0"/>
        <w:ind w:left="425" w:hangingChars="177" w:hanging="425"/>
        <w:rPr>
          <w:kern w:val="0"/>
        </w:rPr>
      </w:pPr>
      <w:proofErr w:type="spellStart"/>
      <w:r>
        <w:rPr>
          <w:kern w:val="0"/>
        </w:rPr>
        <w:t>Canncasciato</w:t>
      </w:r>
      <w:proofErr w:type="spellEnd"/>
      <w:r>
        <w:rPr>
          <w:kern w:val="0"/>
        </w:rPr>
        <w:t>, D. (2011). Ethical considerations in classification practice: A case study using creationism and intelligent d</w:t>
      </w:r>
      <w:r w:rsidRPr="009D1B73">
        <w:rPr>
          <w:kern w:val="0"/>
        </w:rPr>
        <w:t>esign</w:t>
      </w:r>
      <w:r>
        <w:rPr>
          <w:kern w:val="0"/>
        </w:rPr>
        <w:t xml:space="preserve">. </w:t>
      </w:r>
      <w:r w:rsidRPr="009D1B73">
        <w:rPr>
          <w:i/>
          <w:kern w:val="0"/>
        </w:rPr>
        <w:t>Cataloging &amp; Classification Quarterly, 49</w:t>
      </w:r>
      <w:r>
        <w:rPr>
          <w:kern w:val="0"/>
        </w:rPr>
        <w:t xml:space="preserve">(5), </w:t>
      </w:r>
      <w:r w:rsidRPr="009D1B73">
        <w:rPr>
          <w:kern w:val="0"/>
        </w:rPr>
        <w:t>408-427</w:t>
      </w:r>
      <w:r>
        <w:rPr>
          <w:kern w:val="0"/>
        </w:rPr>
        <w:t>.</w:t>
      </w:r>
    </w:p>
    <w:p w:rsidR="000B70C7" w:rsidRDefault="000B70C7" w:rsidP="000A3473">
      <w:pPr>
        <w:widowControl/>
        <w:overflowPunct w:val="0"/>
        <w:autoSpaceDE w:val="0"/>
        <w:autoSpaceDN w:val="0"/>
        <w:adjustRightInd w:val="0"/>
        <w:ind w:left="425" w:hangingChars="177" w:hanging="425"/>
        <w:rPr>
          <w:rFonts w:eastAsia="標楷體"/>
          <w:bCs/>
        </w:rPr>
      </w:pPr>
      <w:bookmarkStart w:id="0" w:name="_GoBack"/>
      <w:bookmarkEnd w:id="0"/>
    </w:p>
    <w:p w:rsidR="000B70C7" w:rsidRPr="00B43925" w:rsidRDefault="000B70C7" w:rsidP="000B70C7">
      <w:pPr>
        <w:ind w:left="425" w:hangingChars="177" w:hanging="425"/>
      </w:pPr>
      <w:r w:rsidRPr="00B43925">
        <w:t>[</w:t>
      </w:r>
      <w:r>
        <w:rPr>
          <w:rFonts w:hint="eastAsia"/>
        </w:rPr>
        <w:t>其他</w:t>
      </w:r>
      <w:r w:rsidRPr="00B43925">
        <w:t>參考資料</w:t>
      </w:r>
      <w:r w:rsidRPr="00B43925">
        <w:t>]</w:t>
      </w:r>
      <w:r w:rsidRPr="00B43925">
        <w:t>：</w:t>
      </w:r>
    </w:p>
    <w:p w:rsidR="000A3473" w:rsidRDefault="000A3473" w:rsidP="000A3473">
      <w:pPr>
        <w:widowControl/>
        <w:overflowPunct w:val="0"/>
        <w:autoSpaceDE w:val="0"/>
        <w:autoSpaceDN w:val="0"/>
        <w:adjustRightInd w:val="0"/>
        <w:ind w:left="425" w:hangingChars="177" w:hanging="425"/>
        <w:rPr>
          <w:rFonts w:eastAsia="標楷體"/>
          <w:bCs/>
        </w:rPr>
      </w:pPr>
      <w:proofErr w:type="gramStart"/>
      <w:r w:rsidRPr="000A3473">
        <w:rPr>
          <w:rFonts w:eastAsia="標楷體"/>
          <w:bCs/>
        </w:rPr>
        <w:t>Bair, S. (2005).</w:t>
      </w:r>
      <w:proofErr w:type="gramEnd"/>
      <w:r w:rsidRPr="000A3473">
        <w:rPr>
          <w:rFonts w:eastAsia="標楷體"/>
          <w:bCs/>
        </w:rPr>
        <w:t xml:space="preserve"> </w:t>
      </w:r>
      <w:proofErr w:type="gramStart"/>
      <w:r w:rsidRPr="000A3473">
        <w:rPr>
          <w:rFonts w:eastAsia="標楷體"/>
          <w:bCs/>
        </w:rPr>
        <w:t>Toward a code of ethics for cataloging.</w:t>
      </w:r>
      <w:proofErr w:type="gramEnd"/>
      <w:r w:rsidRPr="000A3473">
        <w:rPr>
          <w:rFonts w:eastAsia="標楷體"/>
          <w:bCs/>
        </w:rPr>
        <w:t xml:space="preserve"> </w:t>
      </w:r>
      <w:r w:rsidRPr="007615DF">
        <w:rPr>
          <w:rFonts w:eastAsia="標楷體"/>
          <w:bCs/>
          <w:i/>
        </w:rPr>
        <w:t>Technical Services Quarterly, 23</w:t>
      </w:r>
      <w:r w:rsidRPr="000A3473">
        <w:rPr>
          <w:rFonts w:eastAsia="標楷體"/>
          <w:bCs/>
        </w:rPr>
        <w:t>(1), 13-26.</w:t>
      </w:r>
    </w:p>
    <w:p w:rsidR="000B70C7" w:rsidRDefault="000B70C7" w:rsidP="000B70C7">
      <w:pPr>
        <w:widowControl/>
        <w:overflowPunct w:val="0"/>
        <w:autoSpaceDE w:val="0"/>
        <w:autoSpaceDN w:val="0"/>
        <w:adjustRightInd w:val="0"/>
        <w:ind w:left="425" w:hangingChars="177" w:hanging="425"/>
        <w:rPr>
          <w:rFonts w:eastAsia="標楷體"/>
          <w:bCs/>
        </w:rPr>
      </w:pPr>
      <w:proofErr w:type="spellStart"/>
      <w:r w:rsidRPr="000A3473">
        <w:rPr>
          <w:rFonts w:eastAsia="標楷體"/>
          <w:bCs/>
        </w:rPr>
        <w:t>Beghtol</w:t>
      </w:r>
      <w:proofErr w:type="spellEnd"/>
      <w:r w:rsidRPr="000A3473">
        <w:rPr>
          <w:rFonts w:eastAsia="標楷體"/>
          <w:bCs/>
        </w:rPr>
        <w:t xml:space="preserve">, C. (2008). Professional values and ethics in knowledge organization and cataloging. </w:t>
      </w:r>
      <w:r w:rsidRPr="007615DF">
        <w:rPr>
          <w:rFonts w:eastAsia="標楷體"/>
          <w:bCs/>
          <w:i/>
        </w:rPr>
        <w:t>Journal of Information Ethics, 17</w:t>
      </w:r>
      <w:r w:rsidRPr="000A3473">
        <w:rPr>
          <w:rFonts w:eastAsia="標楷體"/>
          <w:bCs/>
        </w:rPr>
        <w:t>(1), 12-19.</w:t>
      </w:r>
    </w:p>
    <w:p w:rsidR="005504C3" w:rsidRDefault="005504C3" w:rsidP="005504C3">
      <w:pPr>
        <w:widowControl/>
        <w:overflowPunct w:val="0"/>
        <w:autoSpaceDE w:val="0"/>
        <w:autoSpaceDN w:val="0"/>
        <w:adjustRightInd w:val="0"/>
        <w:ind w:left="425" w:hangingChars="177" w:hanging="425"/>
        <w:rPr>
          <w:rFonts w:eastAsia="標楷體" w:hint="eastAsia"/>
          <w:bCs/>
        </w:rPr>
      </w:pPr>
      <w:proofErr w:type="spellStart"/>
      <w:r>
        <w:rPr>
          <w:rFonts w:eastAsia="標楷體"/>
          <w:bCs/>
        </w:rPr>
        <w:t>Beghtol</w:t>
      </w:r>
      <w:proofErr w:type="spellEnd"/>
      <w:r>
        <w:rPr>
          <w:rFonts w:eastAsia="標楷體"/>
          <w:bCs/>
        </w:rPr>
        <w:t xml:space="preserve">, C. (2005). </w:t>
      </w:r>
      <w:proofErr w:type="gramStart"/>
      <w:r w:rsidRPr="007A12C3">
        <w:rPr>
          <w:rFonts w:eastAsia="標楷體"/>
          <w:bCs/>
        </w:rPr>
        <w:t>Ethical decision-making for knowledge representation and org</w:t>
      </w:r>
      <w:r>
        <w:rPr>
          <w:rFonts w:eastAsia="標楷體"/>
          <w:bCs/>
        </w:rPr>
        <w:t>anization systems for global use.</w:t>
      </w:r>
      <w:proofErr w:type="gramEnd"/>
      <w:r>
        <w:rPr>
          <w:rFonts w:eastAsia="標楷體"/>
          <w:bCs/>
        </w:rPr>
        <w:t xml:space="preserve"> </w:t>
      </w:r>
      <w:r w:rsidRPr="007A12C3">
        <w:rPr>
          <w:rFonts w:eastAsia="標楷體"/>
          <w:bCs/>
          <w:i/>
        </w:rPr>
        <w:t>Journal of the American Society for Information Science and Technology</w:t>
      </w:r>
      <w:r w:rsidRPr="007A12C3">
        <w:rPr>
          <w:rFonts w:eastAsia="標楷體"/>
          <w:bCs/>
        </w:rPr>
        <w:t>, 56(9), 903-912</w:t>
      </w:r>
      <w:r>
        <w:rPr>
          <w:rFonts w:eastAsia="標楷體"/>
          <w:bCs/>
        </w:rPr>
        <w:t>.</w:t>
      </w:r>
    </w:p>
    <w:p w:rsidR="001F625B" w:rsidRDefault="001F625B" w:rsidP="001F625B">
      <w:pPr>
        <w:widowControl/>
        <w:overflowPunct w:val="0"/>
        <w:autoSpaceDE w:val="0"/>
        <w:autoSpaceDN w:val="0"/>
        <w:adjustRightInd w:val="0"/>
        <w:ind w:left="425" w:hangingChars="177" w:hanging="425"/>
        <w:rPr>
          <w:rFonts w:eastAsia="標楷體"/>
          <w:bCs/>
        </w:rPr>
      </w:pPr>
      <w:proofErr w:type="spellStart"/>
      <w:proofErr w:type="gramStart"/>
      <w:r w:rsidRPr="001F625B">
        <w:rPr>
          <w:rFonts w:eastAsia="標楷體"/>
          <w:bCs/>
        </w:rPr>
        <w:t>Diao</w:t>
      </w:r>
      <w:proofErr w:type="spellEnd"/>
      <w:r>
        <w:rPr>
          <w:rFonts w:eastAsia="標楷體" w:hint="eastAsia"/>
          <w:bCs/>
        </w:rPr>
        <w:t xml:space="preserve">, J., </w:t>
      </w:r>
      <w:r w:rsidRPr="001F625B">
        <w:rPr>
          <w:rFonts w:eastAsia="標楷體"/>
          <w:bCs/>
        </w:rPr>
        <w:t xml:space="preserve">&amp; </w:t>
      </w:r>
      <w:r>
        <w:rPr>
          <w:rFonts w:eastAsia="標楷體" w:hint="eastAsia"/>
          <w:bCs/>
        </w:rPr>
        <w:t xml:space="preserve">Cao, </w:t>
      </w:r>
      <w:r w:rsidRPr="001F625B">
        <w:rPr>
          <w:rFonts w:eastAsia="標楷體"/>
          <w:bCs/>
        </w:rPr>
        <w:t>H</w:t>
      </w:r>
      <w:r>
        <w:rPr>
          <w:rFonts w:eastAsia="標楷體" w:hint="eastAsia"/>
          <w:bCs/>
        </w:rPr>
        <w:t>.</w:t>
      </w:r>
      <w:r w:rsidRPr="001F625B">
        <w:rPr>
          <w:rFonts w:eastAsia="標楷體"/>
          <w:bCs/>
        </w:rPr>
        <w:t xml:space="preserve"> (2016)</w:t>
      </w:r>
      <w:r>
        <w:rPr>
          <w:rFonts w:eastAsia="標楷體" w:hint="eastAsia"/>
          <w:bCs/>
        </w:rPr>
        <w:t>.</w:t>
      </w:r>
      <w:proofErr w:type="gramEnd"/>
      <w:r w:rsidRPr="001F625B">
        <w:rPr>
          <w:rFonts w:eastAsia="標楷體"/>
          <w:bCs/>
        </w:rPr>
        <w:t xml:space="preserve"> Chronology in </w:t>
      </w:r>
      <w:r>
        <w:rPr>
          <w:rFonts w:eastAsia="標楷體" w:hint="eastAsia"/>
          <w:bCs/>
        </w:rPr>
        <w:t>c</w:t>
      </w:r>
      <w:r w:rsidRPr="001F625B">
        <w:rPr>
          <w:rFonts w:eastAsia="標楷體"/>
          <w:bCs/>
        </w:rPr>
        <w:t>ataloging Chinese</w:t>
      </w:r>
      <w:r>
        <w:rPr>
          <w:rFonts w:eastAsia="標楷體" w:hint="eastAsia"/>
          <w:bCs/>
        </w:rPr>
        <w:t xml:space="preserve"> a</w:t>
      </w:r>
      <w:r w:rsidRPr="001F625B">
        <w:rPr>
          <w:rFonts w:eastAsia="標楷體"/>
          <w:bCs/>
        </w:rPr>
        <w:t xml:space="preserve">rchaeological </w:t>
      </w:r>
      <w:r>
        <w:rPr>
          <w:rFonts w:eastAsia="標楷體" w:hint="eastAsia"/>
          <w:bCs/>
        </w:rPr>
        <w:t>r</w:t>
      </w:r>
      <w:r w:rsidRPr="001F625B">
        <w:rPr>
          <w:rFonts w:eastAsia="標楷體"/>
          <w:bCs/>
        </w:rPr>
        <w:t xml:space="preserve">eports: An </w:t>
      </w:r>
      <w:r>
        <w:rPr>
          <w:rFonts w:eastAsia="標楷體" w:hint="eastAsia"/>
          <w:bCs/>
        </w:rPr>
        <w:t>i</w:t>
      </w:r>
      <w:r w:rsidRPr="001F625B">
        <w:rPr>
          <w:rFonts w:eastAsia="標楷體"/>
          <w:bCs/>
        </w:rPr>
        <w:t xml:space="preserve">nvestigation of </w:t>
      </w:r>
      <w:r>
        <w:rPr>
          <w:rFonts w:eastAsia="標楷體" w:hint="eastAsia"/>
          <w:bCs/>
        </w:rPr>
        <w:t>c</w:t>
      </w:r>
      <w:r w:rsidRPr="001F625B">
        <w:rPr>
          <w:rFonts w:eastAsia="標楷體"/>
          <w:bCs/>
        </w:rPr>
        <w:t xml:space="preserve">ultural </w:t>
      </w:r>
      <w:r>
        <w:rPr>
          <w:rFonts w:eastAsia="標楷體" w:hint="eastAsia"/>
          <w:bCs/>
        </w:rPr>
        <w:t>b</w:t>
      </w:r>
      <w:r w:rsidRPr="001F625B">
        <w:rPr>
          <w:rFonts w:eastAsia="標楷體"/>
          <w:bCs/>
        </w:rPr>
        <w:t>ias in the Library of Congress Classification</w:t>
      </w:r>
      <w:r>
        <w:rPr>
          <w:rFonts w:eastAsia="標楷體" w:hint="eastAsia"/>
          <w:bCs/>
        </w:rPr>
        <w:t xml:space="preserve">. </w:t>
      </w:r>
      <w:r w:rsidRPr="001F625B">
        <w:rPr>
          <w:rFonts w:eastAsia="標楷體"/>
          <w:bCs/>
          <w:i/>
        </w:rPr>
        <w:t>Cataloging &amp; Classification Quarterly, 54</w:t>
      </w:r>
      <w:r>
        <w:rPr>
          <w:rFonts w:eastAsia="標楷體" w:hint="eastAsia"/>
          <w:bCs/>
        </w:rPr>
        <w:t>(</w:t>
      </w:r>
      <w:r w:rsidRPr="001F625B">
        <w:rPr>
          <w:rFonts w:eastAsia="標楷體"/>
          <w:bCs/>
        </w:rPr>
        <w:t>4</w:t>
      </w:r>
      <w:r>
        <w:rPr>
          <w:rFonts w:eastAsia="標楷體" w:hint="eastAsia"/>
          <w:bCs/>
        </w:rPr>
        <w:t>)</w:t>
      </w:r>
      <w:r w:rsidRPr="001F625B">
        <w:rPr>
          <w:rFonts w:eastAsia="標楷體"/>
          <w:bCs/>
        </w:rPr>
        <w:t>, 244-262</w:t>
      </w:r>
      <w:r>
        <w:rPr>
          <w:rFonts w:eastAsia="標楷體" w:hint="eastAsia"/>
          <w:bCs/>
        </w:rPr>
        <w:t>.</w:t>
      </w:r>
    </w:p>
    <w:p w:rsidR="000A3473" w:rsidRDefault="000A3473" w:rsidP="000A3473">
      <w:pPr>
        <w:widowControl/>
        <w:overflowPunct w:val="0"/>
        <w:autoSpaceDE w:val="0"/>
        <w:autoSpaceDN w:val="0"/>
        <w:adjustRightInd w:val="0"/>
        <w:ind w:left="425" w:hangingChars="177" w:hanging="425"/>
        <w:rPr>
          <w:rFonts w:eastAsia="標楷體"/>
          <w:bCs/>
        </w:rPr>
      </w:pPr>
      <w:r w:rsidRPr="000A3473">
        <w:rPr>
          <w:rFonts w:eastAsia="標楷體"/>
          <w:bCs/>
        </w:rPr>
        <w:t xml:space="preserve">Ferris, A. M. (2008). </w:t>
      </w:r>
      <w:proofErr w:type="gramStart"/>
      <w:r w:rsidRPr="000A3473">
        <w:rPr>
          <w:rFonts w:eastAsia="標楷體"/>
          <w:bCs/>
        </w:rPr>
        <w:t>The ethics and integrity of cataloging.</w:t>
      </w:r>
      <w:proofErr w:type="gramEnd"/>
      <w:r w:rsidRPr="000A3473">
        <w:rPr>
          <w:rFonts w:eastAsia="標楷體"/>
          <w:bCs/>
        </w:rPr>
        <w:t xml:space="preserve"> </w:t>
      </w:r>
      <w:r w:rsidRPr="007615DF">
        <w:rPr>
          <w:rFonts w:eastAsia="標楷體"/>
          <w:bCs/>
          <w:i/>
        </w:rPr>
        <w:t>Journal of Library Administration, 47</w:t>
      </w:r>
      <w:r w:rsidRPr="000A3473">
        <w:rPr>
          <w:rFonts w:eastAsia="標楷體"/>
          <w:bCs/>
        </w:rPr>
        <w:t>(3/4), 173-190.</w:t>
      </w:r>
    </w:p>
    <w:p w:rsidR="000A3473" w:rsidRDefault="000A3473" w:rsidP="000A3473">
      <w:pPr>
        <w:widowControl/>
        <w:overflowPunct w:val="0"/>
        <w:autoSpaceDE w:val="0"/>
        <w:autoSpaceDN w:val="0"/>
        <w:adjustRightInd w:val="0"/>
        <w:ind w:left="425" w:hangingChars="177" w:hanging="425"/>
        <w:rPr>
          <w:rFonts w:eastAsia="標楷體"/>
          <w:bCs/>
        </w:rPr>
      </w:pPr>
      <w:r w:rsidRPr="000A3473">
        <w:rPr>
          <w:rFonts w:eastAsia="標楷體"/>
          <w:bCs/>
        </w:rPr>
        <w:t xml:space="preserve">Fox, M. J., &amp; Reece, A. (2012). Which ethics? </w:t>
      </w:r>
      <w:proofErr w:type="gramStart"/>
      <w:r w:rsidRPr="000A3473">
        <w:rPr>
          <w:rFonts w:eastAsia="標楷體"/>
          <w:bCs/>
        </w:rPr>
        <w:t>whose</w:t>
      </w:r>
      <w:proofErr w:type="gramEnd"/>
      <w:r w:rsidRPr="000A3473">
        <w:rPr>
          <w:rFonts w:eastAsia="標楷體"/>
          <w:bCs/>
        </w:rPr>
        <w:t xml:space="preserve"> morality?: An analysis of ethical standards for information organization. Knowledge Organization, 39(5), 377-383.</w:t>
      </w:r>
    </w:p>
    <w:p w:rsidR="000B70C7" w:rsidRDefault="000B70C7" w:rsidP="000B70C7">
      <w:pPr>
        <w:widowControl/>
        <w:overflowPunct w:val="0"/>
        <w:autoSpaceDE w:val="0"/>
        <w:autoSpaceDN w:val="0"/>
        <w:adjustRightInd w:val="0"/>
        <w:ind w:left="425" w:hangingChars="177" w:hanging="425"/>
        <w:rPr>
          <w:rFonts w:eastAsia="標楷體"/>
          <w:bCs/>
        </w:rPr>
      </w:pPr>
      <w:proofErr w:type="spellStart"/>
      <w:r>
        <w:rPr>
          <w:rFonts w:eastAsia="標楷體"/>
          <w:bCs/>
        </w:rPr>
        <w:t>Moulaison</w:t>
      </w:r>
      <w:proofErr w:type="spellEnd"/>
      <w:r>
        <w:rPr>
          <w:rFonts w:eastAsia="標楷體"/>
          <w:bCs/>
        </w:rPr>
        <w:t xml:space="preserve"> Sandy, H., &amp; </w:t>
      </w:r>
      <w:proofErr w:type="spellStart"/>
      <w:r>
        <w:rPr>
          <w:rFonts w:eastAsia="標楷體"/>
          <w:bCs/>
        </w:rPr>
        <w:t>Bossaller</w:t>
      </w:r>
      <w:proofErr w:type="spellEnd"/>
      <w:r>
        <w:rPr>
          <w:rFonts w:eastAsia="標楷體"/>
          <w:bCs/>
        </w:rPr>
        <w:t>, J. (2017). Providing cognitively just subject access to indigenous knowledge through knowledge organization s</w:t>
      </w:r>
      <w:r w:rsidRPr="007A12C3">
        <w:rPr>
          <w:rFonts w:eastAsia="標楷體"/>
          <w:bCs/>
        </w:rPr>
        <w:t>ystems</w:t>
      </w:r>
      <w:r>
        <w:rPr>
          <w:rFonts w:eastAsia="標楷體"/>
          <w:bCs/>
        </w:rPr>
        <w:t xml:space="preserve">. </w:t>
      </w:r>
      <w:r w:rsidRPr="007A12C3">
        <w:rPr>
          <w:rFonts w:eastAsia="標楷體"/>
          <w:bCs/>
          <w:i/>
        </w:rPr>
        <w:t>Cataloging &amp; Classificatio</w:t>
      </w:r>
      <w:r>
        <w:rPr>
          <w:rFonts w:eastAsia="標楷體"/>
          <w:bCs/>
          <w:i/>
        </w:rPr>
        <w:t xml:space="preserve">n Quarterly, </w:t>
      </w:r>
      <w:r w:rsidRPr="007A12C3">
        <w:rPr>
          <w:rFonts w:eastAsia="標楷體"/>
          <w:bCs/>
          <w:i/>
        </w:rPr>
        <w:t>55</w:t>
      </w:r>
      <w:r>
        <w:rPr>
          <w:rFonts w:eastAsia="標楷體"/>
          <w:bCs/>
        </w:rPr>
        <w:t xml:space="preserve">(3), </w:t>
      </w:r>
      <w:r w:rsidRPr="007A12C3">
        <w:rPr>
          <w:rFonts w:eastAsia="標楷體"/>
          <w:bCs/>
        </w:rPr>
        <w:t>129-152</w:t>
      </w:r>
      <w:r>
        <w:rPr>
          <w:rFonts w:eastAsia="標楷體"/>
          <w:bCs/>
        </w:rPr>
        <w:t>.</w:t>
      </w:r>
    </w:p>
    <w:p w:rsidR="005504C3" w:rsidRDefault="005504C3" w:rsidP="005504C3">
      <w:pPr>
        <w:ind w:left="425" w:hangingChars="177" w:hanging="425"/>
      </w:pPr>
      <w:proofErr w:type="spellStart"/>
      <w:r>
        <w:t>Naun</w:t>
      </w:r>
      <w:proofErr w:type="spellEnd"/>
      <w:r>
        <w:t xml:space="preserve">, C. C. (2006). </w:t>
      </w:r>
      <w:proofErr w:type="gramStart"/>
      <w:r>
        <w:t>Objectivity and subject access in the print library.</w:t>
      </w:r>
      <w:proofErr w:type="gramEnd"/>
      <w:r>
        <w:t xml:space="preserve"> </w:t>
      </w:r>
      <w:r w:rsidRPr="001924F3">
        <w:rPr>
          <w:i/>
        </w:rPr>
        <w:t>Cataloging &amp; Classification Quarterly</w:t>
      </w:r>
      <w:r>
        <w:t>, 43(2), 83-95.</w:t>
      </w:r>
    </w:p>
    <w:p w:rsidR="000B70C7" w:rsidRDefault="000B70C7" w:rsidP="000B70C7">
      <w:pPr>
        <w:widowControl/>
        <w:overflowPunct w:val="0"/>
        <w:autoSpaceDE w:val="0"/>
        <w:autoSpaceDN w:val="0"/>
        <w:adjustRightInd w:val="0"/>
        <w:ind w:left="425" w:hangingChars="177" w:hanging="425"/>
        <w:rPr>
          <w:kern w:val="0"/>
        </w:rPr>
      </w:pPr>
      <w:r w:rsidRPr="00B43925">
        <w:rPr>
          <w:kern w:val="0"/>
        </w:rPr>
        <w:t xml:space="preserve">Olson, H. A. (2002). </w:t>
      </w:r>
      <w:r w:rsidRPr="00B43925">
        <w:rPr>
          <w:i/>
          <w:kern w:val="0"/>
        </w:rPr>
        <w:t>The Power to Name: Locating the Limits of Subject Representation in Libraries</w:t>
      </w:r>
      <w:r w:rsidRPr="00B43925">
        <w:rPr>
          <w:kern w:val="0"/>
        </w:rPr>
        <w:t>. Boston: Kluwer Academic Publishers.</w:t>
      </w:r>
    </w:p>
    <w:p w:rsidR="005504C3" w:rsidRDefault="005504C3" w:rsidP="005504C3">
      <w:pPr>
        <w:widowControl/>
        <w:overflowPunct w:val="0"/>
        <w:autoSpaceDE w:val="0"/>
        <w:autoSpaceDN w:val="0"/>
        <w:adjustRightInd w:val="0"/>
        <w:ind w:left="425" w:hangingChars="177" w:hanging="425"/>
        <w:rPr>
          <w:rFonts w:eastAsia="標楷體"/>
          <w:bCs/>
          <w:lang w:val="af-ZA"/>
        </w:rPr>
      </w:pPr>
      <w:r w:rsidRPr="00516FB1">
        <w:rPr>
          <w:rFonts w:eastAsia="標楷體"/>
          <w:bCs/>
          <w:lang w:val="af-ZA"/>
        </w:rPr>
        <w:t>Ragaller, I</w:t>
      </w:r>
      <w:r>
        <w:rPr>
          <w:rFonts w:eastAsia="標楷體"/>
          <w:bCs/>
          <w:lang w:val="af-ZA"/>
        </w:rPr>
        <w:t xml:space="preserve">., &amp; </w:t>
      </w:r>
      <w:r w:rsidRPr="00516FB1">
        <w:rPr>
          <w:rFonts w:eastAsia="標楷體"/>
          <w:bCs/>
          <w:lang w:val="af-ZA"/>
        </w:rPr>
        <w:t>Rafferty, P</w:t>
      </w:r>
      <w:r>
        <w:rPr>
          <w:rFonts w:eastAsia="標楷體"/>
          <w:bCs/>
          <w:lang w:val="af-ZA"/>
        </w:rPr>
        <w:t>. (2012). B</w:t>
      </w:r>
      <w:r w:rsidRPr="00516FB1">
        <w:rPr>
          <w:rFonts w:eastAsia="標楷體"/>
          <w:bCs/>
          <w:lang w:val="af-ZA"/>
        </w:rPr>
        <w:t>iases in the classification of Welsh art material</w:t>
      </w:r>
      <w:r>
        <w:rPr>
          <w:rFonts w:eastAsia="標楷體"/>
          <w:bCs/>
          <w:lang w:val="af-ZA"/>
        </w:rPr>
        <w:t xml:space="preserve">. </w:t>
      </w:r>
      <w:r w:rsidRPr="00644108">
        <w:rPr>
          <w:rFonts w:eastAsia="標楷體"/>
          <w:bCs/>
          <w:i/>
          <w:lang w:val="af-ZA"/>
        </w:rPr>
        <w:t>Asli</w:t>
      </w:r>
      <w:r>
        <w:rPr>
          <w:rFonts w:eastAsia="標楷體"/>
          <w:bCs/>
          <w:i/>
          <w:lang w:val="af-ZA"/>
        </w:rPr>
        <w:t xml:space="preserve">b Proceedings, </w:t>
      </w:r>
      <w:r w:rsidRPr="00644108">
        <w:rPr>
          <w:rFonts w:eastAsia="標楷體"/>
          <w:bCs/>
          <w:i/>
          <w:lang w:val="af-ZA"/>
        </w:rPr>
        <w:t>64</w:t>
      </w:r>
      <w:r w:rsidRPr="00516FB1">
        <w:rPr>
          <w:rFonts w:eastAsia="標楷體"/>
          <w:bCs/>
          <w:lang w:val="af-ZA"/>
        </w:rPr>
        <w:t>(3), 262-273</w:t>
      </w:r>
      <w:r>
        <w:rPr>
          <w:rFonts w:eastAsia="標楷體"/>
          <w:bCs/>
          <w:lang w:val="af-ZA"/>
        </w:rPr>
        <w:t>.</w:t>
      </w:r>
    </w:p>
    <w:p w:rsidR="000A3473" w:rsidRDefault="000A3473" w:rsidP="000A3473">
      <w:pPr>
        <w:widowControl/>
        <w:overflowPunct w:val="0"/>
        <w:autoSpaceDE w:val="0"/>
        <w:autoSpaceDN w:val="0"/>
        <w:adjustRightInd w:val="0"/>
        <w:ind w:left="425" w:hangingChars="177" w:hanging="425"/>
        <w:rPr>
          <w:rFonts w:eastAsia="標楷體" w:hint="eastAsia"/>
          <w:bCs/>
        </w:rPr>
      </w:pPr>
      <w:proofErr w:type="spellStart"/>
      <w:r w:rsidRPr="000A3473">
        <w:rPr>
          <w:rFonts w:eastAsia="標楷體"/>
          <w:bCs/>
        </w:rPr>
        <w:t>Ridi</w:t>
      </w:r>
      <w:proofErr w:type="spellEnd"/>
      <w:r w:rsidRPr="000A3473">
        <w:rPr>
          <w:rFonts w:eastAsia="標楷體"/>
          <w:bCs/>
        </w:rPr>
        <w:t xml:space="preserve">, R. (2013). </w:t>
      </w:r>
      <w:proofErr w:type="gramStart"/>
      <w:r w:rsidRPr="000A3473">
        <w:rPr>
          <w:rFonts w:eastAsia="標楷體"/>
          <w:bCs/>
        </w:rPr>
        <w:t>Ethical values for knowledge organization.</w:t>
      </w:r>
      <w:proofErr w:type="gramEnd"/>
      <w:r w:rsidRPr="000A3473">
        <w:rPr>
          <w:rFonts w:eastAsia="標楷體"/>
          <w:bCs/>
        </w:rPr>
        <w:t xml:space="preserve"> </w:t>
      </w:r>
      <w:r w:rsidRPr="007615DF">
        <w:rPr>
          <w:rFonts w:eastAsia="標楷體"/>
          <w:bCs/>
          <w:i/>
        </w:rPr>
        <w:t>Knowledge Organization, 40</w:t>
      </w:r>
      <w:r w:rsidRPr="000A3473">
        <w:rPr>
          <w:rFonts w:eastAsia="標楷體"/>
          <w:bCs/>
        </w:rPr>
        <w:t>(3), 187-196.</w:t>
      </w:r>
    </w:p>
    <w:p w:rsidR="001A0262" w:rsidRDefault="001A0262" w:rsidP="001A0262">
      <w:pPr>
        <w:widowControl/>
        <w:overflowPunct w:val="0"/>
        <w:autoSpaceDE w:val="0"/>
        <w:autoSpaceDN w:val="0"/>
        <w:adjustRightInd w:val="0"/>
        <w:ind w:left="425" w:hangingChars="177" w:hanging="425"/>
        <w:rPr>
          <w:rFonts w:eastAsia="標楷體"/>
          <w:bCs/>
        </w:rPr>
      </w:pPr>
      <w:proofErr w:type="spellStart"/>
      <w:r w:rsidRPr="001A0262">
        <w:rPr>
          <w:rFonts w:eastAsia="標楷體"/>
          <w:bCs/>
        </w:rPr>
        <w:t>Smiraglia</w:t>
      </w:r>
      <w:proofErr w:type="spellEnd"/>
      <w:r w:rsidRPr="001A0262">
        <w:rPr>
          <w:rFonts w:eastAsia="標楷體"/>
          <w:bCs/>
        </w:rPr>
        <w:t>, R. (2014</w:t>
      </w:r>
      <w:r>
        <w:rPr>
          <w:rFonts w:eastAsia="標楷體" w:hint="eastAsia"/>
          <w:bCs/>
        </w:rPr>
        <w:t>a</w:t>
      </w:r>
      <w:r w:rsidRPr="001A0262">
        <w:rPr>
          <w:rFonts w:eastAsia="標楷體"/>
          <w:bCs/>
        </w:rPr>
        <w:t xml:space="preserve">). </w:t>
      </w:r>
      <w:proofErr w:type="gramStart"/>
      <w:r w:rsidRPr="001A0262">
        <w:rPr>
          <w:rFonts w:eastAsia="標楷體"/>
          <w:bCs/>
        </w:rPr>
        <w:t>Cultural synergy in information institutions.</w:t>
      </w:r>
      <w:proofErr w:type="gramEnd"/>
      <w:r w:rsidRPr="001A0262">
        <w:rPr>
          <w:rFonts w:eastAsia="標楷體"/>
          <w:bCs/>
        </w:rPr>
        <w:t xml:space="preserve"> New York: Springer.</w:t>
      </w:r>
      <w:r>
        <w:rPr>
          <w:rFonts w:eastAsia="標楷體" w:hint="eastAsia"/>
          <w:bCs/>
        </w:rPr>
        <w:t xml:space="preserve"> Chap. 7, </w:t>
      </w:r>
      <w:r w:rsidRPr="001A0262">
        <w:rPr>
          <w:rFonts w:eastAsia="標楷體"/>
          <w:bCs/>
        </w:rPr>
        <w:t xml:space="preserve">Knowledge </w:t>
      </w:r>
      <w:r>
        <w:rPr>
          <w:rFonts w:eastAsia="標楷體" w:hint="eastAsia"/>
          <w:bCs/>
        </w:rPr>
        <w:t>o</w:t>
      </w:r>
      <w:r w:rsidRPr="001A0262">
        <w:rPr>
          <w:rFonts w:eastAsia="標楷體"/>
          <w:bCs/>
        </w:rPr>
        <w:t>rganization: Bibliography</w:t>
      </w:r>
      <w:r>
        <w:rPr>
          <w:rFonts w:eastAsia="標楷體" w:hint="eastAsia"/>
          <w:bCs/>
        </w:rPr>
        <w:t xml:space="preserve"> </w:t>
      </w:r>
      <w:r>
        <w:rPr>
          <w:rFonts w:eastAsia="標楷體"/>
          <w:bCs/>
        </w:rPr>
        <w:t xml:space="preserve">as </w:t>
      </w:r>
      <w:r>
        <w:rPr>
          <w:rFonts w:eastAsia="標楷體" w:hint="eastAsia"/>
          <w:bCs/>
        </w:rPr>
        <w:t>s</w:t>
      </w:r>
      <w:r>
        <w:rPr>
          <w:rFonts w:eastAsia="標楷體"/>
          <w:bCs/>
        </w:rPr>
        <w:t xml:space="preserve">ynergic </w:t>
      </w:r>
      <w:r>
        <w:rPr>
          <w:rFonts w:eastAsia="標楷體" w:hint="eastAsia"/>
          <w:bCs/>
        </w:rPr>
        <w:t>c</w:t>
      </w:r>
      <w:r w:rsidRPr="001A0262">
        <w:rPr>
          <w:rFonts w:eastAsia="標楷體"/>
          <w:bCs/>
        </w:rPr>
        <w:t>atalyst</w:t>
      </w:r>
    </w:p>
    <w:p w:rsidR="00CA2A51" w:rsidRPr="00CA2A51" w:rsidRDefault="00CA2A51" w:rsidP="00644108">
      <w:pPr>
        <w:ind w:left="425" w:hangingChars="177" w:hanging="425"/>
        <w:rPr>
          <w:rFonts w:ascii="新細明體" w:hAnsi="新細明體" w:cs="新細明體"/>
        </w:rPr>
      </w:pPr>
    </w:p>
    <w:p w:rsidR="00C311E9" w:rsidRPr="00B43925" w:rsidRDefault="002A6290" w:rsidP="00093AB5">
      <w:pPr>
        <w:pStyle w:val="Web"/>
        <w:tabs>
          <w:tab w:val="left" w:pos="1134"/>
          <w:tab w:val="left" w:pos="2127"/>
        </w:tabs>
        <w:spacing w:before="0" w:beforeAutospacing="0" w:after="0" w:afterAutospacing="0"/>
        <w:rPr>
          <w:rFonts w:ascii="Times New Roman" w:eastAsia="標楷體" w:hAnsi="Times New Roman"/>
          <w:b/>
          <w:bCs/>
          <w:color w:val="FF0000"/>
          <w:sz w:val="26"/>
          <w:szCs w:val="27"/>
        </w:rPr>
      </w:pPr>
      <w:r w:rsidRPr="00B43925">
        <w:rPr>
          <w:rFonts w:ascii="Times New Roman" w:eastAsia="標楷體" w:hAnsi="Times New Roman"/>
          <w:b/>
          <w:bCs/>
          <w:color w:val="FF0000"/>
          <w:sz w:val="26"/>
          <w:szCs w:val="27"/>
        </w:rPr>
        <w:t xml:space="preserve">Week 17  1/1 </w:t>
      </w:r>
      <w:r w:rsidR="00A32D0C" w:rsidRPr="00B43925">
        <w:rPr>
          <w:rFonts w:ascii="Times New Roman" w:eastAsia="標楷體" w:hAnsi="Times New Roman"/>
          <w:b/>
          <w:bCs/>
          <w:color w:val="FF0000"/>
          <w:sz w:val="26"/>
          <w:szCs w:val="27"/>
        </w:rPr>
        <w:tab/>
      </w:r>
      <w:r w:rsidRPr="00B43925">
        <w:rPr>
          <w:rFonts w:ascii="Times New Roman" w:eastAsia="標楷體" w:hAnsi="Times New Roman"/>
          <w:b/>
          <w:bCs/>
          <w:color w:val="FF0000"/>
          <w:sz w:val="26"/>
          <w:szCs w:val="27"/>
        </w:rPr>
        <w:t>開國紀念日</w:t>
      </w:r>
      <w:r w:rsidRPr="00B43925">
        <w:rPr>
          <w:rFonts w:ascii="Times New Roman" w:eastAsia="標楷體" w:hAnsi="Times New Roman"/>
          <w:b/>
          <w:bCs/>
          <w:color w:val="FF0000"/>
          <w:sz w:val="26"/>
          <w:szCs w:val="27"/>
        </w:rPr>
        <w:t xml:space="preserve"> </w:t>
      </w:r>
      <w:r w:rsidRPr="00B43925">
        <w:rPr>
          <w:rFonts w:ascii="Times New Roman" w:eastAsia="標楷體" w:hAnsi="Times New Roman"/>
          <w:b/>
          <w:bCs/>
          <w:color w:val="FF0000"/>
          <w:sz w:val="26"/>
          <w:szCs w:val="27"/>
        </w:rPr>
        <w:t>（放假）</w:t>
      </w:r>
    </w:p>
    <w:p w:rsidR="00C311E9" w:rsidRPr="00B43925" w:rsidRDefault="00C311E9" w:rsidP="00093AB5">
      <w:pPr>
        <w:widowControl/>
        <w:overflowPunct w:val="0"/>
        <w:autoSpaceDE w:val="0"/>
        <w:autoSpaceDN w:val="0"/>
        <w:adjustRightInd w:val="0"/>
        <w:rPr>
          <w:kern w:val="0"/>
        </w:rPr>
      </w:pPr>
    </w:p>
    <w:p w:rsidR="005632CB" w:rsidRPr="0080578C" w:rsidRDefault="00C311E9" w:rsidP="0080578C">
      <w:pPr>
        <w:pStyle w:val="Web"/>
        <w:tabs>
          <w:tab w:val="left" w:pos="1134"/>
          <w:tab w:val="left" w:pos="2127"/>
        </w:tabs>
        <w:spacing w:before="0" w:beforeAutospacing="0" w:after="0" w:afterAutospacing="0"/>
        <w:rPr>
          <w:rFonts w:ascii="Times New Roman" w:eastAsia="標楷體" w:hAnsi="Times New Roman"/>
          <w:b/>
          <w:bCs/>
          <w:color w:val="auto"/>
          <w:sz w:val="26"/>
          <w:szCs w:val="27"/>
        </w:rPr>
      </w:pPr>
      <w:r w:rsidRPr="00B43925">
        <w:rPr>
          <w:rFonts w:ascii="Times New Roman" w:eastAsia="標楷體" w:hAnsi="Times New Roman"/>
          <w:b/>
          <w:bCs/>
          <w:color w:val="auto"/>
          <w:sz w:val="26"/>
          <w:szCs w:val="27"/>
        </w:rPr>
        <w:t xml:space="preserve">Week 18  </w:t>
      </w:r>
      <w:r w:rsidR="002A6290" w:rsidRPr="00B43925">
        <w:rPr>
          <w:rFonts w:ascii="Times New Roman" w:eastAsia="標楷體" w:hAnsi="Times New Roman"/>
          <w:b/>
          <w:bCs/>
          <w:color w:val="auto"/>
          <w:sz w:val="26"/>
          <w:szCs w:val="27"/>
        </w:rPr>
        <w:t xml:space="preserve">1/8 </w:t>
      </w:r>
      <w:r w:rsidR="00A32D0C" w:rsidRPr="00B43925">
        <w:rPr>
          <w:rFonts w:ascii="Times New Roman" w:eastAsia="標楷體" w:hAnsi="Times New Roman"/>
          <w:b/>
          <w:bCs/>
          <w:color w:val="auto"/>
          <w:sz w:val="26"/>
          <w:szCs w:val="27"/>
        </w:rPr>
        <w:tab/>
      </w:r>
      <w:r w:rsidRPr="00B43925">
        <w:rPr>
          <w:rFonts w:ascii="Times New Roman" w:eastAsia="標楷體" w:hAnsi="Times New Roman"/>
          <w:b/>
          <w:bCs/>
          <w:color w:val="auto"/>
          <w:sz w:val="26"/>
          <w:szCs w:val="27"/>
        </w:rPr>
        <w:t>Class Presentation</w:t>
      </w:r>
      <w:r w:rsidR="00254097">
        <w:rPr>
          <w:rFonts w:ascii="Times New Roman" w:eastAsia="標楷體" w:hAnsi="Times New Roman"/>
          <w:b/>
          <w:bCs/>
          <w:color w:val="auto"/>
          <w:sz w:val="26"/>
          <w:szCs w:val="27"/>
        </w:rPr>
        <w:t xml:space="preserve"> </w:t>
      </w:r>
      <w:r w:rsidR="00254097" w:rsidRPr="00254097">
        <w:rPr>
          <w:rFonts w:ascii="Times New Roman" w:eastAsia="標楷體" w:hAnsi="Times New Roman"/>
          <w:b/>
          <w:bCs/>
          <w:color w:val="FF0000"/>
          <w:sz w:val="26"/>
          <w:szCs w:val="27"/>
        </w:rPr>
        <w:t>[</w:t>
      </w:r>
      <w:r w:rsidR="00254097" w:rsidRPr="00254097">
        <w:rPr>
          <w:rFonts w:cs="新細明體" w:hint="eastAsia"/>
          <w:b/>
          <w:bCs/>
          <w:color w:val="FF0000"/>
          <w:sz w:val="26"/>
          <w:szCs w:val="27"/>
        </w:rPr>
        <w:t>報告繳交期限：</w:t>
      </w:r>
      <w:r w:rsidR="00254097" w:rsidRPr="00254097">
        <w:rPr>
          <w:rFonts w:cs="新細明體"/>
          <w:b/>
          <w:bCs/>
          <w:color w:val="FF0000"/>
          <w:sz w:val="26"/>
          <w:szCs w:val="27"/>
        </w:rPr>
        <w:t>1/14</w:t>
      </w:r>
      <w:r w:rsidR="00254097" w:rsidRPr="00254097">
        <w:rPr>
          <w:rFonts w:cs="新細明體" w:hint="eastAsia"/>
          <w:b/>
          <w:bCs/>
          <w:color w:val="FF0000"/>
          <w:sz w:val="26"/>
          <w:szCs w:val="27"/>
        </w:rPr>
        <w:t>中午以前</w:t>
      </w:r>
      <w:r w:rsidR="00254097" w:rsidRPr="00254097">
        <w:rPr>
          <w:rFonts w:ascii="Times New Roman" w:eastAsia="標楷體" w:hAnsi="Times New Roman"/>
          <w:b/>
          <w:bCs/>
          <w:color w:val="FF0000"/>
          <w:sz w:val="26"/>
          <w:szCs w:val="27"/>
        </w:rPr>
        <w:t>]</w:t>
      </w:r>
    </w:p>
    <w:sectPr w:rsidR="005632CB" w:rsidRPr="0080578C" w:rsidSect="00755D76">
      <w:pgSz w:w="11906" w:h="16838" w:code="9"/>
      <w:pgMar w:top="1440" w:right="1474" w:bottom="1440" w:left="147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4C3" w:rsidRDefault="005504C3">
      <w:r>
        <w:separator/>
      </w:r>
    </w:p>
  </w:endnote>
  <w:endnote w:type="continuationSeparator" w:id="0">
    <w:p w:rsidR="005504C3" w:rsidRDefault="005504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粗黑體">
    <w:altName w:val="Heiti TC Light"/>
    <w:panose1 w:val="020B0709000000000000"/>
    <w:charset w:val="88"/>
    <w:family w:val="modern"/>
    <w:pitch w:val="fixed"/>
    <w:sig w:usb0="80000001" w:usb1="28091800" w:usb2="00000016" w:usb3="00000000" w:csb0="00100000" w:csb1="00000000"/>
  </w:font>
  <w:font w:name="華康中黑體">
    <w:altName w:val="Heiti TC Light"/>
    <w:panose1 w:val="020B0509000000000000"/>
    <w:charset w:val="88"/>
    <w:family w:val="modern"/>
    <w:pitch w:val="fixed"/>
    <w:sig w:usb0="80000001" w:usb1="28091800" w:usb2="00000016" w:usb3="00000000" w:csb0="00100000" w:csb1="00000000"/>
  </w:font>
  <w:font w:name="標楷體">
    <w:altName w:val="MingLiU-ExtB"/>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4C3" w:rsidRDefault="005504C3">
      <w:r>
        <w:separator/>
      </w:r>
    </w:p>
  </w:footnote>
  <w:footnote w:type="continuationSeparator" w:id="0">
    <w:p w:rsidR="005504C3" w:rsidRDefault="005504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8266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F1315"/>
    <w:multiLevelType w:val="hybridMultilevel"/>
    <w:tmpl w:val="68829BE2"/>
    <w:lvl w:ilvl="0" w:tplc="957E6E1A">
      <w:numFmt w:val="bullet"/>
      <w:lvlText w:val=""/>
      <w:lvlJc w:val="left"/>
      <w:pPr>
        <w:tabs>
          <w:tab w:val="num" w:pos="360"/>
        </w:tabs>
        <w:ind w:left="360" w:hanging="360"/>
      </w:pPr>
      <w:rPr>
        <w:rFonts w:ascii="Wingdings" w:eastAsia="新細明體" w:hAnsi="Wingdings" w:cs="新細明體"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C3E5B44"/>
    <w:multiLevelType w:val="multilevel"/>
    <w:tmpl w:val="1AA20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C5AA5"/>
    <w:multiLevelType w:val="hybridMultilevel"/>
    <w:tmpl w:val="DA64C0B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D1310BC"/>
    <w:multiLevelType w:val="hybridMultilevel"/>
    <w:tmpl w:val="5368480E"/>
    <w:lvl w:ilvl="0" w:tplc="0409000F">
      <w:start w:val="1"/>
      <w:numFmt w:val="decimal"/>
      <w:lvlText w:val="%1."/>
      <w:lvlJc w:val="left"/>
      <w:pPr>
        <w:tabs>
          <w:tab w:val="num" w:pos="480"/>
        </w:tabs>
        <w:ind w:left="480" w:hanging="480"/>
      </w:pPr>
    </w:lvl>
    <w:lvl w:ilvl="1" w:tplc="D97261D6">
      <w:start w:val="1"/>
      <w:numFmt w:val="lowerLetter"/>
      <w:lvlText w:val="%2."/>
      <w:lvlJc w:val="left"/>
      <w:pPr>
        <w:ind w:left="840" w:hanging="360"/>
      </w:pPr>
      <w:rPr>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1387D93"/>
    <w:multiLevelType w:val="hybridMultilevel"/>
    <w:tmpl w:val="860606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30050C7"/>
    <w:multiLevelType w:val="hybridMultilevel"/>
    <w:tmpl w:val="4D449F9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75275FE"/>
    <w:multiLevelType w:val="hybridMultilevel"/>
    <w:tmpl w:val="AB8EDC18"/>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6CAC4A8E"/>
    <w:multiLevelType w:val="hybridMultilevel"/>
    <w:tmpl w:val="90CE98DE"/>
    <w:lvl w:ilvl="0" w:tplc="DCD449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32E7823"/>
    <w:multiLevelType w:val="hybridMultilevel"/>
    <w:tmpl w:val="F6F6D0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9DC4247"/>
    <w:multiLevelType w:val="hybridMultilevel"/>
    <w:tmpl w:val="4FAE33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E6F3F88"/>
    <w:multiLevelType w:val="hybridMultilevel"/>
    <w:tmpl w:val="041CEDD0"/>
    <w:lvl w:ilvl="0" w:tplc="0409000B">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4"/>
  </w:num>
  <w:num w:numId="3">
    <w:abstractNumId w:val="2"/>
  </w:num>
  <w:num w:numId="4">
    <w:abstractNumId w:val="8"/>
  </w:num>
  <w:num w:numId="5">
    <w:abstractNumId w:val="6"/>
  </w:num>
  <w:num w:numId="6">
    <w:abstractNumId w:val="7"/>
  </w:num>
  <w:num w:numId="7">
    <w:abstractNumId w:val="1"/>
  </w:num>
  <w:num w:numId="8">
    <w:abstractNumId w:val="0"/>
  </w:num>
  <w:num w:numId="9">
    <w:abstractNumId w:val="9"/>
  </w:num>
  <w:num w:numId="10">
    <w:abstractNumId w:val="10"/>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D32"/>
    <w:rsid w:val="00001BCD"/>
    <w:rsid w:val="00002901"/>
    <w:rsid w:val="00005192"/>
    <w:rsid w:val="000129BE"/>
    <w:rsid w:val="00012EF7"/>
    <w:rsid w:val="000130DF"/>
    <w:rsid w:val="00014930"/>
    <w:rsid w:val="000250E7"/>
    <w:rsid w:val="000266C7"/>
    <w:rsid w:val="0002711A"/>
    <w:rsid w:val="00031A3E"/>
    <w:rsid w:val="000327C0"/>
    <w:rsid w:val="00034D6A"/>
    <w:rsid w:val="00035DDF"/>
    <w:rsid w:val="000409A4"/>
    <w:rsid w:val="000425A7"/>
    <w:rsid w:val="0005676B"/>
    <w:rsid w:val="00057F16"/>
    <w:rsid w:val="00061D90"/>
    <w:rsid w:val="00062688"/>
    <w:rsid w:val="00064D8E"/>
    <w:rsid w:val="00065B29"/>
    <w:rsid w:val="0007050F"/>
    <w:rsid w:val="00072556"/>
    <w:rsid w:val="000736E7"/>
    <w:rsid w:val="00077E78"/>
    <w:rsid w:val="000870BB"/>
    <w:rsid w:val="000874AB"/>
    <w:rsid w:val="00093AB5"/>
    <w:rsid w:val="000953B0"/>
    <w:rsid w:val="00095DB7"/>
    <w:rsid w:val="000A0403"/>
    <w:rsid w:val="000A3473"/>
    <w:rsid w:val="000A66A1"/>
    <w:rsid w:val="000B299B"/>
    <w:rsid w:val="000B6722"/>
    <w:rsid w:val="000B70C7"/>
    <w:rsid w:val="000C1828"/>
    <w:rsid w:val="000C52EC"/>
    <w:rsid w:val="000C7562"/>
    <w:rsid w:val="000E067E"/>
    <w:rsid w:val="000E21C3"/>
    <w:rsid w:val="000E5FA6"/>
    <w:rsid w:val="000E5FFC"/>
    <w:rsid w:val="000F2071"/>
    <w:rsid w:val="000F4232"/>
    <w:rsid w:val="000F7CA9"/>
    <w:rsid w:val="0010111F"/>
    <w:rsid w:val="001021FF"/>
    <w:rsid w:val="00104BE6"/>
    <w:rsid w:val="00106263"/>
    <w:rsid w:val="001137BB"/>
    <w:rsid w:val="00113ADB"/>
    <w:rsid w:val="00113D59"/>
    <w:rsid w:val="001170EB"/>
    <w:rsid w:val="0012192B"/>
    <w:rsid w:val="00123C49"/>
    <w:rsid w:val="0013130C"/>
    <w:rsid w:val="0013454F"/>
    <w:rsid w:val="001369E2"/>
    <w:rsid w:val="001410EE"/>
    <w:rsid w:val="0015098C"/>
    <w:rsid w:val="00151582"/>
    <w:rsid w:val="001577DA"/>
    <w:rsid w:val="001632D5"/>
    <w:rsid w:val="001642C2"/>
    <w:rsid w:val="00167F5F"/>
    <w:rsid w:val="00170FB8"/>
    <w:rsid w:val="00172B32"/>
    <w:rsid w:val="0017364A"/>
    <w:rsid w:val="00174C66"/>
    <w:rsid w:val="00175397"/>
    <w:rsid w:val="0018582A"/>
    <w:rsid w:val="00190471"/>
    <w:rsid w:val="0019197F"/>
    <w:rsid w:val="00192237"/>
    <w:rsid w:val="001922A5"/>
    <w:rsid w:val="001924F3"/>
    <w:rsid w:val="00196490"/>
    <w:rsid w:val="001973F3"/>
    <w:rsid w:val="001A0262"/>
    <w:rsid w:val="001A5194"/>
    <w:rsid w:val="001A5EFA"/>
    <w:rsid w:val="001A656C"/>
    <w:rsid w:val="001B5501"/>
    <w:rsid w:val="001B7BB0"/>
    <w:rsid w:val="001C1109"/>
    <w:rsid w:val="001C3B19"/>
    <w:rsid w:val="001C5A96"/>
    <w:rsid w:val="001D1AC3"/>
    <w:rsid w:val="001E15AA"/>
    <w:rsid w:val="001E21D6"/>
    <w:rsid w:val="001E6E86"/>
    <w:rsid w:val="001E7C93"/>
    <w:rsid w:val="001F3AFB"/>
    <w:rsid w:val="001F625B"/>
    <w:rsid w:val="001F6836"/>
    <w:rsid w:val="00200716"/>
    <w:rsid w:val="002071C4"/>
    <w:rsid w:val="00215242"/>
    <w:rsid w:val="00217C27"/>
    <w:rsid w:val="00217FE5"/>
    <w:rsid w:val="00224CD9"/>
    <w:rsid w:val="00226509"/>
    <w:rsid w:val="002279FF"/>
    <w:rsid w:val="00233CCB"/>
    <w:rsid w:val="00235A81"/>
    <w:rsid w:val="002415F5"/>
    <w:rsid w:val="00243EC9"/>
    <w:rsid w:val="002506C3"/>
    <w:rsid w:val="00254097"/>
    <w:rsid w:val="00257100"/>
    <w:rsid w:val="00260648"/>
    <w:rsid w:val="002640AC"/>
    <w:rsid w:val="00264CC7"/>
    <w:rsid w:val="00271990"/>
    <w:rsid w:val="00274A14"/>
    <w:rsid w:val="0028242F"/>
    <w:rsid w:val="00285C7C"/>
    <w:rsid w:val="00290458"/>
    <w:rsid w:val="002A5DBE"/>
    <w:rsid w:val="002A5E5B"/>
    <w:rsid w:val="002A6290"/>
    <w:rsid w:val="002A6D24"/>
    <w:rsid w:val="002B233D"/>
    <w:rsid w:val="002C3604"/>
    <w:rsid w:val="002C3FC7"/>
    <w:rsid w:val="002C41C7"/>
    <w:rsid w:val="002C4F9B"/>
    <w:rsid w:val="002C501F"/>
    <w:rsid w:val="002D33CC"/>
    <w:rsid w:val="002E0393"/>
    <w:rsid w:val="002F40F3"/>
    <w:rsid w:val="0030304D"/>
    <w:rsid w:val="00305E0A"/>
    <w:rsid w:val="003131F6"/>
    <w:rsid w:val="00316D8D"/>
    <w:rsid w:val="00325E15"/>
    <w:rsid w:val="0032656D"/>
    <w:rsid w:val="00326E13"/>
    <w:rsid w:val="0032795F"/>
    <w:rsid w:val="00332F15"/>
    <w:rsid w:val="0034357D"/>
    <w:rsid w:val="00344D98"/>
    <w:rsid w:val="00346C7B"/>
    <w:rsid w:val="003472CF"/>
    <w:rsid w:val="00352586"/>
    <w:rsid w:val="00354516"/>
    <w:rsid w:val="00362381"/>
    <w:rsid w:val="003723CD"/>
    <w:rsid w:val="0037294E"/>
    <w:rsid w:val="00372C6B"/>
    <w:rsid w:val="003730C9"/>
    <w:rsid w:val="00375CC4"/>
    <w:rsid w:val="00380E21"/>
    <w:rsid w:val="00383D75"/>
    <w:rsid w:val="00383E88"/>
    <w:rsid w:val="00383F22"/>
    <w:rsid w:val="003846D1"/>
    <w:rsid w:val="00385278"/>
    <w:rsid w:val="003868F4"/>
    <w:rsid w:val="0039294C"/>
    <w:rsid w:val="003A3A39"/>
    <w:rsid w:val="003A57F0"/>
    <w:rsid w:val="003A7199"/>
    <w:rsid w:val="003B112F"/>
    <w:rsid w:val="003B17B9"/>
    <w:rsid w:val="003B21F4"/>
    <w:rsid w:val="003B4D31"/>
    <w:rsid w:val="003B4F47"/>
    <w:rsid w:val="003B6C43"/>
    <w:rsid w:val="003C5F11"/>
    <w:rsid w:val="003D0608"/>
    <w:rsid w:val="003D0D13"/>
    <w:rsid w:val="003D17AC"/>
    <w:rsid w:val="003D25F6"/>
    <w:rsid w:val="003D51D9"/>
    <w:rsid w:val="003E33C6"/>
    <w:rsid w:val="003E3409"/>
    <w:rsid w:val="003E4078"/>
    <w:rsid w:val="003F44FD"/>
    <w:rsid w:val="003F604B"/>
    <w:rsid w:val="00400C77"/>
    <w:rsid w:val="00401E53"/>
    <w:rsid w:val="00404F9D"/>
    <w:rsid w:val="004064E2"/>
    <w:rsid w:val="0040759B"/>
    <w:rsid w:val="00411C48"/>
    <w:rsid w:val="00412DEA"/>
    <w:rsid w:val="0041699D"/>
    <w:rsid w:val="00421602"/>
    <w:rsid w:val="00422CA0"/>
    <w:rsid w:val="00425911"/>
    <w:rsid w:val="004263F4"/>
    <w:rsid w:val="0043012C"/>
    <w:rsid w:val="00432843"/>
    <w:rsid w:val="0043454B"/>
    <w:rsid w:val="0043542D"/>
    <w:rsid w:val="00436E09"/>
    <w:rsid w:val="0043772A"/>
    <w:rsid w:val="00440D49"/>
    <w:rsid w:val="00442DCE"/>
    <w:rsid w:val="0044617F"/>
    <w:rsid w:val="004471DE"/>
    <w:rsid w:val="0044764E"/>
    <w:rsid w:val="00447BE8"/>
    <w:rsid w:val="0045229F"/>
    <w:rsid w:val="0045552B"/>
    <w:rsid w:val="00460B07"/>
    <w:rsid w:val="00465E19"/>
    <w:rsid w:val="00466FD2"/>
    <w:rsid w:val="004701F7"/>
    <w:rsid w:val="004705E2"/>
    <w:rsid w:val="0047258F"/>
    <w:rsid w:val="004858B3"/>
    <w:rsid w:val="00490A14"/>
    <w:rsid w:val="00493CE5"/>
    <w:rsid w:val="004A5879"/>
    <w:rsid w:val="004B2528"/>
    <w:rsid w:val="004B2B98"/>
    <w:rsid w:val="004B3535"/>
    <w:rsid w:val="004B493B"/>
    <w:rsid w:val="004B4F71"/>
    <w:rsid w:val="004C445B"/>
    <w:rsid w:val="004D1393"/>
    <w:rsid w:val="004D6339"/>
    <w:rsid w:val="004D63B4"/>
    <w:rsid w:val="004D7CBE"/>
    <w:rsid w:val="004E4A51"/>
    <w:rsid w:val="004E4D38"/>
    <w:rsid w:val="004E5A90"/>
    <w:rsid w:val="004F065B"/>
    <w:rsid w:val="004F147F"/>
    <w:rsid w:val="004F1CA6"/>
    <w:rsid w:val="004F7AD0"/>
    <w:rsid w:val="00504171"/>
    <w:rsid w:val="005049A6"/>
    <w:rsid w:val="00507BC7"/>
    <w:rsid w:val="0051015F"/>
    <w:rsid w:val="00510574"/>
    <w:rsid w:val="0051471D"/>
    <w:rsid w:val="00516FB1"/>
    <w:rsid w:val="00517DFA"/>
    <w:rsid w:val="00521F42"/>
    <w:rsid w:val="005230FE"/>
    <w:rsid w:val="005237CF"/>
    <w:rsid w:val="00530DA1"/>
    <w:rsid w:val="00532320"/>
    <w:rsid w:val="00540A55"/>
    <w:rsid w:val="00543D2C"/>
    <w:rsid w:val="0054465E"/>
    <w:rsid w:val="00546403"/>
    <w:rsid w:val="0054782D"/>
    <w:rsid w:val="005504C3"/>
    <w:rsid w:val="005510D2"/>
    <w:rsid w:val="005538DC"/>
    <w:rsid w:val="00557C90"/>
    <w:rsid w:val="00560874"/>
    <w:rsid w:val="00560B14"/>
    <w:rsid w:val="00561A24"/>
    <w:rsid w:val="005632CB"/>
    <w:rsid w:val="0056421C"/>
    <w:rsid w:val="0056453C"/>
    <w:rsid w:val="00565D9E"/>
    <w:rsid w:val="00566764"/>
    <w:rsid w:val="00567BC4"/>
    <w:rsid w:val="0057044E"/>
    <w:rsid w:val="00582849"/>
    <w:rsid w:val="00583577"/>
    <w:rsid w:val="0058473C"/>
    <w:rsid w:val="00586E6D"/>
    <w:rsid w:val="00590E98"/>
    <w:rsid w:val="0059516B"/>
    <w:rsid w:val="00597BCD"/>
    <w:rsid w:val="00597F2D"/>
    <w:rsid w:val="00597FB0"/>
    <w:rsid w:val="005A0B04"/>
    <w:rsid w:val="005A46D9"/>
    <w:rsid w:val="005A5989"/>
    <w:rsid w:val="005B4797"/>
    <w:rsid w:val="005B5AEC"/>
    <w:rsid w:val="005C050D"/>
    <w:rsid w:val="005C1391"/>
    <w:rsid w:val="005C266E"/>
    <w:rsid w:val="005C336C"/>
    <w:rsid w:val="005C6C12"/>
    <w:rsid w:val="005D000E"/>
    <w:rsid w:val="005D5138"/>
    <w:rsid w:val="005D6C36"/>
    <w:rsid w:val="005D6D9D"/>
    <w:rsid w:val="005F379E"/>
    <w:rsid w:val="005F75D6"/>
    <w:rsid w:val="005F78C1"/>
    <w:rsid w:val="0060109D"/>
    <w:rsid w:val="00605C8D"/>
    <w:rsid w:val="00606B01"/>
    <w:rsid w:val="006225A0"/>
    <w:rsid w:val="00622F7E"/>
    <w:rsid w:val="00623A76"/>
    <w:rsid w:val="006252EF"/>
    <w:rsid w:val="00625A11"/>
    <w:rsid w:val="00626408"/>
    <w:rsid w:val="00630BA3"/>
    <w:rsid w:val="00631B5F"/>
    <w:rsid w:val="00631E8C"/>
    <w:rsid w:val="00635514"/>
    <w:rsid w:val="006364D8"/>
    <w:rsid w:val="00644108"/>
    <w:rsid w:val="00650982"/>
    <w:rsid w:val="00657049"/>
    <w:rsid w:val="0065792F"/>
    <w:rsid w:val="00660533"/>
    <w:rsid w:val="00662BE1"/>
    <w:rsid w:val="006677FE"/>
    <w:rsid w:val="00676391"/>
    <w:rsid w:val="00681012"/>
    <w:rsid w:val="00684D76"/>
    <w:rsid w:val="006876E8"/>
    <w:rsid w:val="006A005E"/>
    <w:rsid w:val="006A0324"/>
    <w:rsid w:val="006A27C1"/>
    <w:rsid w:val="006A2877"/>
    <w:rsid w:val="006A64B8"/>
    <w:rsid w:val="006B2124"/>
    <w:rsid w:val="006B3DA1"/>
    <w:rsid w:val="006B5CB1"/>
    <w:rsid w:val="006B67E2"/>
    <w:rsid w:val="006B6E2B"/>
    <w:rsid w:val="006C50B4"/>
    <w:rsid w:val="006D6352"/>
    <w:rsid w:val="006E071B"/>
    <w:rsid w:val="006E26F3"/>
    <w:rsid w:val="006E631D"/>
    <w:rsid w:val="006F08D0"/>
    <w:rsid w:val="006F2255"/>
    <w:rsid w:val="006F2E4D"/>
    <w:rsid w:val="006F38E6"/>
    <w:rsid w:val="006F47B3"/>
    <w:rsid w:val="006F5459"/>
    <w:rsid w:val="007013A4"/>
    <w:rsid w:val="00702EAF"/>
    <w:rsid w:val="00705B4E"/>
    <w:rsid w:val="007078AD"/>
    <w:rsid w:val="007109B2"/>
    <w:rsid w:val="00710D86"/>
    <w:rsid w:val="007216A8"/>
    <w:rsid w:val="0072178C"/>
    <w:rsid w:val="007242C2"/>
    <w:rsid w:val="007244A6"/>
    <w:rsid w:val="00726568"/>
    <w:rsid w:val="00734D2E"/>
    <w:rsid w:val="007365E9"/>
    <w:rsid w:val="00740FEB"/>
    <w:rsid w:val="00750E50"/>
    <w:rsid w:val="00751810"/>
    <w:rsid w:val="00755D76"/>
    <w:rsid w:val="007615DF"/>
    <w:rsid w:val="00762FD6"/>
    <w:rsid w:val="007642C7"/>
    <w:rsid w:val="00767D51"/>
    <w:rsid w:val="00767DB1"/>
    <w:rsid w:val="007708B0"/>
    <w:rsid w:val="00770FEC"/>
    <w:rsid w:val="00771EAE"/>
    <w:rsid w:val="00774D1A"/>
    <w:rsid w:val="00776DC4"/>
    <w:rsid w:val="007836AF"/>
    <w:rsid w:val="007853FC"/>
    <w:rsid w:val="00786D73"/>
    <w:rsid w:val="00786F2D"/>
    <w:rsid w:val="00787FF5"/>
    <w:rsid w:val="00790D3B"/>
    <w:rsid w:val="00795F9F"/>
    <w:rsid w:val="007A0569"/>
    <w:rsid w:val="007A0C7A"/>
    <w:rsid w:val="007A12C3"/>
    <w:rsid w:val="007A2309"/>
    <w:rsid w:val="007A5D2E"/>
    <w:rsid w:val="007A6EFF"/>
    <w:rsid w:val="007A7A5B"/>
    <w:rsid w:val="007B1B7F"/>
    <w:rsid w:val="007C265B"/>
    <w:rsid w:val="007C354D"/>
    <w:rsid w:val="007C4B37"/>
    <w:rsid w:val="007D3ACB"/>
    <w:rsid w:val="007E3A66"/>
    <w:rsid w:val="007F1C65"/>
    <w:rsid w:val="007F3DE5"/>
    <w:rsid w:val="007F660E"/>
    <w:rsid w:val="0080578C"/>
    <w:rsid w:val="00807150"/>
    <w:rsid w:val="00814805"/>
    <w:rsid w:val="00814F07"/>
    <w:rsid w:val="00825275"/>
    <w:rsid w:val="00831093"/>
    <w:rsid w:val="0083148A"/>
    <w:rsid w:val="00832312"/>
    <w:rsid w:val="008341D5"/>
    <w:rsid w:val="00836651"/>
    <w:rsid w:val="00836C39"/>
    <w:rsid w:val="00841779"/>
    <w:rsid w:val="00844A1D"/>
    <w:rsid w:val="00851AEA"/>
    <w:rsid w:val="0085456D"/>
    <w:rsid w:val="00855C1A"/>
    <w:rsid w:val="008576CF"/>
    <w:rsid w:val="0086055D"/>
    <w:rsid w:val="008637B8"/>
    <w:rsid w:val="00867FAA"/>
    <w:rsid w:val="008706FD"/>
    <w:rsid w:val="008720A9"/>
    <w:rsid w:val="0087597E"/>
    <w:rsid w:val="0087632F"/>
    <w:rsid w:val="0088119D"/>
    <w:rsid w:val="00881FB2"/>
    <w:rsid w:val="0088253F"/>
    <w:rsid w:val="008828F7"/>
    <w:rsid w:val="008829EC"/>
    <w:rsid w:val="00887E44"/>
    <w:rsid w:val="00894348"/>
    <w:rsid w:val="00896DFC"/>
    <w:rsid w:val="008A285E"/>
    <w:rsid w:val="008A36D5"/>
    <w:rsid w:val="008A50F8"/>
    <w:rsid w:val="008A610F"/>
    <w:rsid w:val="008A7CDD"/>
    <w:rsid w:val="008B001B"/>
    <w:rsid w:val="008B290A"/>
    <w:rsid w:val="008B2C24"/>
    <w:rsid w:val="008B5E25"/>
    <w:rsid w:val="008C13F8"/>
    <w:rsid w:val="008C2B6B"/>
    <w:rsid w:val="008C3C55"/>
    <w:rsid w:val="008C3D2A"/>
    <w:rsid w:val="008D24BE"/>
    <w:rsid w:val="008D3E4D"/>
    <w:rsid w:val="008D462A"/>
    <w:rsid w:val="008D48DB"/>
    <w:rsid w:val="008D4C0E"/>
    <w:rsid w:val="00902D64"/>
    <w:rsid w:val="009078CA"/>
    <w:rsid w:val="00911853"/>
    <w:rsid w:val="00920AB9"/>
    <w:rsid w:val="00921DF2"/>
    <w:rsid w:val="00923672"/>
    <w:rsid w:val="0092616F"/>
    <w:rsid w:val="00932D32"/>
    <w:rsid w:val="009355C7"/>
    <w:rsid w:val="00937754"/>
    <w:rsid w:val="00941167"/>
    <w:rsid w:val="00951E70"/>
    <w:rsid w:val="0095363E"/>
    <w:rsid w:val="00956803"/>
    <w:rsid w:val="00956C3A"/>
    <w:rsid w:val="00957541"/>
    <w:rsid w:val="00963DE0"/>
    <w:rsid w:val="00964E07"/>
    <w:rsid w:val="00966B1C"/>
    <w:rsid w:val="00971630"/>
    <w:rsid w:val="00972B58"/>
    <w:rsid w:val="009742EE"/>
    <w:rsid w:val="00974565"/>
    <w:rsid w:val="009752D5"/>
    <w:rsid w:val="00976C01"/>
    <w:rsid w:val="00985496"/>
    <w:rsid w:val="0098557A"/>
    <w:rsid w:val="00987333"/>
    <w:rsid w:val="00990B9A"/>
    <w:rsid w:val="009934C9"/>
    <w:rsid w:val="009A12CC"/>
    <w:rsid w:val="009A30C3"/>
    <w:rsid w:val="009A50AA"/>
    <w:rsid w:val="009C191C"/>
    <w:rsid w:val="009C3144"/>
    <w:rsid w:val="009C398C"/>
    <w:rsid w:val="009C486B"/>
    <w:rsid w:val="009C75C0"/>
    <w:rsid w:val="009D0BE1"/>
    <w:rsid w:val="009D18BE"/>
    <w:rsid w:val="009D1B73"/>
    <w:rsid w:val="009D26BB"/>
    <w:rsid w:val="009D4354"/>
    <w:rsid w:val="009D62E0"/>
    <w:rsid w:val="009E291D"/>
    <w:rsid w:val="009E3C72"/>
    <w:rsid w:val="009E6855"/>
    <w:rsid w:val="00A0263D"/>
    <w:rsid w:val="00A1497B"/>
    <w:rsid w:val="00A160F5"/>
    <w:rsid w:val="00A235D6"/>
    <w:rsid w:val="00A26BC4"/>
    <w:rsid w:val="00A307C1"/>
    <w:rsid w:val="00A30E59"/>
    <w:rsid w:val="00A32D0C"/>
    <w:rsid w:val="00A37A96"/>
    <w:rsid w:val="00A37B34"/>
    <w:rsid w:val="00A4093C"/>
    <w:rsid w:val="00A41442"/>
    <w:rsid w:val="00A450B2"/>
    <w:rsid w:val="00A4699C"/>
    <w:rsid w:val="00A47E46"/>
    <w:rsid w:val="00A54F5D"/>
    <w:rsid w:val="00A57A18"/>
    <w:rsid w:val="00A65DD8"/>
    <w:rsid w:val="00A67259"/>
    <w:rsid w:val="00A70270"/>
    <w:rsid w:val="00A704C5"/>
    <w:rsid w:val="00A72C68"/>
    <w:rsid w:val="00A7516F"/>
    <w:rsid w:val="00A75BB0"/>
    <w:rsid w:val="00A76E0D"/>
    <w:rsid w:val="00A8002C"/>
    <w:rsid w:val="00A80994"/>
    <w:rsid w:val="00A80A6A"/>
    <w:rsid w:val="00A81506"/>
    <w:rsid w:val="00A81C4F"/>
    <w:rsid w:val="00A839FB"/>
    <w:rsid w:val="00A93FE6"/>
    <w:rsid w:val="00A95DAF"/>
    <w:rsid w:val="00AA249C"/>
    <w:rsid w:val="00AA2F87"/>
    <w:rsid w:val="00AA56CC"/>
    <w:rsid w:val="00AA6246"/>
    <w:rsid w:val="00AB60AE"/>
    <w:rsid w:val="00AC03C2"/>
    <w:rsid w:val="00AC2F53"/>
    <w:rsid w:val="00AC40A5"/>
    <w:rsid w:val="00AD209D"/>
    <w:rsid w:val="00AD2E51"/>
    <w:rsid w:val="00AD3320"/>
    <w:rsid w:val="00AD46E0"/>
    <w:rsid w:val="00AD62C8"/>
    <w:rsid w:val="00AD7604"/>
    <w:rsid w:val="00AE6FBF"/>
    <w:rsid w:val="00AE7E14"/>
    <w:rsid w:val="00AE7F3F"/>
    <w:rsid w:val="00AF00AF"/>
    <w:rsid w:val="00AF0742"/>
    <w:rsid w:val="00AF7EFA"/>
    <w:rsid w:val="00B007C7"/>
    <w:rsid w:val="00B03D31"/>
    <w:rsid w:val="00B062CB"/>
    <w:rsid w:val="00B12A64"/>
    <w:rsid w:val="00B1584D"/>
    <w:rsid w:val="00B1630B"/>
    <w:rsid w:val="00B21296"/>
    <w:rsid w:val="00B23049"/>
    <w:rsid w:val="00B23714"/>
    <w:rsid w:val="00B24301"/>
    <w:rsid w:val="00B265E2"/>
    <w:rsid w:val="00B2786D"/>
    <w:rsid w:val="00B2790C"/>
    <w:rsid w:val="00B362A9"/>
    <w:rsid w:val="00B43925"/>
    <w:rsid w:val="00B478B0"/>
    <w:rsid w:val="00B47C6E"/>
    <w:rsid w:val="00B5051C"/>
    <w:rsid w:val="00B52EA0"/>
    <w:rsid w:val="00B57D95"/>
    <w:rsid w:val="00B6021F"/>
    <w:rsid w:val="00B67F8D"/>
    <w:rsid w:val="00B804E0"/>
    <w:rsid w:val="00B9317A"/>
    <w:rsid w:val="00B931A2"/>
    <w:rsid w:val="00B9488E"/>
    <w:rsid w:val="00BA2139"/>
    <w:rsid w:val="00BA290B"/>
    <w:rsid w:val="00BB0197"/>
    <w:rsid w:val="00BB22F7"/>
    <w:rsid w:val="00BB406D"/>
    <w:rsid w:val="00BB74C5"/>
    <w:rsid w:val="00BC01D5"/>
    <w:rsid w:val="00BD5D92"/>
    <w:rsid w:val="00BD64EC"/>
    <w:rsid w:val="00BD799B"/>
    <w:rsid w:val="00BD7DEA"/>
    <w:rsid w:val="00BE001C"/>
    <w:rsid w:val="00BE5428"/>
    <w:rsid w:val="00BF3938"/>
    <w:rsid w:val="00C02BF0"/>
    <w:rsid w:val="00C04365"/>
    <w:rsid w:val="00C06CC7"/>
    <w:rsid w:val="00C12A9F"/>
    <w:rsid w:val="00C15135"/>
    <w:rsid w:val="00C16333"/>
    <w:rsid w:val="00C16419"/>
    <w:rsid w:val="00C17481"/>
    <w:rsid w:val="00C21BB3"/>
    <w:rsid w:val="00C23AA6"/>
    <w:rsid w:val="00C2513B"/>
    <w:rsid w:val="00C311E9"/>
    <w:rsid w:val="00C31ECC"/>
    <w:rsid w:val="00C31F39"/>
    <w:rsid w:val="00C344E9"/>
    <w:rsid w:val="00C35FD3"/>
    <w:rsid w:val="00C4130C"/>
    <w:rsid w:val="00C43B6D"/>
    <w:rsid w:val="00C44534"/>
    <w:rsid w:val="00C4591E"/>
    <w:rsid w:val="00C4625B"/>
    <w:rsid w:val="00C517A4"/>
    <w:rsid w:val="00C53299"/>
    <w:rsid w:val="00C54C4E"/>
    <w:rsid w:val="00C55E1A"/>
    <w:rsid w:val="00C56304"/>
    <w:rsid w:val="00C56C8C"/>
    <w:rsid w:val="00C63D0C"/>
    <w:rsid w:val="00C67E4E"/>
    <w:rsid w:val="00C70498"/>
    <w:rsid w:val="00C734D2"/>
    <w:rsid w:val="00C757AE"/>
    <w:rsid w:val="00C81213"/>
    <w:rsid w:val="00C81FF2"/>
    <w:rsid w:val="00C83FBF"/>
    <w:rsid w:val="00C90E35"/>
    <w:rsid w:val="00C90F0A"/>
    <w:rsid w:val="00C92F13"/>
    <w:rsid w:val="00C94928"/>
    <w:rsid w:val="00C94FA5"/>
    <w:rsid w:val="00C9572D"/>
    <w:rsid w:val="00C95CD8"/>
    <w:rsid w:val="00C9633C"/>
    <w:rsid w:val="00CA2A51"/>
    <w:rsid w:val="00CA4DB4"/>
    <w:rsid w:val="00CA5870"/>
    <w:rsid w:val="00CA7C83"/>
    <w:rsid w:val="00CB473F"/>
    <w:rsid w:val="00CB564A"/>
    <w:rsid w:val="00CB5F39"/>
    <w:rsid w:val="00CB625F"/>
    <w:rsid w:val="00CC3834"/>
    <w:rsid w:val="00CC7616"/>
    <w:rsid w:val="00CD0113"/>
    <w:rsid w:val="00CD3A78"/>
    <w:rsid w:val="00CE2C42"/>
    <w:rsid w:val="00CE3138"/>
    <w:rsid w:val="00CE3F4A"/>
    <w:rsid w:val="00CE4AD9"/>
    <w:rsid w:val="00CF44FF"/>
    <w:rsid w:val="00CF4B6A"/>
    <w:rsid w:val="00D025F9"/>
    <w:rsid w:val="00D114B3"/>
    <w:rsid w:val="00D165B7"/>
    <w:rsid w:val="00D20518"/>
    <w:rsid w:val="00D21563"/>
    <w:rsid w:val="00D248EB"/>
    <w:rsid w:val="00D269E7"/>
    <w:rsid w:val="00D27A4F"/>
    <w:rsid w:val="00D30238"/>
    <w:rsid w:val="00D305FE"/>
    <w:rsid w:val="00D31143"/>
    <w:rsid w:val="00D33062"/>
    <w:rsid w:val="00D36048"/>
    <w:rsid w:val="00D3688E"/>
    <w:rsid w:val="00D36DD7"/>
    <w:rsid w:val="00D410A7"/>
    <w:rsid w:val="00D43DFE"/>
    <w:rsid w:val="00D47464"/>
    <w:rsid w:val="00D51E32"/>
    <w:rsid w:val="00D557AC"/>
    <w:rsid w:val="00D61178"/>
    <w:rsid w:val="00D614BE"/>
    <w:rsid w:val="00D62527"/>
    <w:rsid w:val="00D625DC"/>
    <w:rsid w:val="00D65F71"/>
    <w:rsid w:val="00D67F91"/>
    <w:rsid w:val="00D72BCD"/>
    <w:rsid w:val="00D73A17"/>
    <w:rsid w:val="00D74418"/>
    <w:rsid w:val="00D7543B"/>
    <w:rsid w:val="00D812EA"/>
    <w:rsid w:val="00D83060"/>
    <w:rsid w:val="00D8510D"/>
    <w:rsid w:val="00D85F3B"/>
    <w:rsid w:val="00D870FA"/>
    <w:rsid w:val="00D87A51"/>
    <w:rsid w:val="00D90DA0"/>
    <w:rsid w:val="00D922A0"/>
    <w:rsid w:val="00DA2A6B"/>
    <w:rsid w:val="00DA4E91"/>
    <w:rsid w:val="00DA6291"/>
    <w:rsid w:val="00DA6EBA"/>
    <w:rsid w:val="00DB3B54"/>
    <w:rsid w:val="00DB502E"/>
    <w:rsid w:val="00DB6828"/>
    <w:rsid w:val="00DC678E"/>
    <w:rsid w:val="00DC71C9"/>
    <w:rsid w:val="00DC726D"/>
    <w:rsid w:val="00DD136E"/>
    <w:rsid w:val="00DD4069"/>
    <w:rsid w:val="00DD4184"/>
    <w:rsid w:val="00DD4B03"/>
    <w:rsid w:val="00DD5A8E"/>
    <w:rsid w:val="00DE1575"/>
    <w:rsid w:val="00DE6783"/>
    <w:rsid w:val="00E0252D"/>
    <w:rsid w:val="00E02B6E"/>
    <w:rsid w:val="00E05681"/>
    <w:rsid w:val="00E07D4B"/>
    <w:rsid w:val="00E13181"/>
    <w:rsid w:val="00E14110"/>
    <w:rsid w:val="00E1535A"/>
    <w:rsid w:val="00E15BD3"/>
    <w:rsid w:val="00E20331"/>
    <w:rsid w:val="00E21C6B"/>
    <w:rsid w:val="00E242B6"/>
    <w:rsid w:val="00E25601"/>
    <w:rsid w:val="00E26BC1"/>
    <w:rsid w:val="00E277C8"/>
    <w:rsid w:val="00E27D01"/>
    <w:rsid w:val="00E372D0"/>
    <w:rsid w:val="00E4147E"/>
    <w:rsid w:val="00E4585E"/>
    <w:rsid w:val="00E47328"/>
    <w:rsid w:val="00E47CA8"/>
    <w:rsid w:val="00E51236"/>
    <w:rsid w:val="00E52A16"/>
    <w:rsid w:val="00E53C47"/>
    <w:rsid w:val="00E60A27"/>
    <w:rsid w:val="00E62212"/>
    <w:rsid w:val="00E80022"/>
    <w:rsid w:val="00E800CC"/>
    <w:rsid w:val="00E86362"/>
    <w:rsid w:val="00E86717"/>
    <w:rsid w:val="00E900B0"/>
    <w:rsid w:val="00E948F9"/>
    <w:rsid w:val="00EA2C82"/>
    <w:rsid w:val="00EB3778"/>
    <w:rsid w:val="00EB5493"/>
    <w:rsid w:val="00EC798A"/>
    <w:rsid w:val="00EC7E15"/>
    <w:rsid w:val="00ED0CA9"/>
    <w:rsid w:val="00ED5159"/>
    <w:rsid w:val="00EE3B1B"/>
    <w:rsid w:val="00EE50C2"/>
    <w:rsid w:val="00EF02B1"/>
    <w:rsid w:val="00EF0948"/>
    <w:rsid w:val="00EF1E7E"/>
    <w:rsid w:val="00EF3B87"/>
    <w:rsid w:val="00EF4B80"/>
    <w:rsid w:val="00EF6E12"/>
    <w:rsid w:val="00F11149"/>
    <w:rsid w:val="00F1260F"/>
    <w:rsid w:val="00F20F2F"/>
    <w:rsid w:val="00F220CF"/>
    <w:rsid w:val="00F23148"/>
    <w:rsid w:val="00F2515E"/>
    <w:rsid w:val="00F251D9"/>
    <w:rsid w:val="00F276AC"/>
    <w:rsid w:val="00F3106A"/>
    <w:rsid w:val="00F327C9"/>
    <w:rsid w:val="00F3398F"/>
    <w:rsid w:val="00F33D4B"/>
    <w:rsid w:val="00F3713C"/>
    <w:rsid w:val="00F37F15"/>
    <w:rsid w:val="00F4459D"/>
    <w:rsid w:val="00F45561"/>
    <w:rsid w:val="00F476C0"/>
    <w:rsid w:val="00F52C44"/>
    <w:rsid w:val="00F54EA3"/>
    <w:rsid w:val="00F57E83"/>
    <w:rsid w:val="00F6025A"/>
    <w:rsid w:val="00F613E6"/>
    <w:rsid w:val="00F705A3"/>
    <w:rsid w:val="00F710BB"/>
    <w:rsid w:val="00F7216D"/>
    <w:rsid w:val="00F81BBB"/>
    <w:rsid w:val="00F856A2"/>
    <w:rsid w:val="00F86146"/>
    <w:rsid w:val="00F907A4"/>
    <w:rsid w:val="00F95611"/>
    <w:rsid w:val="00F95758"/>
    <w:rsid w:val="00FA08C0"/>
    <w:rsid w:val="00FA4B5D"/>
    <w:rsid w:val="00FA5849"/>
    <w:rsid w:val="00FB233F"/>
    <w:rsid w:val="00FC08E1"/>
    <w:rsid w:val="00FC2BCE"/>
    <w:rsid w:val="00FC5B6C"/>
    <w:rsid w:val="00FD17AE"/>
    <w:rsid w:val="00FE413B"/>
    <w:rsid w:val="00FE572C"/>
    <w:rsid w:val="00FE6DD3"/>
    <w:rsid w:val="00FE749C"/>
    <w:rsid w:val="00FF20A2"/>
    <w:rsid w:val="00FF3A36"/>
    <w:rsid w:val="00FF5C7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D76"/>
    <w:pPr>
      <w:widowControl w:val="0"/>
    </w:pPr>
    <w:rPr>
      <w:kern w:val="2"/>
      <w:sz w:val="24"/>
      <w:szCs w:val="24"/>
    </w:rPr>
  </w:style>
  <w:style w:type="paragraph" w:styleId="1">
    <w:name w:val="heading 1"/>
    <w:basedOn w:val="a"/>
    <w:next w:val="a"/>
    <w:qFormat/>
    <w:rsid w:val="00DB502E"/>
    <w:pPr>
      <w:keepNext/>
      <w:spacing w:before="180" w:after="180" w:line="720" w:lineRule="auto"/>
      <w:outlineLvl w:val="0"/>
    </w:pPr>
    <w:rPr>
      <w:rFonts w:ascii="Arial" w:hAnsi="Arial"/>
      <w:b/>
      <w:bCs/>
      <w:kern w:val="52"/>
      <w:sz w:val="52"/>
      <w:szCs w:val="52"/>
    </w:rPr>
  </w:style>
  <w:style w:type="paragraph" w:styleId="2">
    <w:name w:val="heading 2"/>
    <w:basedOn w:val="a"/>
    <w:qFormat/>
    <w:rsid w:val="0047258F"/>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qFormat/>
    <w:rsid w:val="0047258F"/>
    <w:pPr>
      <w:widowControl/>
      <w:spacing w:before="100" w:beforeAutospacing="1" w:after="100" w:afterAutospacing="1"/>
      <w:outlineLvl w:val="2"/>
    </w:pPr>
    <w:rPr>
      <w:rFonts w:ascii="新細明體" w:hAnsi="新細明體" w:cs="新細明體"/>
      <w:b/>
      <w:bCs/>
      <w:kern w:val="0"/>
      <w:sz w:val="27"/>
      <w:szCs w:val="27"/>
    </w:rPr>
  </w:style>
  <w:style w:type="paragraph" w:styleId="6">
    <w:name w:val="heading 6"/>
    <w:basedOn w:val="a"/>
    <w:qFormat/>
    <w:rsid w:val="0047258F"/>
    <w:pPr>
      <w:widowControl/>
      <w:spacing w:before="100" w:beforeAutospacing="1" w:after="100" w:afterAutospacing="1"/>
      <w:outlineLvl w:val="5"/>
    </w:pPr>
    <w:rPr>
      <w:rFonts w:ascii="新細明體" w:hAnsi="新細明體" w:cs="新細明體"/>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32D32"/>
    <w:rPr>
      <w:color w:val="0000FF"/>
      <w:u w:val="single"/>
    </w:rPr>
  </w:style>
  <w:style w:type="paragraph" w:styleId="Web">
    <w:name w:val="Normal (Web)"/>
    <w:basedOn w:val="a"/>
    <w:uiPriority w:val="99"/>
    <w:rsid w:val="00A81506"/>
    <w:pPr>
      <w:widowControl/>
      <w:spacing w:before="100" w:beforeAutospacing="1" w:after="100" w:afterAutospacing="1"/>
    </w:pPr>
    <w:rPr>
      <w:rFonts w:ascii="新細明體" w:hAnsi="新細明體"/>
      <w:color w:val="000000"/>
      <w:kern w:val="0"/>
    </w:rPr>
  </w:style>
  <w:style w:type="character" w:styleId="a4">
    <w:name w:val="Strong"/>
    <w:basedOn w:val="a0"/>
    <w:uiPriority w:val="22"/>
    <w:qFormat/>
    <w:rsid w:val="004B493B"/>
    <w:rPr>
      <w:b/>
      <w:bCs/>
    </w:rPr>
  </w:style>
  <w:style w:type="paragraph" w:styleId="a5">
    <w:name w:val="Date"/>
    <w:basedOn w:val="a"/>
    <w:next w:val="a"/>
    <w:rsid w:val="00E86717"/>
    <w:pPr>
      <w:jc w:val="right"/>
    </w:pPr>
  </w:style>
  <w:style w:type="character" w:styleId="a6">
    <w:name w:val="FollowedHyperlink"/>
    <w:basedOn w:val="a0"/>
    <w:rsid w:val="00831093"/>
    <w:rPr>
      <w:color w:val="800080"/>
      <w:u w:val="single"/>
    </w:rPr>
  </w:style>
  <w:style w:type="character" w:customStyle="1" w:styleId="head1">
    <w:name w:val="head1"/>
    <w:basedOn w:val="a0"/>
    <w:rsid w:val="003D51D9"/>
    <w:rPr>
      <w:sz w:val="28"/>
      <w:szCs w:val="28"/>
    </w:rPr>
  </w:style>
  <w:style w:type="paragraph" w:styleId="a7">
    <w:name w:val="Balloon Text"/>
    <w:basedOn w:val="a"/>
    <w:semiHidden/>
    <w:rsid w:val="00217FE5"/>
    <w:rPr>
      <w:rFonts w:ascii="Arial" w:hAnsi="Arial"/>
      <w:sz w:val="18"/>
      <w:szCs w:val="18"/>
    </w:rPr>
  </w:style>
  <w:style w:type="paragraph" w:styleId="HTML">
    <w:name w:val="HTML Preformatted"/>
    <w:basedOn w:val="a"/>
    <w:rsid w:val="00EF4B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8">
    <w:name w:val="header"/>
    <w:basedOn w:val="a"/>
    <w:rsid w:val="00EC798A"/>
    <w:pPr>
      <w:tabs>
        <w:tab w:val="center" w:pos="4153"/>
        <w:tab w:val="right" w:pos="8306"/>
      </w:tabs>
      <w:snapToGrid w:val="0"/>
    </w:pPr>
    <w:rPr>
      <w:sz w:val="20"/>
      <w:szCs w:val="20"/>
    </w:rPr>
  </w:style>
  <w:style w:type="paragraph" w:styleId="a9">
    <w:name w:val="footer"/>
    <w:basedOn w:val="a"/>
    <w:rsid w:val="00EC798A"/>
    <w:pPr>
      <w:tabs>
        <w:tab w:val="center" w:pos="4153"/>
        <w:tab w:val="right" w:pos="8306"/>
      </w:tabs>
      <w:snapToGrid w:val="0"/>
    </w:pPr>
    <w:rPr>
      <w:sz w:val="20"/>
      <w:szCs w:val="20"/>
    </w:rPr>
  </w:style>
  <w:style w:type="character" w:styleId="aa">
    <w:name w:val="Emphasis"/>
    <w:basedOn w:val="a0"/>
    <w:uiPriority w:val="20"/>
    <w:qFormat/>
    <w:rsid w:val="00814F07"/>
    <w:rPr>
      <w:i/>
      <w:iCs/>
    </w:rPr>
  </w:style>
  <w:style w:type="character" w:customStyle="1" w:styleId="medium-normal1">
    <w:name w:val="medium-normal1"/>
    <w:basedOn w:val="a0"/>
    <w:rsid w:val="00B362A9"/>
    <w:rPr>
      <w:rFonts w:ascii="Arial" w:hAnsi="Arial" w:cs="Arial" w:hint="default"/>
      <w:b w:val="0"/>
      <w:bCs w:val="0"/>
      <w:i w:val="0"/>
      <w:iCs w:val="0"/>
      <w:sz w:val="20"/>
      <w:szCs w:val="20"/>
    </w:rPr>
  </w:style>
  <w:style w:type="character" w:customStyle="1" w:styleId="medium-font1">
    <w:name w:val="medium-font1"/>
    <w:basedOn w:val="a0"/>
    <w:rsid w:val="005632CB"/>
    <w:rPr>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D76"/>
    <w:pPr>
      <w:widowControl w:val="0"/>
    </w:pPr>
    <w:rPr>
      <w:kern w:val="2"/>
      <w:sz w:val="24"/>
      <w:szCs w:val="24"/>
    </w:rPr>
  </w:style>
  <w:style w:type="paragraph" w:styleId="Heading1">
    <w:name w:val="heading 1"/>
    <w:basedOn w:val="Normal"/>
    <w:next w:val="Normal"/>
    <w:qFormat/>
    <w:rsid w:val="00DB502E"/>
    <w:pPr>
      <w:keepNext/>
      <w:spacing w:before="180" w:after="180" w:line="720" w:lineRule="auto"/>
      <w:outlineLvl w:val="0"/>
    </w:pPr>
    <w:rPr>
      <w:rFonts w:ascii="Arial" w:hAnsi="Arial"/>
      <w:b/>
      <w:bCs/>
      <w:kern w:val="52"/>
      <w:sz w:val="52"/>
      <w:szCs w:val="52"/>
    </w:rPr>
  </w:style>
  <w:style w:type="paragraph" w:styleId="Heading2">
    <w:name w:val="heading 2"/>
    <w:basedOn w:val="Normal"/>
    <w:qFormat/>
    <w:rsid w:val="0047258F"/>
    <w:pPr>
      <w:widowControl/>
      <w:spacing w:before="100" w:beforeAutospacing="1" w:after="100" w:afterAutospacing="1"/>
      <w:outlineLvl w:val="1"/>
    </w:pPr>
    <w:rPr>
      <w:rFonts w:ascii="新細明體" w:hAnsi="新細明體" w:cs="新細明體"/>
      <w:b/>
      <w:bCs/>
      <w:kern w:val="0"/>
      <w:sz w:val="36"/>
      <w:szCs w:val="36"/>
    </w:rPr>
  </w:style>
  <w:style w:type="paragraph" w:styleId="Heading3">
    <w:name w:val="heading 3"/>
    <w:basedOn w:val="Normal"/>
    <w:qFormat/>
    <w:rsid w:val="0047258F"/>
    <w:pPr>
      <w:widowControl/>
      <w:spacing w:before="100" w:beforeAutospacing="1" w:after="100" w:afterAutospacing="1"/>
      <w:outlineLvl w:val="2"/>
    </w:pPr>
    <w:rPr>
      <w:rFonts w:ascii="新細明體" w:hAnsi="新細明體" w:cs="新細明體"/>
      <w:b/>
      <w:bCs/>
      <w:kern w:val="0"/>
      <w:sz w:val="27"/>
      <w:szCs w:val="27"/>
    </w:rPr>
  </w:style>
  <w:style w:type="paragraph" w:styleId="Heading6">
    <w:name w:val="heading 6"/>
    <w:basedOn w:val="Normal"/>
    <w:qFormat/>
    <w:rsid w:val="0047258F"/>
    <w:pPr>
      <w:widowControl/>
      <w:spacing w:before="100" w:beforeAutospacing="1" w:after="100" w:afterAutospacing="1"/>
      <w:outlineLvl w:val="5"/>
    </w:pPr>
    <w:rPr>
      <w:rFonts w:ascii="新細明體" w:hAnsi="新細明體" w:cs="新細明體"/>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2D32"/>
    <w:rPr>
      <w:color w:val="0000FF"/>
      <w:u w:val="single"/>
    </w:rPr>
  </w:style>
  <w:style w:type="paragraph" w:styleId="NormalWeb">
    <w:name w:val="Normal (Web)"/>
    <w:basedOn w:val="Normal"/>
    <w:uiPriority w:val="99"/>
    <w:rsid w:val="00A81506"/>
    <w:pPr>
      <w:widowControl/>
      <w:spacing w:before="100" w:beforeAutospacing="1" w:after="100" w:afterAutospacing="1"/>
    </w:pPr>
    <w:rPr>
      <w:rFonts w:ascii="新細明體" w:hAnsi="新細明體"/>
      <w:color w:val="000000"/>
      <w:kern w:val="0"/>
    </w:rPr>
  </w:style>
  <w:style w:type="character" w:styleId="Strong">
    <w:name w:val="Strong"/>
    <w:basedOn w:val="DefaultParagraphFont"/>
    <w:uiPriority w:val="22"/>
    <w:qFormat/>
    <w:rsid w:val="004B493B"/>
    <w:rPr>
      <w:b/>
      <w:bCs/>
    </w:rPr>
  </w:style>
  <w:style w:type="paragraph" w:styleId="Date">
    <w:name w:val="Date"/>
    <w:basedOn w:val="Normal"/>
    <w:next w:val="Normal"/>
    <w:rsid w:val="00E86717"/>
    <w:pPr>
      <w:jc w:val="right"/>
    </w:pPr>
  </w:style>
  <w:style w:type="character" w:styleId="FollowedHyperlink">
    <w:name w:val="FollowedHyperlink"/>
    <w:basedOn w:val="DefaultParagraphFont"/>
    <w:rsid w:val="00831093"/>
    <w:rPr>
      <w:color w:val="800080"/>
      <w:u w:val="single"/>
    </w:rPr>
  </w:style>
  <w:style w:type="character" w:customStyle="1" w:styleId="head1">
    <w:name w:val="head1"/>
    <w:basedOn w:val="DefaultParagraphFont"/>
    <w:rsid w:val="003D51D9"/>
    <w:rPr>
      <w:sz w:val="28"/>
      <w:szCs w:val="28"/>
    </w:rPr>
  </w:style>
  <w:style w:type="paragraph" w:styleId="BalloonText">
    <w:name w:val="Balloon Text"/>
    <w:basedOn w:val="Normal"/>
    <w:semiHidden/>
    <w:rsid w:val="00217FE5"/>
    <w:rPr>
      <w:rFonts w:ascii="Arial" w:hAnsi="Arial"/>
      <w:sz w:val="18"/>
      <w:szCs w:val="18"/>
    </w:rPr>
  </w:style>
  <w:style w:type="paragraph" w:styleId="HTMLPreformatted">
    <w:name w:val="HTML Preformatted"/>
    <w:basedOn w:val="Normal"/>
    <w:rsid w:val="00EF4B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Header">
    <w:name w:val="header"/>
    <w:basedOn w:val="Normal"/>
    <w:rsid w:val="00EC798A"/>
    <w:pPr>
      <w:tabs>
        <w:tab w:val="center" w:pos="4153"/>
        <w:tab w:val="right" w:pos="8306"/>
      </w:tabs>
      <w:snapToGrid w:val="0"/>
    </w:pPr>
    <w:rPr>
      <w:sz w:val="20"/>
      <w:szCs w:val="20"/>
    </w:rPr>
  </w:style>
  <w:style w:type="paragraph" w:styleId="Footer">
    <w:name w:val="footer"/>
    <w:basedOn w:val="Normal"/>
    <w:rsid w:val="00EC798A"/>
    <w:pPr>
      <w:tabs>
        <w:tab w:val="center" w:pos="4153"/>
        <w:tab w:val="right" w:pos="8306"/>
      </w:tabs>
      <w:snapToGrid w:val="0"/>
    </w:pPr>
    <w:rPr>
      <w:sz w:val="20"/>
      <w:szCs w:val="20"/>
    </w:rPr>
  </w:style>
  <w:style w:type="character" w:styleId="Emphasis">
    <w:name w:val="Emphasis"/>
    <w:basedOn w:val="DefaultParagraphFont"/>
    <w:uiPriority w:val="20"/>
    <w:qFormat/>
    <w:rsid w:val="00814F07"/>
    <w:rPr>
      <w:i/>
      <w:iCs/>
    </w:rPr>
  </w:style>
  <w:style w:type="character" w:customStyle="1" w:styleId="medium-normal1">
    <w:name w:val="medium-normal1"/>
    <w:basedOn w:val="DefaultParagraphFont"/>
    <w:rsid w:val="00B362A9"/>
    <w:rPr>
      <w:rFonts w:ascii="Arial" w:hAnsi="Arial" w:cs="Arial" w:hint="default"/>
      <w:b w:val="0"/>
      <w:bCs w:val="0"/>
      <w:i w:val="0"/>
      <w:iCs w:val="0"/>
      <w:sz w:val="20"/>
      <w:szCs w:val="20"/>
    </w:rPr>
  </w:style>
  <w:style w:type="character" w:customStyle="1" w:styleId="medium-font1">
    <w:name w:val="medium-font1"/>
    <w:basedOn w:val="DefaultParagraphFont"/>
    <w:rsid w:val="005632CB"/>
    <w:rPr>
      <w:sz w:val="19"/>
      <w:szCs w:val="19"/>
    </w:rPr>
  </w:style>
</w:styles>
</file>

<file path=word/webSettings.xml><?xml version="1.0" encoding="utf-8"?>
<w:webSettings xmlns:r="http://schemas.openxmlformats.org/officeDocument/2006/relationships" xmlns:w="http://schemas.openxmlformats.org/wordprocessingml/2006/main">
  <w:divs>
    <w:div w:id="70783725">
      <w:bodyDiv w:val="1"/>
      <w:marLeft w:val="0"/>
      <w:marRight w:val="0"/>
      <w:marTop w:val="0"/>
      <w:marBottom w:val="0"/>
      <w:divBdr>
        <w:top w:val="none" w:sz="0" w:space="0" w:color="auto"/>
        <w:left w:val="none" w:sz="0" w:space="0" w:color="auto"/>
        <w:bottom w:val="none" w:sz="0" w:space="0" w:color="auto"/>
        <w:right w:val="none" w:sz="0" w:space="0" w:color="auto"/>
      </w:divBdr>
    </w:div>
    <w:div w:id="146825960">
      <w:bodyDiv w:val="1"/>
      <w:marLeft w:val="0"/>
      <w:marRight w:val="0"/>
      <w:marTop w:val="0"/>
      <w:marBottom w:val="0"/>
      <w:divBdr>
        <w:top w:val="none" w:sz="0" w:space="0" w:color="auto"/>
        <w:left w:val="none" w:sz="0" w:space="0" w:color="auto"/>
        <w:bottom w:val="none" w:sz="0" w:space="0" w:color="auto"/>
        <w:right w:val="none" w:sz="0" w:space="0" w:color="auto"/>
      </w:divBdr>
    </w:div>
    <w:div w:id="176845113">
      <w:bodyDiv w:val="1"/>
      <w:marLeft w:val="0"/>
      <w:marRight w:val="0"/>
      <w:marTop w:val="0"/>
      <w:marBottom w:val="0"/>
      <w:divBdr>
        <w:top w:val="none" w:sz="0" w:space="0" w:color="auto"/>
        <w:left w:val="none" w:sz="0" w:space="0" w:color="auto"/>
        <w:bottom w:val="none" w:sz="0" w:space="0" w:color="auto"/>
        <w:right w:val="none" w:sz="0" w:space="0" w:color="auto"/>
      </w:divBdr>
    </w:div>
    <w:div w:id="189300727">
      <w:bodyDiv w:val="1"/>
      <w:marLeft w:val="0"/>
      <w:marRight w:val="0"/>
      <w:marTop w:val="0"/>
      <w:marBottom w:val="0"/>
      <w:divBdr>
        <w:top w:val="none" w:sz="0" w:space="0" w:color="auto"/>
        <w:left w:val="none" w:sz="0" w:space="0" w:color="auto"/>
        <w:bottom w:val="none" w:sz="0" w:space="0" w:color="auto"/>
        <w:right w:val="none" w:sz="0" w:space="0" w:color="auto"/>
      </w:divBdr>
    </w:div>
    <w:div w:id="310329100">
      <w:bodyDiv w:val="1"/>
      <w:marLeft w:val="0"/>
      <w:marRight w:val="0"/>
      <w:marTop w:val="0"/>
      <w:marBottom w:val="0"/>
      <w:divBdr>
        <w:top w:val="none" w:sz="0" w:space="0" w:color="auto"/>
        <w:left w:val="none" w:sz="0" w:space="0" w:color="auto"/>
        <w:bottom w:val="none" w:sz="0" w:space="0" w:color="auto"/>
        <w:right w:val="none" w:sz="0" w:space="0" w:color="auto"/>
      </w:divBdr>
    </w:div>
    <w:div w:id="327251532">
      <w:bodyDiv w:val="1"/>
      <w:marLeft w:val="0"/>
      <w:marRight w:val="0"/>
      <w:marTop w:val="0"/>
      <w:marBottom w:val="0"/>
      <w:divBdr>
        <w:top w:val="none" w:sz="0" w:space="0" w:color="auto"/>
        <w:left w:val="none" w:sz="0" w:space="0" w:color="auto"/>
        <w:bottom w:val="none" w:sz="0" w:space="0" w:color="auto"/>
        <w:right w:val="none" w:sz="0" w:space="0" w:color="auto"/>
      </w:divBdr>
    </w:div>
    <w:div w:id="371196411">
      <w:bodyDiv w:val="1"/>
      <w:marLeft w:val="0"/>
      <w:marRight w:val="0"/>
      <w:marTop w:val="0"/>
      <w:marBottom w:val="0"/>
      <w:divBdr>
        <w:top w:val="none" w:sz="0" w:space="0" w:color="auto"/>
        <w:left w:val="none" w:sz="0" w:space="0" w:color="auto"/>
        <w:bottom w:val="none" w:sz="0" w:space="0" w:color="auto"/>
        <w:right w:val="none" w:sz="0" w:space="0" w:color="auto"/>
      </w:divBdr>
    </w:div>
    <w:div w:id="392168711">
      <w:bodyDiv w:val="1"/>
      <w:marLeft w:val="0"/>
      <w:marRight w:val="0"/>
      <w:marTop w:val="0"/>
      <w:marBottom w:val="0"/>
      <w:divBdr>
        <w:top w:val="none" w:sz="0" w:space="0" w:color="auto"/>
        <w:left w:val="none" w:sz="0" w:space="0" w:color="auto"/>
        <w:bottom w:val="none" w:sz="0" w:space="0" w:color="auto"/>
        <w:right w:val="none" w:sz="0" w:space="0" w:color="auto"/>
      </w:divBdr>
    </w:div>
    <w:div w:id="495726203">
      <w:bodyDiv w:val="1"/>
      <w:marLeft w:val="0"/>
      <w:marRight w:val="0"/>
      <w:marTop w:val="0"/>
      <w:marBottom w:val="0"/>
      <w:divBdr>
        <w:top w:val="none" w:sz="0" w:space="0" w:color="auto"/>
        <w:left w:val="none" w:sz="0" w:space="0" w:color="auto"/>
        <w:bottom w:val="none" w:sz="0" w:space="0" w:color="auto"/>
        <w:right w:val="none" w:sz="0" w:space="0" w:color="auto"/>
      </w:divBdr>
    </w:div>
    <w:div w:id="527716391">
      <w:bodyDiv w:val="1"/>
      <w:marLeft w:val="0"/>
      <w:marRight w:val="0"/>
      <w:marTop w:val="0"/>
      <w:marBottom w:val="0"/>
      <w:divBdr>
        <w:top w:val="none" w:sz="0" w:space="0" w:color="auto"/>
        <w:left w:val="none" w:sz="0" w:space="0" w:color="auto"/>
        <w:bottom w:val="none" w:sz="0" w:space="0" w:color="auto"/>
        <w:right w:val="none" w:sz="0" w:space="0" w:color="auto"/>
      </w:divBdr>
    </w:div>
    <w:div w:id="636104973">
      <w:bodyDiv w:val="1"/>
      <w:marLeft w:val="0"/>
      <w:marRight w:val="0"/>
      <w:marTop w:val="0"/>
      <w:marBottom w:val="0"/>
      <w:divBdr>
        <w:top w:val="none" w:sz="0" w:space="0" w:color="auto"/>
        <w:left w:val="none" w:sz="0" w:space="0" w:color="auto"/>
        <w:bottom w:val="none" w:sz="0" w:space="0" w:color="auto"/>
        <w:right w:val="none" w:sz="0" w:space="0" w:color="auto"/>
      </w:divBdr>
    </w:div>
    <w:div w:id="811024263">
      <w:bodyDiv w:val="1"/>
      <w:marLeft w:val="0"/>
      <w:marRight w:val="0"/>
      <w:marTop w:val="0"/>
      <w:marBottom w:val="0"/>
      <w:divBdr>
        <w:top w:val="none" w:sz="0" w:space="0" w:color="auto"/>
        <w:left w:val="none" w:sz="0" w:space="0" w:color="auto"/>
        <w:bottom w:val="none" w:sz="0" w:space="0" w:color="auto"/>
        <w:right w:val="none" w:sz="0" w:space="0" w:color="auto"/>
      </w:divBdr>
    </w:div>
    <w:div w:id="909537935">
      <w:bodyDiv w:val="1"/>
      <w:marLeft w:val="0"/>
      <w:marRight w:val="0"/>
      <w:marTop w:val="0"/>
      <w:marBottom w:val="0"/>
      <w:divBdr>
        <w:top w:val="none" w:sz="0" w:space="0" w:color="auto"/>
        <w:left w:val="none" w:sz="0" w:space="0" w:color="auto"/>
        <w:bottom w:val="none" w:sz="0" w:space="0" w:color="auto"/>
        <w:right w:val="none" w:sz="0" w:space="0" w:color="auto"/>
      </w:divBdr>
    </w:div>
    <w:div w:id="1031496829">
      <w:bodyDiv w:val="1"/>
      <w:marLeft w:val="0"/>
      <w:marRight w:val="0"/>
      <w:marTop w:val="0"/>
      <w:marBottom w:val="0"/>
      <w:divBdr>
        <w:top w:val="none" w:sz="0" w:space="0" w:color="auto"/>
        <w:left w:val="none" w:sz="0" w:space="0" w:color="auto"/>
        <w:bottom w:val="none" w:sz="0" w:space="0" w:color="auto"/>
        <w:right w:val="none" w:sz="0" w:space="0" w:color="auto"/>
      </w:divBdr>
    </w:div>
    <w:div w:id="1038821840">
      <w:bodyDiv w:val="1"/>
      <w:marLeft w:val="0"/>
      <w:marRight w:val="0"/>
      <w:marTop w:val="0"/>
      <w:marBottom w:val="0"/>
      <w:divBdr>
        <w:top w:val="none" w:sz="0" w:space="0" w:color="auto"/>
        <w:left w:val="none" w:sz="0" w:space="0" w:color="auto"/>
        <w:bottom w:val="none" w:sz="0" w:space="0" w:color="auto"/>
        <w:right w:val="none" w:sz="0" w:space="0" w:color="auto"/>
      </w:divBdr>
    </w:div>
    <w:div w:id="1055395956">
      <w:bodyDiv w:val="1"/>
      <w:marLeft w:val="0"/>
      <w:marRight w:val="0"/>
      <w:marTop w:val="0"/>
      <w:marBottom w:val="0"/>
      <w:divBdr>
        <w:top w:val="none" w:sz="0" w:space="0" w:color="auto"/>
        <w:left w:val="none" w:sz="0" w:space="0" w:color="auto"/>
        <w:bottom w:val="none" w:sz="0" w:space="0" w:color="auto"/>
        <w:right w:val="none" w:sz="0" w:space="0" w:color="auto"/>
      </w:divBdr>
    </w:div>
    <w:div w:id="1396388984">
      <w:bodyDiv w:val="1"/>
      <w:marLeft w:val="0"/>
      <w:marRight w:val="0"/>
      <w:marTop w:val="0"/>
      <w:marBottom w:val="0"/>
      <w:divBdr>
        <w:top w:val="none" w:sz="0" w:space="0" w:color="auto"/>
        <w:left w:val="none" w:sz="0" w:space="0" w:color="auto"/>
        <w:bottom w:val="none" w:sz="0" w:space="0" w:color="auto"/>
        <w:right w:val="none" w:sz="0" w:space="0" w:color="auto"/>
      </w:divBdr>
    </w:div>
    <w:div w:id="1398744171">
      <w:bodyDiv w:val="1"/>
      <w:marLeft w:val="0"/>
      <w:marRight w:val="0"/>
      <w:marTop w:val="0"/>
      <w:marBottom w:val="0"/>
      <w:divBdr>
        <w:top w:val="none" w:sz="0" w:space="0" w:color="auto"/>
        <w:left w:val="none" w:sz="0" w:space="0" w:color="auto"/>
        <w:bottom w:val="none" w:sz="0" w:space="0" w:color="auto"/>
        <w:right w:val="none" w:sz="0" w:space="0" w:color="auto"/>
      </w:divBdr>
    </w:div>
    <w:div w:id="1404110410">
      <w:bodyDiv w:val="1"/>
      <w:marLeft w:val="0"/>
      <w:marRight w:val="0"/>
      <w:marTop w:val="0"/>
      <w:marBottom w:val="0"/>
      <w:divBdr>
        <w:top w:val="none" w:sz="0" w:space="0" w:color="auto"/>
        <w:left w:val="none" w:sz="0" w:space="0" w:color="auto"/>
        <w:bottom w:val="none" w:sz="0" w:space="0" w:color="auto"/>
        <w:right w:val="none" w:sz="0" w:space="0" w:color="auto"/>
      </w:divBdr>
    </w:div>
    <w:div w:id="1468281179">
      <w:bodyDiv w:val="1"/>
      <w:marLeft w:val="0"/>
      <w:marRight w:val="0"/>
      <w:marTop w:val="0"/>
      <w:marBottom w:val="0"/>
      <w:divBdr>
        <w:top w:val="none" w:sz="0" w:space="0" w:color="auto"/>
        <w:left w:val="none" w:sz="0" w:space="0" w:color="auto"/>
        <w:bottom w:val="none" w:sz="0" w:space="0" w:color="auto"/>
        <w:right w:val="none" w:sz="0" w:space="0" w:color="auto"/>
      </w:divBdr>
    </w:div>
    <w:div w:id="1469470637">
      <w:bodyDiv w:val="1"/>
      <w:marLeft w:val="0"/>
      <w:marRight w:val="0"/>
      <w:marTop w:val="0"/>
      <w:marBottom w:val="0"/>
      <w:divBdr>
        <w:top w:val="none" w:sz="0" w:space="0" w:color="auto"/>
        <w:left w:val="none" w:sz="0" w:space="0" w:color="auto"/>
        <w:bottom w:val="none" w:sz="0" w:space="0" w:color="auto"/>
        <w:right w:val="none" w:sz="0" w:space="0" w:color="auto"/>
      </w:divBdr>
    </w:div>
    <w:div w:id="1549301619">
      <w:bodyDiv w:val="1"/>
      <w:marLeft w:val="0"/>
      <w:marRight w:val="0"/>
      <w:marTop w:val="0"/>
      <w:marBottom w:val="0"/>
      <w:divBdr>
        <w:top w:val="none" w:sz="0" w:space="0" w:color="auto"/>
        <w:left w:val="none" w:sz="0" w:space="0" w:color="auto"/>
        <w:bottom w:val="none" w:sz="0" w:space="0" w:color="auto"/>
        <w:right w:val="none" w:sz="0" w:space="0" w:color="auto"/>
      </w:divBdr>
    </w:div>
    <w:div w:id="1567573346">
      <w:bodyDiv w:val="1"/>
      <w:marLeft w:val="0"/>
      <w:marRight w:val="0"/>
      <w:marTop w:val="0"/>
      <w:marBottom w:val="0"/>
      <w:divBdr>
        <w:top w:val="none" w:sz="0" w:space="0" w:color="auto"/>
        <w:left w:val="none" w:sz="0" w:space="0" w:color="auto"/>
        <w:bottom w:val="none" w:sz="0" w:space="0" w:color="auto"/>
        <w:right w:val="none" w:sz="0" w:space="0" w:color="auto"/>
      </w:divBdr>
    </w:div>
    <w:div w:id="1694957792">
      <w:bodyDiv w:val="1"/>
      <w:marLeft w:val="0"/>
      <w:marRight w:val="0"/>
      <w:marTop w:val="0"/>
      <w:marBottom w:val="0"/>
      <w:divBdr>
        <w:top w:val="none" w:sz="0" w:space="0" w:color="auto"/>
        <w:left w:val="none" w:sz="0" w:space="0" w:color="auto"/>
        <w:bottom w:val="none" w:sz="0" w:space="0" w:color="auto"/>
        <w:right w:val="none" w:sz="0" w:space="0" w:color="auto"/>
      </w:divBdr>
    </w:div>
    <w:div w:id="1697198056">
      <w:bodyDiv w:val="1"/>
      <w:marLeft w:val="0"/>
      <w:marRight w:val="0"/>
      <w:marTop w:val="0"/>
      <w:marBottom w:val="0"/>
      <w:divBdr>
        <w:top w:val="none" w:sz="0" w:space="0" w:color="auto"/>
        <w:left w:val="none" w:sz="0" w:space="0" w:color="auto"/>
        <w:bottom w:val="none" w:sz="0" w:space="0" w:color="auto"/>
        <w:right w:val="none" w:sz="0" w:space="0" w:color="auto"/>
      </w:divBdr>
    </w:div>
    <w:div w:id="1898203765">
      <w:bodyDiv w:val="1"/>
      <w:marLeft w:val="0"/>
      <w:marRight w:val="0"/>
      <w:marTop w:val="0"/>
      <w:marBottom w:val="0"/>
      <w:divBdr>
        <w:top w:val="none" w:sz="0" w:space="0" w:color="auto"/>
        <w:left w:val="none" w:sz="0" w:space="0" w:color="auto"/>
        <w:bottom w:val="none" w:sz="0" w:space="0" w:color="auto"/>
        <w:right w:val="none" w:sz="0" w:space="0" w:color="auto"/>
      </w:divBdr>
    </w:div>
    <w:div w:id="1938829243">
      <w:bodyDiv w:val="1"/>
      <w:marLeft w:val="0"/>
      <w:marRight w:val="0"/>
      <w:marTop w:val="0"/>
      <w:marBottom w:val="0"/>
      <w:divBdr>
        <w:top w:val="none" w:sz="0" w:space="0" w:color="auto"/>
        <w:left w:val="none" w:sz="0" w:space="0" w:color="auto"/>
        <w:bottom w:val="none" w:sz="0" w:space="0" w:color="auto"/>
        <w:right w:val="none" w:sz="0" w:space="0" w:color="auto"/>
      </w:divBdr>
    </w:div>
    <w:div w:id="1948584172">
      <w:bodyDiv w:val="1"/>
      <w:marLeft w:val="0"/>
      <w:marRight w:val="0"/>
      <w:marTop w:val="0"/>
      <w:marBottom w:val="0"/>
      <w:divBdr>
        <w:top w:val="none" w:sz="0" w:space="0" w:color="auto"/>
        <w:left w:val="none" w:sz="0" w:space="0" w:color="auto"/>
        <w:bottom w:val="none" w:sz="0" w:space="0" w:color="auto"/>
        <w:right w:val="none" w:sz="0" w:space="0" w:color="auto"/>
      </w:divBdr>
    </w:div>
    <w:div w:id="1958103491">
      <w:bodyDiv w:val="1"/>
      <w:marLeft w:val="0"/>
      <w:marRight w:val="0"/>
      <w:marTop w:val="0"/>
      <w:marBottom w:val="0"/>
      <w:divBdr>
        <w:top w:val="none" w:sz="0" w:space="0" w:color="auto"/>
        <w:left w:val="none" w:sz="0" w:space="0" w:color="auto"/>
        <w:bottom w:val="none" w:sz="0" w:space="0" w:color="auto"/>
        <w:right w:val="none" w:sz="0" w:space="0" w:color="auto"/>
      </w:divBdr>
    </w:div>
    <w:div w:id="1959991947">
      <w:bodyDiv w:val="1"/>
      <w:marLeft w:val="0"/>
      <w:marRight w:val="0"/>
      <w:marTop w:val="0"/>
      <w:marBottom w:val="0"/>
      <w:divBdr>
        <w:top w:val="none" w:sz="0" w:space="0" w:color="auto"/>
        <w:left w:val="none" w:sz="0" w:space="0" w:color="auto"/>
        <w:bottom w:val="none" w:sz="0" w:space="0" w:color="auto"/>
        <w:right w:val="none" w:sz="0" w:space="0" w:color="auto"/>
      </w:divBdr>
    </w:div>
    <w:div w:id="1978339095">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nkeddatabook.com/editions/1.0/" TargetMode="External"/><Relationship Id="rId13" Type="http://schemas.openxmlformats.org/officeDocument/2006/relationships/hyperlink" Target="https://babel.hathitrust.org/cgi/pt?id=coo1.ark:/13960/t2h710h9v;view=1up;seq=7" TargetMode="External"/><Relationship Id="rId18" Type="http://schemas.openxmlformats.org/officeDocument/2006/relationships/hyperlink" Target="http://www.isko.org/cyclo/" TargetMode="External"/><Relationship Id="rId26" Type="http://schemas.openxmlformats.org/officeDocument/2006/relationships/hyperlink" Target="https://jlis.lis.ntu.edu.tw/article/v16-1-4.pdf" TargetMode="External"/><Relationship Id="rId39" Type="http://schemas.openxmlformats.org/officeDocument/2006/relationships/hyperlink" Target="http://www.miskatonic.org/library/facet-web-howto.html" TargetMode="External"/><Relationship Id="rId3" Type="http://schemas.openxmlformats.org/officeDocument/2006/relationships/styles" Target="styles.xml"/><Relationship Id="rId21" Type="http://schemas.openxmlformats.org/officeDocument/2006/relationships/hyperlink" Target="https://web.archive.org/web/20090104084110/http://www.db.dk:80/bh/Lifeboat_KO/home.htm" TargetMode="External"/><Relationship Id="rId34" Type="http://schemas.openxmlformats.org/officeDocument/2006/relationships/hyperlink" Target="http://journals.lib.washington.edu/index.php/acro/article/view/12611" TargetMode="External"/><Relationship Id="rId42" Type="http://schemas.openxmlformats.org/officeDocument/2006/relationships/hyperlink" Target="https://ia802702.us.archive.org/20/items/introductiontoli00sayeuoft/introductiontoli00sayeuoft_bw.pdf" TargetMode="External"/><Relationship Id="rId7" Type="http://schemas.openxmlformats.org/officeDocument/2006/relationships/endnotes" Target="endnotes.xml"/><Relationship Id="rId12" Type="http://schemas.openxmlformats.org/officeDocument/2006/relationships/hyperlink" Target="http://hdl.handle.net/10150/105278" TargetMode="External"/><Relationship Id="rId17" Type="http://schemas.openxmlformats.org/officeDocument/2006/relationships/hyperlink" Target="https://www.abc-clio.com/ODLIS/odlis_about.aspx" TargetMode="External"/><Relationship Id="rId25" Type="http://schemas.openxmlformats.org/officeDocument/2006/relationships/hyperlink" Target="https://www.iainstitute.org/resources" TargetMode="External"/><Relationship Id="rId33" Type="http://schemas.openxmlformats.org/officeDocument/2006/relationships/hyperlink" Target="http://www.isko.org/cyclo/subject" TargetMode="External"/><Relationship Id="rId38" Type="http://schemas.openxmlformats.org/officeDocument/2006/relationships/hyperlink" Target="http://www.iskouk.org/sites/default/files/broughton_ISKOUK2009_presentation_0.pdf" TargetMode="External"/><Relationship Id="rId2" Type="http://schemas.openxmlformats.org/officeDocument/2006/relationships/numbering" Target="numbering.xml"/><Relationship Id="rId16" Type="http://schemas.openxmlformats.org/officeDocument/2006/relationships/hyperlink" Target="https://www.ifla.org/files/assets/cataloguing/frbr-lrm/ifla-lrm-august-2017_rev201712.pdf" TargetMode="External"/><Relationship Id="rId20" Type="http://schemas.openxmlformats.org/officeDocument/2006/relationships/hyperlink" Target="https://web.archive.org/web/20090523212306/http://www.db.dk:80/jni/lifeboat/" TargetMode="External"/><Relationship Id="rId29" Type="http://schemas.openxmlformats.org/officeDocument/2006/relationships/hyperlink" Target="https://www.jstor.org/stable/pdf/1738359.pdf?refreqid=excelsior%3A577758d08fe916ca9a0d84940b4676c6" TargetMode="External"/><Relationship Id="rId41" Type="http://schemas.openxmlformats.org/officeDocument/2006/relationships/hyperlink" Target="https://babel.hathitrust.org/cgi/pt?id=mdp.39015034800279;view=1up;seq=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dl.handle.net/10150/106370" TargetMode="External"/><Relationship Id="rId24" Type="http://schemas.openxmlformats.org/officeDocument/2006/relationships/hyperlink" Target="http://plato.stanford.edu/" TargetMode="External"/><Relationship Id="rId32" Type="http://schemas.openxmlformats.org/officeDocument/2006/relationships/hyperlink" Target="http://people.ischool.berkeley.edu/~glushko/IFIOIR/Chapter6-20100917.pdf" TargetMode="External"/><Relationship Id="rId37" Type="http://schemas.openxmlformats.org/officeDocument/2006/relationships/hyperlink" Target="http://originresearch.com/documents/rosch1b.htm" TargetMode="External"/><Relationship Id="rId40" Type="http://schemas.openxmlformats.org/officeDocument/2006/relationships/hyperlink" Target="https://www.miskatonic.org/library/facet-biblio.html"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babel.hathitrust.org/cgi/pt?id=mdp.39015034800279;view=1up;seq=11" TargetMode="External"/><Relationship Id="rId23" Type="http://schemas.openxmlformats.org/officeDocument/2006/relationships/hyperlink" Target="http://www.rep.routledge.com/" TargetMode="External"/><Relationship Id="rId28" Type="http://schemas.openxmlformats.org/officeDocument/2006/relationships/hyperlink" Target="http://jlis.lis.ntu.edu.tw/article/v14-1-4.pdf" TargetMode="External"/><Relationship Id="rId36" Type="http://schemas.openxmlformats.org/officeDocument/2006/relationships/hyperlink" Target="http://originresearch.com/documents/rosch1b.htm" TargetMode="External"/><Relationship Id="rId10" Type="http://schemas.openxmlformats.org/officeDocument/2006/relationships/hyperlink" Target="http://www.oclc.org/en/reports/onlinecatalogs.html" TargetMode="External"/><Relationship Id="rId19" Type="http://schemas.openxmlformats.org/officeDocument/2006/relationships/hyperlink" Target="https://web.archive.org/web/20090620061036/http://www.db.dk:80/bh/Core%20Concepts%20in%20LIS/home.htm" TargetMode="External"/><Relationship Id="rId31" Type="http://schemas.openxmlformats.org/officeDocument/2006/relationships/hyperlink" Target="https://arxiv.org/pdf/1705.07058.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lir.org/pubs/reports/pub91/pub91.pdf" TargetMode="External"/><Relationship Id="rId14" Type="http://schemas.openxmlformats.org/officeDocument/2006/relationships/hyperlink" Target="https://archive.org/details/classificationt01richgoog" TargetMode="External"/><Relationship Id="rId22" Type="http://schemas.openxmlformats.org/officeDocument/2006/relationships/hyperlink" Target="https://www.iep.utm.edu/" TargetMode="External"/><Relationship Id="rId27" Type="http://schemas.openxmlformats.org/officeDocument/2006/relationships/hyperlink" Target="http://lac3.glis.ntnu.edu.tw/vj-attachment/2016/01/attach191.pdf" TargetMode="External"/><Relationship Id="rId30" Type="http://schemas.openxmlformats.org/officeDocument/2006/relationships/hyperlink" Target="http://www.isko.org/cyclo/classification" TargetMode="External"/><Relationship Id="rId35" Type="http://schemas.openxmlformats.org/officeDocument/2006/relationships/hyperlink" Target="http://www.isko.org/cyclo/literary_warran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DD6C-83FA-4B0D-94BD-B3760267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6920</Words>
  <Characters>35262</Characters>
  <Application>Microsoft Office Word</Application>
  <DocSecurity>0</DocSecurity>
  <Lines>293</Lines>
  <Paragraphs>84</Paragraphs>
  <ScaleCrop>false</ScaleCrop>
  <Company>LIS, NTU</Company>
  <LinksUpToDate>false</LinksUpToDate>
  <CharactersWithSpaces>42098</CharactersWithSpaces>
  <SharedDoc>false</SharedDoc>
  <HLinks>
    <vt:vector size="78" baseType="variant">
      <vt:variant>
        <vt:i4>7405624</vt:i4>
      </vt:variant>
      <vt:variant>
        <vt:i4>36</vt:i4>
      </vt:variant>
      <vt:variant>
        <vt:i4>0</vt:i4>
      </vt:variant>
      <vt:variant>
        <vt:i4>5</vt:i4>
      </vt:variant>
      <vt:variant>
        <vt:lpwstr>http://www.oclc.org/en/reports/onlinecatalogs.html</vt:lpwstr>
      </vt:variant>
      <vt:variant>
        <vt:lpwstr/>
      </vt:variant>
      <vt:variant>
        <vt:i4>4259919</vt:i4>
      </vt:variant>
      <vt:variant>
        <vt:i4>33</vt:i4>
      </vt:variant>
      <vt:variant>
        <vt:i4>0</vt:i4>
      </vt:variant>
      <vt:variant>
        <vt:i4>5</vt:i4>
      </vt:variant>
      <vt:variant>
        <vt:lpwstr>http://www.clir.org/pubs/reports/pub91/pub91.pdf</vt:lpwstr>
      </vt:variant>
      <vt:variant>
        <vt:lpwstr/>
      </vt:variant>
      <vt:variant>
        <vt:i4>3276911</vt:i4>
      </vt:variant>
      <vt:variant>
        <vt:i4>30</vt:i4>
      </vt:variant>
      <vt:variant>
        <vt:i4>0</vt:i4>
      </vt:variant>
      <vt:variant>
        <vt:i4>5</vt:i4>
      </vt:variant>
      <vt:variant>
        <vt:lpwstr>http://linkeddatabook.com/editions/1.0/</vt:lpwstr>
      </vt:variant>
      <vt:variant>
        <vt:lpwstr/>
      </vt:variant>
      <vt:variant>
        <vt:i4>5832768</vt:i4>
      </vt:variant>
      <vt:variant>
        <vt:i4>27</vt:i4>
      </vt:variant>
      <vt:variant>
        <vt:i4>0</vt:i4>
      </vt:variant>
      <vt:variant>
        <vt:i4>5</vt:i4>
      </vt:variant>
      <vt:variant>
        <vt:lpwstr>http://www.getty.edu/publications/intrometadata/</vt:lpwstr>
      </vt:variant>
      <vt:variant>
        <vt:lpwstr/>
      </vt:variant>
      <vt:variant>
        <vt:i4>4587528</vt:i4>
      </vt:variant>
      <vt:variant>
        <vt:i4>24</vt:i4>
      </vt:variant>
      <vt:variant>
        <vt:i4>0</vt:i4>
      </vt:variant>
      <vt:variant>
        <vt:i4>5</vt:i4>
      </vt:variant>
      <vt:variant>
        <vt:lpwstr>http://www.loc.gov/catdir/bibcontrol/conference.html</vt:lpwstr>
      </vt:variant>
      <vt:variant>
        <vt:lpwstr/>
      </vt:variant>
      <vt:variant>
        <vt:i4>3276911</vt:i4>
      </vt:variant>
      <vt:variant>
        <vt:i4>21</vt:i4>
      </vt:variant>
      <vt:variant>
        <vt:i4>0</vt:i4>
      </vt:variant>
      <vt:variant>
        <vt:i4>5</vt:i4>
      </vt:variant>
      <vt:variant>
        <vt:lpwstr>http://linkeddatabook.com/editions/1.0/</vt:lpwstr>
      </vt:variant>
      <vt:variant>
        <vt:lpwstr/>
      </vt:variant>
      <vt:variant>
        <vt:i4>6946930</vt:i4>
      </vt:variant>
      <vt:variant>
        <vt:i4>18</vt:i4>
      </vt:variant>
      <vt:variant>
        <vt:i4>0</vt:i4>
      </vt:variant>
      <vt:variant>
        <vt:i4>5</vt:i4>
      </vt:variant>
      <vt:variant>
        <vt:lpwstr>http://originresearch.com/documents/rosch1b.htm</vt:lpwstr>
      </vt:variant>
      <vt:variant>
        <vt:lpwstr/>
      </vt:variant>
      <vt:variant>
        <vt:i4>6946930</vt:i4>
      </vt:variant>
      <vt:variant>
        <vt:i4>15</vt:i4>
      </vt:variant>
      <vt:variant>
        <vt:i4>0</vt:i4>
      </vt:variant>
      <vt:variant>
        <vt:i4>5</vt:i4>
      </vt:variant>
      <vt:variant>
        <vt:lpwstr>http://originresearch.com/documents/rosch1b.htm</vt:lpwstr>
      </vt:variant>
      <vt:variant>
        <vt:lpwstr/>
      </vt:variant>
      <vt:variant>
        <vt:i4>3539006</vt:i4>
      </vt:variant>
      <vt:variant>
        <vt:i4>12</vt:i4>
      </vt:variant>
      <vt:variant>
        <vt:i4>0</vt:i4>
      </vt:variant>
      <vt:variant>
        <vt:i4>5</vt:i4>
      </vt:variant>
      <vt:variant>
        <vt:lpwstr>http://plato.stanford.edu/</vt:lpwstr>
      </vt:variant>
      <vt:variant>
        <vt:lpwstr/>
      </vt:variant>
      <vt:variant>
        <vt:i4>5046339</vt:i4>
      </vt:variant>
      <vt:variant>
        <vt:i4>9</vt:i4>
      </vt:variant>
      <vt:variant>
        <vt:i4>0</vt:i4>
      </vt:variant>
      <vt:variant>
        <vt:i4>5</vt:i4>
      </vt:variant>
      <vt:variant>
        <vt:lpwstr>http://www.rep.routledge.com/</vt:lpwstr>
      </vt:variant>
      <vt:variant>
        <vt:lpwstr/>
      </vt:variant>
      <vt:variant>
        <vt:i4>4522050</vt:i4>
      </vt:variant>
      <vt:variant>
        <vt:i4>6</vt:i4>
      </vt:variant>
      <vt:variant>
        <vt:i4>0</vt:i4>
      </vt:variant>
      <vt:variant>
        <vt:i4>5</vt:i4>
      </vt:variant>
      <vt:variant>
        <vt:lpwstr>http://www.utm.edu/research/iep/</vt:lpwstr>
      </vt:variant>
      <vt:variant>
        <vt:lpwstr/>
      </vt:variant>
      <vt:variant>
        <vt:i4>3080239</vt:i4>
      </vt:variant>
      <vt:variant>
        <vt:i4>3</vt:i4>
      </vt:variant>
      <vt:variant>
        <vt:i4>0</vt:i4>
      </vt:variant>
      <vt:variant>
        <vt:i4>5</vt:i4>
      </vt:variant>
      <vt:variant>
        <vt:lpwstr>http://www.db.dk/jni/lifeboat/</vt:lpwstr>
      </vt:variant>
      <vt:variant>
        <vt:lpwstr/>
      </vt:variant>
      <vt:variant>
        <vt:i4>1769591</vt:i4>
      </vt:variant>
      <vt:variant>
        <vt:i4>0</vt:i4>
      </vt:variant>
      <vt:variant>
        <vt:i4>0</vt:i4>
      </vt:variant>
      <vt:variant>
        <vt:i4>5</vt:i4>
      </vt:variant>
      <vt:variant>
        <vt:lpwstr>http://www.db.dk/bh/lifeboat_ko/home.htm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目錄學(Chinese Bibliography)</dc:title>
  <dc:creator>Lan</dc:creator>
  <cp:lastModifiedBy>Lan, Wen-Chin</cp:lastModifiedBy>
  <cp:revision>7</cp:revision>
  <cp:lastPrinted>2004-03-12T10:11:00Z</cp:lastPrinted>
  <dcterms:created xsi:type="dcterms:W3CDTF">2018-09-10T17:50:00Z</dcterms:created>
  <dcterms:modified xsi:type="dcterms:W3CDTF">2018-09-11T00:49:00Z</dcterms:modified>
</cp:coreProperties>
</file>