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D2C" w:rsidRPr="00F33D2C" w:rsidRDefault="00F33D2C" w:rsidP="00972030">
      <w:pPr>
        <w:jc w:val="center"/>
        <w:rPr>
          <w:rFonts w:ascii="Times New Roman" w:eastAsia="DFKai-SB" w:hAnsi="Times New Roman" w:cs="Times New Roman"/>
          <w:b/>
          <w:sz w:val="32"/>
        </w:rPr>
      </w:pPr>
      <w:r w:rsidRPr="00F33D2C">
        <w:rPr>
          <w:rFonts w:ascii="Times New Roman" w:eastAsia="DFKai-SB" w:hAnsi="Times New Roman" w:cs="Times New Roman" w:hint="eastAsia"/>
          <w:b/>
          <w:sz w:val="32"/>
        </w:rPr>
        <w:t>國立台灣大學</w:t>
      </w:r>
      <w:r w:rsidRPr="00F33D2C">
        <w:rPr>
          <w:rFonts w:ascii="Times New Roman" w:eastAsia="DFKai-SB" w:hAnsi="Times New Roman" w:cs="Times New Roman" w:hint="eastAsia"/>
          <w:b/>
          <w:sz w:val="32"/>
        </w:rPr>
        <w:t xml:space="preserve"> </w:t>
      </w:r>
      <w:r w:rsidRPr="00F33D2C">
        <w:rPr>
          <w:rFonts w:ascii="Times New Roman" w:eastAsia="DFKai-SB" w:hAnsi="Times New Roman" w:cs="Times New Roman" w:hint="eastAsia"/>
          <w:b/>
          <w:sz w:val="32"/>
        </w:rPr>
        <w:t>國際企業學系</w:t>
      </w:r>
    </w:p>
    <w:p w:rsidR="00F33D2C" w:rsidRDefault="00F33D2C" w:rsidP="00972030">
      <w:pPr>
        <w:jc w:val="center"/>
        <w:rPr>
          <w:rFonts w:ascii="Times New Roman" w:eastAsia="DFKai-SB" w:hAnsi="Times New Roman" w:cs="Times New Roman"/>
          <w:b/>
          <w:sz w:val="32"/>
        </w:rPr>
      </w:pPr>
      <w:r w:rsidRPr="00F33D2C">
        <w:rPr>
          <w:rFonts w:ascii="Times New Roman" w:eastAsia="DFKai-SB" w:hAnsi="Times New Roman" w:cs="Times New Roman"/>
          <w:b/>
          <w:sz w:val="32"/>
        </w:rPr>
        <w:t>International Business Communication</w:t>
      </w:r>
    </w:p>
    <w:p w:rsidR="003176AC" w:rsidRPr="00F33D2C" w:rsidRDefault="003176AC" w:rsidP="00972030">
      <w:pPr>
        <w:jc w:val="center"/>
        <w:rPr>
          <w:rFonts w:ascii="Times New Roman" w:eastAsia="DFKai-SB" w:hAnsi="Times New Roman" w:cs="Times New Roman"/>
          <w:b/>
          <w:sz w:val="32"/>
        </w:rPr>
      </w:pPr>
      <w:r>
        <w:rPr>
          <w:rFonts w:ascii="Times New Roman" w:eastAsia="DFKai-SB" w:hAnsi="Times New Roman" w:cs="Times New Roman" w:hint="eastAsia"/>
          <w:b/>
          <w:sz w:val="32"/>
        </w:rPr>
        <w:t>國際企業溝通</w:t>
      </w:r>
    </w:p>
    <w:p w:rsidR="00A8621D" w:rsidRDefault="00A8621D" w:rsidP="00972030">
      <w:pPr>
        <w:jc w:val="center"/>
        <w:rPr>
          <w:rFonts w:ascii="Times New Roman" w:eastAsia="DFKai-SB" w:hAnsi="Times New Roman" w:cs="Times New Roman"/>
          <w:b/>
          <w:sz w:val="24"/>
          <w:szCs w:val="24"/>
        </w:rPr>
      </w:pPr>
    </w:p>
    <w:p w:rsidR="00F33D2C" w:rsidRPr="00A8621D" w:rsidRDefault="00F33D2C" w:rsidP="00972030">
      <w:pPr>
        <w:jc w:val="center"/>
        <w:rPr>
          <w:rFonts w:ascii="Times New Roman" w:eastAsia="DFKai-SB" w:hAnsi="Times New Roman" w:cs="Times New Roman"/>
          <w:b/>
          <w:sz w:val="24"/>
          <w:szCs w:val="24"/>
        </w:rPr>
      </w:pPr>
      <w:r w:rsidRPr="00A8621D">
        <w:rPr>
          <w:rFonts w:ascii="Times New Roman" w:eastAsia="DFKai-SB" w:hAnsi="Times New Roman" w:cs="Times New Roman" w:hint="eastAsia"/>
          <w:b/>
          <w:sz w:val="24"/>
          <w:szCs w:val="24"/>
        </w:rPr>
        <w:t>授課教師：胡定邦</w:t>
      </w:r>
    </w:p>
    <w:p w:rsidR="00F33D2C" w:rsidRDefault="00F33D2C" w:rsidP="00972030">
      <w:pPr>
        <w:tabs>
          <w:tab w:val="left" w:pos="600"/>
          <w:tab w:val="left" w:pos="84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ind w:right="-334"/>
        <w:jc w:val="both"/>
        <w:textAlignment w:val="bottom"/>
        <w:rPr>
          <w:rFonts w:ascii="Times New Roman" w:eastAsia="DFKai-SB" w:hAnsi="Times New Roman" w:cs="Times New Roman"/>
          <w:b/>
          <w:sz w:val="24"/>
          <w:szCs w:val="24"/>
        </w:rPr>
      </w:pPr>
    </w:p>
    <w:p w:rsidR="00D8579D" w:rsidRPr="00F33D2C" w:rsidRDefault="006E405C" w:rsidP="00F33D2C">
      <w:pPr>
        <w:tabs>
          <w:tab w:val="left" w:pos="600"/>
          <w:tab w:val="left" w:pos="84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ind w:right="-334"/>
        <w:jc w:val="center"/>
        <w:textAlignment w:val="bottom"/>
        <w:rPr>
          <w:rFonts w:ascii="Times New Roman" w:eastAsia="DFKai-SB" w:hAnsi="Times New Roman" w:cs="Times New Roman"/>
          <w:b/>
          <w:sz w:val="28"/>
          <w:szCs w:val="24"/>
        </w:rPr>
      </w:pPr>
      <w:r w:rsidRPr="00F33D2C">
        <w:rPr>
          <w:rFonts w:ascii="Times New Roman" w:eastAsia="DFKai-SB" w:hAnsi="Times New Roman" w:cs="Times New Roman"/>
          <w:b/>
          <w:sz w:val="28"/>
          <w:szCs w:val="24"/>
        </w:rPr>
        <w:t>課程概</w:t>
      </w:r>
      <w:r w:rsidR="00D8579D" w:rsidRPr="00F33D2C">
        <w:rPr>
          <w:rFonts w:ascii="Times New Roman" w:eastAsia="DFKai-SB" w:hAnsi="Times New Roman" w:cs="Times New Roman"/>
          <w:b/>
          <w:sz w:val="28"/>
          <w:szCs w:val="24"/>
        </w:rPr>
        <w:t>述</w:t>
      </w:r>
      <w:r w:rsidR="0061396D" w:rsidRPr="00F33D2C">
        <w:rPr>
          <w:rFonts w:ascii="Times New Roman" w:eastAsia="DFKai-SB" w:hAnsi="Times New Roman" w:cs="Times New Roman"/>
          <w:b/>
          <w:sz w:val="28"/>
          <w:szCs w:val="24"/>
        </w:rPr>
        <w:t>及目標</w:t>
      </w:r>
    </w:p>
    <w:p w:rsidR="002A6AB1" w:rsidRPr="0072630A" w:rsidRDefault="00EE13EF" w:rsidP="00972030">
      <w:pPr>
        <w:tabs>
          <w:tab w:val="left" w:pos="600"/>
          <w:tab w:val="left" w:pos="84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ind w:right="-335" w:firstLineChars="200" w:firstLine="480"/>
        <w:jc w:val="both"/>
        <w:textAlignment w:val="bottom"/>
        <w:rPr>
          <w:rFonts w:ascii="Times New Roman" w:eastAsia="DFKai-SB" w:hAnsi="Times New Roman" w:cs="Times New Roman"/>
          <w:sz w:val="24"/>
          <w:szCs w:val="24"/>
        </w:rPr>
      </w:pPr>
      <w:r w:rsidRPr="0072630A">
        <w:rPr>
          <w:rFonts w:ascii="Times New Roman" w:eastAsia="DFKai-SB" w:hAnsi="Times New Roman" w:cs="Times New Roman"/>
          <w:sz w:val="24"/>
          <w:szCs w:val="24"/>
        </w:rPr>
        <w:t>溝通</w:t>
      </w:r>
      <w:r w:rsidR="002554E5" w:rsidRPr="0072630A">
        <w:rPr>
          <w:rFonts w:ascii="Times New Roman" w:eastAsia="DFKai-SB" w:hAnsi="Times New Roman" w:cs="Times New Roman"/>
          <w:sz w:val="24"/>
          <w:szCs w:val="24"/>
        </w:rPr>
        <w:t>是</w:t>
      </w:r>
      <w:r w:rsidRPr="0072630A">
        <w:rPr>
          <w:rFonts w:ascii="Times New Roman" w:eastAsia="DFKai-SB" w:hAnsi="Times New Roman" w:cs="Times New Roman"/>
          <w:sz w:val="24"/>
          <w:szCs w:val="24"/>
        </w:rPr>
        <w:t>個人日常生活</w:t>
      </w:r>
      <w:r w:rsidR="003A73E2" w:rsidRPr="0072630A">
        <w:rPr>
          <w:rFonts w:ascii="Times New Roman" w:eastAsia="DFKai-SB" w:hAnsi="Times New Roman" w:cs="Times New Roman"/>
          <w:sz w:val="24"/>
          <w:szCs w:val="24"/>
        </w:rPr>
        <w:t>必要技能</w:t>
      </w:r>
      <w:r w:rsidR="00E46FCD" w:rsidRPr="0072630A">
        <w:rPr>
          <w:rFonts w:ascii="Times New Roman" w:eastAsia="DFKai-SB" w:hAnsi="Times New Roman" w:cs="Times New Roman"/>
          <w:sz w:val="24"/>
          <w:szCs w:val="24"/>
        </w:rPr>
        <w:t>，</w:t>
      </w:r>
      <w:r w:rsidR="00BC34B1" w:rsidRPr="0072630A">
        <w:rPr>
          <w:rFonts w:ascii="Times New Roman" w:eastAsia="DFKai-SB" w:hAnsi="Times New Roman" w:cs="Times New Roman"/>
          <w:sz w:val="24"/>
          <w:szCs w:val="24"/>
        </w:rPr>
        <w:t>能夠辨識不同，克服甚至利用不同，然後讓事情以自己規劃的方向發生。</w:t>
      </w:r>
      <w:r w:rsidRPr="0072630A">
        <w:rPr>
          <w:rFonts w:ascii="Times New Roman" w:eastAsia="DFKai-SB" w:hAnsi="Times New Roman" w:cs="Times New Roman"/>
          <w:sz w:val="24"/>
          <w:szCs w:val="24"/>
        </w:rPr>
        <w:t>溝通</w:t>
      </w:r>
      <w:r w:rsidR="00E46FCD" w:rsidRPr="0072630A">
        <w:rPr>
          <w:rFonts w:ascii="Times New Roman" w:eastAsia="DFKai-SB" w:hAnsi="Times New Roman" w:cs="Times New Roman"/>
          <w:sz w:val="24"/>
          <w:szCs w:val="24"/>
        </w:rPr>
        <w:t>更是</w:t>
      </w:r>
      <w:r w:rsidR="00137B15" w:rsidRPr="0072630A">
        <w:rPr>
          <w:rFonts w:ascii="Times New Roman" w:eastAsia="DFKai-SB" w:hAnsi="Times New Roman" w:cs="Times New Roman"/>
          <w:sz w:val="24"/>
          <w:szCs w:val="24"/>
        </w:rPr>
        <w:t>個人在</w:t>
      </w:r>
      <w:r w:rsidR="002554E5" w:rsidRPr="0072630A">
        <w:rPr>
          <w:rFonts w:ascii="Times New Roman" w:eastAsia="DFKai-SB" w:hAnsi="Times New Roman" w:cs="Times New Roman"/>
          <w:sz w:val="24"/>
          <w:szCs w:val="24"/>
        </w:rPr>
        <w:t>企業運作與</w:t>
      </w:r>
      <w:r w:rsidR="00E46FCD" w:rsidRPr="0072630A">
        <w:rPr>
          <w:rFonts w:ascii="Times New Roman" w:eastAsia="DFKai-SB" w:hAnsi="Times New Roman" w:cs="Times New Roman"/>
          <w:sz w:val="24"/>
          <w:szCs w:val="24"/>
        </w:rPr>
        <w:t>領導</w:t>
      </w:r>
      <w:r w:rsidR="00327D7D" w:rsidRPr="0072630A">
        <w:rPr>
          <w:rFonts w:ascii="Times New Roman" w:eastAsia="DFKai-SB" w:hAnsi="Times New Roman" w:cs="Times New Roman"/>
          <w:sz w:val="24"/>
          <w:szCs w:val="24"/>
        </w:rPr>
        <w:t>團隊及參與</w:t>
      </w:r>
      <w:r w:rsidR="00E46FCD" w:rsidRPr="0072630A">
        <w:rPr>
          <w:rFonts w:ascii="Times New Roman" w:eastAsia="DFKai-SB" w:hAnsi="Times New Roman" w:cs="Times New Roman"/>
          <w:sz w:val="24"/>
          <w:szCs w:val="24"/>
        </w:rPr>
        <w:t>團隊</w:t>
      </w:r>
      <w:r w:rsidR="00327D7D" w:rsidRPr="0072630A">
        <w:rPr>
          <w:rFonts w:ascii="Times New Roman" w:eastAsia="DFKai-SB" w:hAnsi="Times New Roman" w:cs="Times New Roman"/>
          <w:sz w:val="24"/>
          <w:szCs w:val="24"/>
        </w:rPr>
        <w:t>互動</w:t>
      </w:r>
      <w:r w:rsidR="00E46FCD" w:rsidRPr="0072630A">
        <w:rPr>
          <w:rFonts w:ascii="Times New Roman" w:eastAsia="DFKai-SB" w:hAnsi="Times New Roman" w:cs="Times New Roman"/>
          <w:sz w:val="24"/>
          <w:szCs w:val="24"/>
        </w:rPr>
        <w:t>的</w:t>
      </w:r>
      <w:r w:rsidR="003A73E2" w:rsidRPr="0072630A">
        <w:rPr>
          <w:rFonts w:ascii="Times New Roman" w:eastAsia="DFKai-SB" w:hAnsi="Times New Roman" w:cs="Times New Roman"/>
          <w:sz w:val="24"/>
          <w:szCs w:val="24"/>
        </w:rPr>
        <w:t>必備</w:t>
      </w:r>
      <w:r w:rsidR="00E46FCD" w:rsidRPr="0072630A">
        <w:rPr>
          <w:rFonts w:ascii="Times New Roman" w:eastAsia="DFKai-SB" w:hAnsi="Times New Roman" w:cs="Times New Roman"/>
          <w:sz w:val="24"/>
          <w:szCs w:val="24"/>
        </w:rPr>
        <w:t>基</w:t>
      </w:r>
      <w:r w:rsidRPr="0072630A">
        <w:rPr>
          <w:rFonts w:ascii="Times New Roman" w:eastAsia="DFKai-SB" w:hAnsi="Times New Roman" w:cs="Times New Roman"/>
          <w:sz w:val="24"/>
          <w:szCs w:val="24"/>
        </w:rPr>
        <w:t>礎</w:t>
      </w:r>
      <w:r w:rsidR="002554E5" w:rsidRPr="0072630A">
        <w:rPr>
          <w:rFonts w:ascii="Times New Roman" w:eastAsia="DFKai-SB" w:hAnsi="Times New Roman" w:cs="Times New Roman"/>
          <w:sz w:val="24"/>
          <w:szCs w:val="24"/>
        </w:rPr>
        <w:t>工具之一</w:t>
      </w:r>
      <w:r w:rsidR="00E46FCD" w:rsidRPr="0072630A">
        <w:rPr>
          <w:rFonts w:ascii="Times New Roman" w:eastAsia="DFKai-SB" w:hAnsi="Times New Roman" w:cs="Times New Roman"/>
          <w:sz w:val="24"/>
          <w:szCs w:val="24"/>
        </w:rPr>
        <w:t>，</w:t>
      </w:r>
      <w:r w:rsidR="003A73E2" w:rsidRPr="0072630A">
        <w:rPr>
          <w:rFonts w:ascii="Times New Roman" w:eastAsia="DFKai-SB" w:hAnsi="Times New Roman" w:cs="Times New Roman"/>
          <w:sz w:val="24"/>
          <w:szCs w:val="24"/>
        </w:rPr>
        <w:t>掌握此項技能可</w:t>
      </w:r>
      <w:r w:rsidR="00190773" w:rsidRPr="0072630A">
        <w:rPr>
          <w:rFonts w:ascii="Times New Roman" w:eastAsia="DFKai-SB" w:hAnsi="Times New Roman" w:cs="Times New Roman"/>
          <w:sz w:val="24"/>
          <w:szCs w:val="24"/>
        </w:rPr>
        <w:t>協助個人</w:t>
      </w:r>
      <w:r w:rsidRPr="0072630A">
        <w:rPr>
          <w:rFonts w:ascii="Times New Roman" w:eastAsia="DFKai-SB" w:hAnsi="Times New Roman" w:cs="Times New Roman"/>
          <w:sz w:val="24"/>
          <w:szCs w:val="24"/>
        </w:rPr>
        <w:t>日後在職場上</w:t>
      </w:r>
      <w:r w:rsidR="003A73E2" w:rsidRPr="0072630A">
        <w:rPr>
          <w:rFonts w:ascii="Times New Roman" w:eastAsia="DFKai-SB" w:hAnsi="Times New Roman" w:cs="Times New Roman"/>
          <w:sz w:val="24"/>
          <w:szCs w:val="24"/>
        </w:rPr>
        <w:t>有效發揮本身</w:t>
      </w:r>
      <w:r w:rsidR="00D062BF" w:rsidRPr="0072630A">
        <w:rPr>
          <w:rFonts w:ascii="Times New Roman" w:eastAsia="DFKai-SB" w:hAnsi="Times New Roman" w:cs="Times New Roman"/>
          <w:sz w:val="24"/>
          <w:szCs w:val="24"/>
        </w:rPr>
        <w:t>專業</w:t>
      </w:r>
      <w:r w:rsidR="003A73E2" w:rsidRPr="0072630A">
        <w:rPr>
          <w:rFonts w:ascii="Times New Roman" w:eastAsia="DFKai-SB" w:hAnsi="Times New Roman" w:cs="Times New Roman"/>
          <w:sz w:val="24"/>
          <w:szCs w:val="24"/>
        </w:rPr>
        <w:t>能力，</w:t>
      </w:r>
      <w:r w:rsidRPr="0072630A">
        <w:rPr>
          <w:rFonts w:ascii="Times New Roman" w:eastAsia="DFKai-SB" w:hAnsi="Times New Roman" w:cs="Times New Roman"/>
          <w:sz w:val="24"/>
          <w:szCs w:val="24"/>
        </w:rPr>
        <w:t>更能帶動團隊</w:t>
      </w:r>
      <w:r w:rsidR="00327D7D" w:rsidRPr="0072630A">
        <w:rPr>
          <w:rFonts w:ascii="Times New Roman" w:eastAsia="DFKai-SB" w:hAnsi="Times New Roman" w:cs="Times New Roman"/>
          <w:sz w:val="24"/>
          <w:szCs w:val="24"/>
        </w:rPr>
        <w:t>有效發揮群力</w:t>
      </w:r>
      <w:r w:rsidR="00BA279D">
        <w:rPr>
          <w:rFonts w:ascii="Times New Roman" w:eastAsia="DFKai-SB" w:hAnsi="Times New Roman" w:cs="Times New Roman"/>
          <w:sz w:val="24"/>
          <w:szCs w:val="24"/>
        </w:rPr>
        <w:t>，帶給企業整體極大效益。本課程著重協助同學，</w:t>
      </w:r>
      <w:r w:rsidR="00BA279D" w:rsidRPr="0072630A">
        <w:rPr>
          <w:rFonts w:ascii="Times New Roman" w:eastAsia="DFKai-SB" w:hAnsi="Times New Roman" w:cs="Times New Roman"/>
          <w:sz w:val="24"/>
          <w:szCs w:val="24"/>
        </w:rPr>
        <w:t>瞭解</w:t>
      </w:r>
      <w:r w:rsidR="00D062BF" w:rsidRPr="0072630A">
        <w:rPr>
          <w:rFonts w:ascii="Times New Roman" w:eastAsia="DFKai-SB" w:hAnsi="Times New Roman" w:cs="Times New Roman"/>
          <w:sz w:val="24"/>
          <w:szCs w:val="24"/>
        </w:rPr>
        <w:t>溝通基本</w:t>
      </w:r>
      <w:r w:rsidRPr="0072630A">
        <w:rPr>
          <w:rFonts w:ascii="Times New Roman" w:eastAsia="DFKai-SB" w:hAnsi="Times New Roman" w:cs="Times New Roman"/>
          <w:sz w:val="24"/>
          <w:szCs w:val="24"/>
        </w:rPr>
        <w:t>並透過實際演練而掌握在職場裡的各項溝通情境裡可運用的技能</w:t>
      </w:r>
      <w:r w:rsidR="00935C3A" w:rsidRPr="0072630A">
        <w:rPr>
          <w:rFonts w:ascii="Times New Roman" w:eastAsia="DFKai-SB" w:hAnsi="Times New Roman" w:cs="Times New Roman"/>
          <w:sz w:val="24"/>
          <w:szCs w:val="24"/>
        </w:rPr>
        <w:t>，嫻熟運用在實際商業互動情境裡</w:t>
      </w:r>
      <w:r w:rsidR="00190773" w:rsidRPr="0072630A">
        <w:rPr>
          <w:rFonts w:ascii="Times New Roman" w:eastAsia="DFKai-SB" w:hAnsi="Times New Roman" w:cs="Times New Roman"/>
          <w:sz w:val="24"/>
          <w:szCs w:val="24"/>
        </w:rPr>
        <w:t>，幫助自己及企業發揮效益與提高效率</w:t>
      </w:r>
      <w:r w:rsidR="002A6AB1" w:rsidRPr="0072630A">
        <w:rPr>
          <w:rFonts w:ascii="Times New Roman" w:eastAsia="DFKai-SB" w:hAnsi="Times New Roman" w:cs="Times New Roman"/>
          <w:sz w:val="24"/>
          <w:szCs w:val="24"/>
        </w:rPr>
        <w:t>。</w:t>
      </w:r>
    </w:p>
    <w:p w:rsidR="005F373B" w:rsidRPr="0072630A" w:rsidRDefault="00D062BF" w:rsidP="00972030">
      <w:pPr>
        <w:tabs>
          <w:tab w:val="left" w:pos="600"/>
          <w:tab w:val="left" w:pos="84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ind w:right="-334" w:firstLine="200"/>
        <w:jc w:val="both"/>
        <w:textAlignment w:val="bottom"/>
        <w:rPr>
          <w:rFonts w:ascii="Times New Roman" w:eastAsia="DFKai-SB" w:hAnsi="Times New Roman" w:cs="Times New Roman"/>
          <w:sz w:val="24"/>
          <w:szCs w:val="24"/>
        </w:rPr>
      </w:pPr>
      <w:r w:rsidRPr="0072630A">
        <w:rPr>
          <w:rFonts w:ascii="Times New Roman" w:eastAsia="DFKai-SB" w:hAnsi="Times New Roman" w:cs="Times New Roman"/>
          <w:sz w:val="24"/>
          <w:szCs w:val="24"/>
        </w:rPr>
        <w:t>熟悉運用表達的方式</w:t>
      </w:r>
      <w:r w:rsidR="001D778C" w:rsidRPr="0072630A">
        <w:rPr>
          <w:rFonts w:ascii="Times New Roman" w:eastAsia="DFKai-SB" w:hAnsi="Times New Roman" w:cs="Times New Roman"/>
          <w:sz w:val="24"/>
          <w:szCs w:val="24"/>
        </w:rPr>
        <w:t>，清楚</w:t>
      </w:r>
      <w:r w:rsidR="002A6AB1" w:rsidRPr="0072630A">
        <w:rPr>
          <w:rFonts w:ascii="Times New Roman" w:eastAsia="DFKai-SB" w:hAnsi="Times New Roman" w:cs="Times New Roman"/>
          <w:sz w:val="24"/>
          <w:szCs w:val="24"/>
        </w:rPr>
        <w:t>安排</w:t>
      </w:r>
      <w:r w:rsidR="001D778C" w:rsidRPr="0072630A">
        <w:rPr>
          <w:rFonts w:ascii="Times New Roman" w:eastAsia="DFKai-SB" w:hAnsi="Times New Roman" w:cs="Times New Roman"/>
          <w:sz w:val="24"/>
          <w:szCs w:val="24"/>
        </w:rPr>
        <w:t>內容</w:t>
      </w:r>
      <w:r w:rsidR="002A6AB1" w:rsidRPr="0072630A">
        <w:rPr>
          <w:rFonts w:ascii="Times New Roman" w:eastAsia="DFKai-SB" w:hAnsi="Times New Roman" w:cs="Times New Roman"/>
          <w:sz w:val="24"/>
          <w:szCs w:val="24"/>
        </w:rPr>
        <w:t>的</w:t>
      </w:r>
      <w:r w:rsidR="001D778C" w:rsidRPr="0072630A">
        <w:rPr>
          <w:rFonts w:ascii="Times New Roman" w:eastAsia="DFKai-SB" w:hAnsi="Times New Roman" w:cs="Times New Roman"/>
          <w:sz w:val="24"/>
          <w:szCs w:val="24"/>
        </w:rPr>
        <w:t>組織，</w:t>
      </w:r>
      <w:r w:rsidR="002A6AB1" w:rsidRPr="0072630A">
        <w:rPr>
          <w:rFonts w:ascii="Times New Roman" w:eastAsia="DFKai-SB" w:hAnsi="Times New Roman" w:cs="Times New Roman"/>
          <w:sz w:val="24"/>
          <w:szCs w:val="24"/>
        </w:rPr>
        <w:t>觀眾針對性，框架的設定，</w:t>
      </w:r>
      <w:r w:rsidRPr="0072630A">
        <w:rPr>
          <w:rFonts w:ascii="Times New Roman" w:eastAsia="DFKai-SB" w:hAnsi="Times New Roman" w:cs="Times New Roman"/>
          <w:sz w:val="24"/>
          <w:szCs w:val="24"/>
        </w:rPr>
        <w:t>重點取捨排序，交點焦點建立及運用</w:t>
      </w:r>
      <w:r w:rsidR="002A6AB1" w:rsidRPr="0072630A">
        <w:rPr>
          <w:rFonts w:ascii="Times New Roman" w:eastAsia="DFKai-SB" w:hAnsi="Times New Roman" w:cs="Times New Roman"/>
          <w:sz w:val="24"/>
          <w:szCs w:val="24"/>
        </w:rPr>
        <w:t>都</w:t>
      </w:r>
      <w:r w:rsidR="001D778C" w:rsidRPr="0072630A">
        <w:rPr>
          <w:rFonts w:ascii="Times New Roman" w:eastAsia="DFKai-SB" w:hAnsi="Times New Roman" w:cs="Times New Roman"/>
          <w:sz w:val="24"/>
          <w:szCs w:val="24"/>
        </w:rPr>
        <w:t>是探討重點。而</w:t>
      </w:r>
      <w:r w:rsidRPr="0072630A">
        <w:rPr>
          <w:rFonts w:ascii="Times New Roman" w:eastAsia="DFKai-SB" w:hAnsi="Times New Roman" w:cs="Times New Roman"/>
          <w:sz w:val="24"/>
          <w:szCs w:val="24"/>
        </w:rPr>
        <w:t>落實清楚</w:t>
      </w:r>
      <w:r w:rsidR="001D778C" w:rsidRPr="0072630A">
        <w:rPr>
          <w:rFonts w:ascii="Times New Roman" w:eastAsia="DFKai-SB" w:hAnsi="Times New Roman" w:cs="Times New Roman"/>
          <w:sz w:val="24"/>
          <w:szCs w:val="24"/>
        </w:rPr>
        <w:t>邏輯</w:t>
      </w:r>
      <w:r w:rsidR="002A6AB1" w:rsidRPr="0072630A">
        <w:rPr>
          <w:rFonts w:ascii="Times New Roman" w:eastAsia="DFKai-SB" w:hAnsi="Times New Roman" w:cs="Times New Roman"/>
          <w:sz w:val="24"/>
          <w:szCs w:val="24"/>
        </w:rPr>
        <w:t>，以及</w:t>
      </w:r>
      <w:r w:rsidRPr="0072630A">
        <w:rPr>
          <w:rFonts w:ascii="Times New Roman" w:eastAsia="DFKai-SB" w:hAnsi="Times New Roman" w:cs="Times New Roman"/>
          <w:sz w:val="24"/>
          <w:szCs w:val="24"/>
        </w:rPr>
        <w:t>掌握</w:t>
      </w:r>
      <w:r w:rsidR="002A6AB1" w:rsidRPr="0072630A">
        <w:rPr>
          <w:rFonts w:ascii="Times New Roman" w:eastAsia="DFKai-SB" w:hAnsi="Times New Roman" w:cs="Times New Roman"/>
          <w:sz w:val="24"/>
          <w:szCs w:val="24"/>
        </w:rPr>
        <w:t>同理心，及對目標輕重緩急的選擇，</w:t>
      </w:r>
      <w:r w:rsidR="00AD02BB" w:rsidRPr="0072630A">
        <w:rPr>
          <w:rFonts w:ascii="Times New Roman" w:eastAsia="DFKai-SB" w:hAnsi="Times New Roman" w:cs="Times New Roman"/>
          <w:sz w:val="24"/>
          <w:szCs w:val="24"/>
        </w:rPr>
        <w:t>不同情境中不同溝通工具</w:t>
      </w:r>
      <w:r w:rsidR="00327D7D" w:rsidRPr="0072630A">
        <w:rPr>
          <w:rFonts w:ascii="Times New Roman" w:eastAsia="DFKai-SB" w:hAnsi="Times New Roman" w:cs="Times New Roman"/>
          <w:sz w:val="24"/>
          <w:szCs w:val="24"/>
        </w:rPr>
        <w:t>的整合</w:t>
      </w:r>
      <w:r w:rsidR="00AD02BB" w:rsidRPr="0072630A">
        <w:rPr>
          <w:rFonts w:ascii="Times New Roman" w:eastAsia="DFKai-SB" w:hAnsi="Times New Roman" w:cs="Times New Roman"/>
          <w:sz w:val="24"/>
          <w:szCs w:val="24"/>
        </w:rPr>
        <w:t>運用與效果評估，</w:t>
      </w:r>
      <w:r w:rsidR="002A6AB1" w:rsidRPr="0072630A">
        <w:rPr>
          <w:rFonts w:ascii="Times New Roman" w:eastAsia="DFKai-SB" w:hAnsi="Times New Roman" w:cs="Times New Roman"/>
          <w:sz w:val="24"/>
          <w:szCs w:val="24"/>
        </w:rPr>
        <w:t>課程都將觸及</w:t>
      </w:r>
      <w:r w:rsidR="001D778C" w:rsidRPr="0072630A">
        <w:rPr>
          <w:rFonts w:ascii="Times New Roman" w:eastAsia="DFKai-SB" w:hAnsi="Times New Roman" w:cs="Times New Roman"/>
          <w:sz w:val="24"/>
          <w:szCs w:val="24"/>
        </w:rPr>
        <w:t>。</w:t>
      </w:r>
    </w:p>
    <w:p w:rsidR="001B4D31" w:rsidRDefault="001B4D31" w:rsidP="00972030">
      <w:pPr>
        <w:tabs>
          <w:tab w:val="left" w:pos="600"/>
          <w:tab w:val="left" w:pos="84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ind w:right="-334" w:firstLine="200"/>
        <w:jc w:val="both"/>
        <w:textAlignment w:val="bottom"/>
        <w:rPr>
          <w:rFonts w:ascii="Times New Roman" w:eastAsia="DFKai-SB" w:hAnsi="Times New Roman" w:cs="Times New Roman"/>
          <w:sz w:val="24"/>
          <w:szCs w:val="24"/>
        </w:rPr>
      </w:pPr>
      <w:r w:rsidRPr="0072630A">
        <w:rPr>
          <w:rFonts w:ascii="Times New Roman" w:eastAsia="DFKai-SB" w:hAnsi="Times New Roman" w:cs="Times New Roman"/>
          <w:sz w:val="24"/>
          <w:szCs w:val="24"/>
        </w:rPr>
        <w:t>二十一世紀，全球化已經是事實，而國際企業在全球舞台上正領風騷，但在民族國家的界線真正消弭前，跨文化的溝通成為國際企業的重要課題之一。國際企業的員工，來自各地，皆是各地菁英，誰能掌握有效跨文化溝通的技能，就能滿足國際企業最重視的整合不同的需求。本課</w:t>
      </w:r>
      <w:r w:rsidR="00462E3B" w:rsidRPr="0072630A">
        <w:rPr>
          <w:rFonts w:ascii="Times New Roman" w:eastAsia="DFKai-SB" w:hAnsi="Times New Roman" w:cs="Times New Roman"/>
          <w:sz w:val="24"/>
          <w:szCs w:val="24"/>
        </w:rPr>
        <w:t>程</w:t>
      </w:r>
      <w:r w:rsidRPr="0072630A">
        <w:rPr>
          <w:rFonts w:ascii="Times New Roman" w:eastAsia="DFKai-SB" w:hAnsi="Times New Roman" w:cs="Times New Roman"/>
          <w:sz w:val="24"/>
          <w:szCs w:val="24"/>
        </w:rPr>
        <w:t>將著墨跨文化，跨思考方式的溝通，協助同學能在國際企業中發展</w:t>
      </w:r>
      <w:r w:rsidR="00462E3B" w:rsidRPr="0072630A">
        <w:rPr>
          <w:rFonts w:ascii="Times New Roman" w:eastAsia="DFKai-SB" w:hAnsi="Times New Roman" w:cs="Times New Roman"/>
          <w:sz w:val="24"/>
          <w:szCs w:val="24"/>
        </w:rPr>
        <w:t>發光</w:t>
      </w:r>
      <w:r w:rsidRPr="0072630A">
        <w:rPr>
          <w:rFonts w:ascii="Times New Roman" w:eastAsia="DFKai-SB" w:hAnsi="Times New Roman" w:cs="Times New Roman"/>
          <w:sz w:val="24"/>
          <w:szCs w:val="24"/>
        </w:rPr>
        <w:t>。</w:t>
      </w:r>
      <w:r w:rsidR="002B62E5" w:rsidRPr="0072630A">
        <w:rPr>
          <w:rFonts w:ascii="Times New Roman" w:eastAsia="DFKai-SB" w:hAnsi="Times New Roman" w:cs="Times New Roman"/>
          <w:sz w:val="24"/>
          <w:szCs w:val="24"/>
        </w:rPr>
        <w:t>換言之，走過對溝通的瞭解，學習落實在個人，群體，及跨文化（差異）各面向，能夠有效讓事情發生。</w:t>
      </w:r>
    </w:p>
    <w:p w:rsidR="0072630A" w:rsidRPr="0072630A" w:rsidRDefault="0072630A" w:rsidP="00972030">
      <w:pPr>
        <w:tabs>
          <w:tab w:val="left" w:pos="600"/>
          <w:tab w:val="left" w:pos="84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ind w:right="-334"/>
        <w:jc w:val="both"/>
        <w:textAlignment w:val="bottom"/>
        <w:rPr>
          <w:rFonts w:ascii="Times New Roman" w:eastAsia="DFKai-SB" w:hAnsi="Times New Roman" w:cs="Times New Roman"/>
          <w:sz w:val="24"/>
          <w:szCs w:val="24"/>
        </w:rPr>
      </w:pPr>
    </w:p>
    <w:p w:rsidR="005F373B" w:rsidRPr="00F33D2C" w:rsidRDefault="00F33D2C" w:rsidP="00F33D2C">
      <w:pPr>
        <w:tabs>
          <w:tab w:val="left" w:pos="600"/>
          <w:tab w:val="left" w:pos="84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ind w:right="-334"/>
        <w:jc w:val="center"/>
        <w:textAlignment w:val="bottom"/>
        <w:rPr>
          <w:rFonts w:ascii="Times New Roman" w:eastAsia="DFKai-SB" w:hAnsi="Times New Roman" w:cs="Times New Roman"/>
          <w:b/>
          <w:sz w:val="28"/>
          <w:szCs w:val="24"/>
        </w:rPr>
      </w:pPr>
      <w:r>
        <w:rPr>
          <w:rFonts w:ascii="Times New Roman" w:eastAsia="DFKai-SB" w:hAnsi="Times New Roman" w:cs="Times New Roman" w:hint="eastAsia"/>
          <w:b/>
          <w:sz w:val="28"/>
          <w:szCs w:val="24"/>
        </w:rPr>
        <w:t>課程主題</w:t>
      </w:r>
    </w:p>
    <w:p w:rsidR="002205D2" w:rsidRPr="009743CF" w:rsidRDefault="009743CF" w:rsidP="00972030">
      <w:pPr>
        <w:tabs>
          <w:tab w:val="left" w:pos="600"/>
          <w:tab w:val="left" w:pos="84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ind w:right="-334"/>
        <w:jc w:val="both"/>
        <w:textAlignment w:val="bottom"/>
        <w:rPr>
          <w:rFonts w:ascii="Times New Roman" w:eastAsia="DFKai-SB" w:hAnsi="Times New Roman" w:cs="Times New Roman"/>
          <w:b/>
          <w:sz w:val="24"/>
          <w:szCs w:val="24"/>
          <w:u w:val="single"/>
        </w:rPr>
      </w:pPr>
      <w:r w:rsidRPr="009743CF">
        <w:rPr>
          <w:rFonts w:ascii="Times New Roman" w:eastAsia="DFKai-SB" w:hAnsi="Times New Roman" w:cs="Times New Roman"/>
          <w:b/>
          <w:sz w:val="24"/>
          <w:szCs w:val="24"/>
          <w:u w:val="single"/>
        </w:rPr>
        <w:t>溝通基本</w:t>
      </w:r>
    </w:p>
    <w:p w:rsidR="002205D2" w:rsidRPr="0072630A" w:rsidRDefault="00137B15" w:rsidP="00972030">
      <w:pPr>
        <w:rPr>
          <w:rFonts w:ascii="Times New Roman" w:eastAsia="DFKai-SB" w:hAnsi="Times New Roman" w:cs="Times New Roman"/>
          <w:sz w:val="24"/>
          <w:szCs w:val="24"/>
        </w:rPr>
      </w:pPr>
      <w:r w:rsidRPr="0072630A">
        <w:rPr>
          <w:rFonts w:ascii="Times New Roman" w:eastAsia="DFKai-SB" w:hAnsi="Times New Roman" w:cs="Times New Roman"/>
          <w:sz w:val="24"/>
          <w:szCs w:val="24"/>
        </w:rPr>
        <w:t>溝通</w:t>
      </w:r>
      <w:r w:rsidR="00D062BF" w:rsidRPr="0072630A">
        <w:rPr>
          <w:rFonts w:ascii="Times New Roman" w:eastAsia="DFKai-SB" w:hAnsi="Times New Roman" w:cs="Times New Roman"/>
          <w:sz w:val="24"/>
          <w:szCs w:val="24"/>
        </w:rPr>
        <w:t>定義</w:t>
      </w:r>
      <w:r w:rsidR="002205D2" w:rsidRPr="0072630A">
        <w:rPr>
          <w:rFonts w:ascii="Times New Roman" w:eastAsia="DFKai-SB" w:hAnsi="Times New Roman" w:cs="Times New Roman"/>
          <w:sz w:val="24"/>
          <w:szCs w:val="24"/>
        </w:rPr>
        <w:t>，</w:t>
      </w:r>
      <w:r w:rsidR="00BA279D" w:rsidRPr="0072630A">
        <w:rPr>
          <w:rFonts w:ascii="Times New Roman" w:eastAsia="DFKai-SB" w:hAnsi="Times New Roman" w:cs="Times New Roman"/>
          <w:sz w:val="24"/>
          <w:szCs w:val="24"/>
        </w:rPr>
        <w:t>瞭解</w:t>
      </w:r>
      <w:r w:rsidR="00293C07" w:rsidRPr="0072630A">
        <w:rPr>
          <w:rFonts w:ascii="Times New Roman" w:eastAsia="DFKai-SB" w:hAnsi="Times New Roman" w:cs="Times New Roman"/>
          <w:sz w:val="24"/>
          <w:szCs w:val="24"/>
        </w:rPr>
        <w:t>溝通障礙及突破</w:t>
      </w:r>
      <w:r w:rsidR="001A7832" w:rsidRPr="0072630A">
        <w:rPr>
          <w:rFonts w:ascii="Times New Roman" w:eastAsia="DFKai-SB" w:hAnsi="Times New Roman" w:cs="Times New Roman"/>
          <w:sz w:val="24"/>
          <w:szCs w:val="24"/>
        </w:rPr>
        <w:t>方式</w:t>
      </w:r>
      <w:r w:rsidR="00293C07" w:rsidRPr="0072630A">
        <w:rPr>
          <w:rFonts w:ascii="Times New Roman" w:eastAsia="DFKai-SB" w:hAnsi="Times New Roman" w:cs="Times New Roman"/>
          <w:sz w:val="24"/>
          <w:szCs w:val="24"/>
        </w:rPr>
        <w:t>，</w:t>
      </w:r>
      <w:r w:rsidR="002205D2" w:rsidRPr="0072630A">
        <w:rPr>
          <w:rFonts w:ascii="Times New Roman" w:eastAsia="DFKai-SB" w:hAnsi="Times New Roman" w:cs="Times New Roman"/>
          <w:sz w:val="24"/>
          <w:szCs w:val="24"/>
        </w:rPr>
        <w:t>有效溝通</w:t>
      </w:r>
      <w:r w:rsidR="001A7832" w:rsidRPr="0072630A">
        <w:rPr>
          <w:rFonts w:ascii="Times New Roman" w:eastAsia="DFKai-SB" w:hAnsi="Times New Roman" w:cs="Times New Roman"/>
          <w:sz w:val="24"/>
          <w:szCs w:val="24"/>
        </w:rPr>
        <w:t>的意義</w:t>
      </w:r>
      <w:r w:rsidR="002205D2" w:rsidRPr="0072630A">
        <w:rPr>
          <w:rFonts w:ascii="Times New Roman" w:eastAsia="DFKai-SB" w:hAnsi="Times New Roman" w:cs="Times New Roman"/>
          <w:sz w:val="24"/>
          <w:szCs w:val="24"/>
        </w:rPr>
        <w:t>，時間面向，面對面溝通，同步與非同步溝通，多人多</w:t>
      </w:r>
      <w:r w:rsidR="00D062BF" w:rsidRPr="0072630A">
        <w:rPr>
          <w:rFonts w:ascii="Times New Roman" w:eastAsia="DFKai-SB" w:hAnsi="Times New Roman" w:cs="Times New Roman"/>
          <w:sz w:val="24"/>
          <w:szCs w:val="24"/>
        </w:rPr>
        <w:t>方</w:t>
      </w:r>
      <w:r w:rsidR="002205D2" w:rsidRPr="0072630A">
        <w:rPr>
          <w:rFonts w:ascii="Times New Roman" w:eastAsia="DFKai-SB" w:hAnsi="Times New Roman" w:cs="Times New Roman"/>
          <w:sz w:val="24"/>
          <w:szCs w:val="24"/>
        </w:rPr>
        <w:t>溝通，同理心與其</w:t>
      </w:r>
      <w:r w:rsidR="00D062BF" w:rsidRPr="0072630A">
        <w:rPr>
          <w:rFonts w:ascii="Times New Roman" w:eastAsia="DFKai-SB" w:hAnsi="Times New Roman" w:cs="Times New Roman"/>
          <w:sz w:val="24"/>
          <w:szCs w:val="24"/>
        </w:rPr>
        <w:t>實際運用及限制</w:t>
      </w:r>
      <w:r w:rsidR="002205D2" w:rsidRPr="0072630A">
        <w:rPr>
          <w:rFonts w:ascii="Times New Roman" w:eastAsia="DFKai-SB" w:hAnsi="Times New Roman" w:cs="Times New Roman"/>
          <w:sz w:val="24"/>
          <w:szCs w:val="24"/>
        </w:rPr>
        <w:t>，目標與資源管理</w:t>
      </w:r>
      <w:r w:rsidR="001A7832" w:rsidRPr="0072630A">
        <w:rPr>
          <w:rFonts w:ascii="Times New Roman" w:eastAsia="DFKai-SB" w:hAnsi="Times New Roman" w:cs="Times New Roman"/>
          <w:sz w:val="24"/>
          <w:szCs w:val="24"/>
        </w:rPr>
        <w:t>，差</w:t>
      </w:r>
      <w:r w:rsidR="001A7832" w:rsidRPr="0072630A">
        <w:rPr>
          <w:rFonts w:ascii="Times New Roman" w:eastAsia="DFKai-SB" w:hAnsi="Times New Roman" w:cs="Times New Roman"/>
          <w:sz w:val="24"/>
          <w:szCs w:val="24"/>
        </w:rPr>
        <w:lastRenderedPageBreak/>
        <w:t>異診斷及整合</w:t>
      </w:r>
      <w:r w:rsidR="00D82DE4" w:rsidRPr="0072630A">
        <w:rPr>
          <w:rFonts w:ascii="Times New Roman" w:eastAsia="DFKai-SB" w:hAnsi="Times New Roman" w:cs="Times New Roman"/>
          <w:sz w:val="24"/>
          <w:szCs w:val="24"/>
        </w:rPr>
        <w:t>。</w:t>
      </w:r>
      <w:r w:rsidR="001B4D31" w:rsidRPr="0072630A">
        <w:rPr>
          <w:rFonts w:ascii="Times New Roman" w:eastAsia="DFKai-SB" w:hAnsi="Times New Roman" w:cs="Times New Roman"/>
          <w:sz w:val="24"/>
          <w:szCs w:val="24"/>
        </w:rPr>
        <w:t>將整合的範圍，</w:t>
      </w:r>
      <w:r w:rsidR="00151E5A" w:rsidRPr="0072630A">
        <w:rPr>
          <w:rFonts w:ascii="Times New Roman" w:eastAsia="DFKai-SB" w:hAnsi="Times New Roman" w:cs="Times New Roman"/>
          <w:sz w:val="24"/>
          <w:szCs w:val="24"/>
        </w:rPr>
        <w:t>擴大及於</w:t>
      </w:r>
      <w:r w:rsidR="001B4D31" w:rsidRPr="0072630A">
        <w:rPr>
          <w:rFonts w:ascii="Times New Roman" w:eastAsia="DFKai-SB" w:hAnsi="Times New Roman" w:cs="Times New Roman"/>
          <w:sz w:val="24"/>
          <w:szCs w:val="24"/>
        </w:rPr>
        <w:t>跨越文化，跨越不同，能幫助國際員工相輔相成，成為國際組織裡的有效領導。</w:t>
      </w:r>
    </w:p>
    <w:p w:rsidR="00972030" w:rsidRDefault="00972030" w:rsidP="00972030">
      <w:pPr>
        <w:tabs>
          <w:tab w:val="left" w:pos="600"/>
          <w:tab w:val="left" w:pos="84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ind w:right="-334"/>
        <w:jc w:val="both"/>
        <w:textAlignment w:val="bottom"/>
        <w:rPr>
          <w:rFonts w:ascii="Times New Roman" w:eastAsia="DFKai-SB" w:hAnsi="Times New Roman" w:cs="Times New Roman"/>
          <w:b/>
          <w:sz w:val="24"/>
          <w:szCs w:val="24"/>
          <w:u w:val="single"/>
        </w:rPr>
      </w:pPr>
    </w:p>
    <w:p w:rsidR="002205D2" w:rsidRPr="00972030" w:rsidRDefault="00026EA8" w:rsidP="00972030">
      <w:pPr>
        <w:tabs>
          <w:tab w:val="left" w:pos="600"/>
          <w:tab w:val="left" w:pos="84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ind w:right="-334"/>
        <w:jc w:val="both"/>
        <w:textAlignment w:val="bottom"/>
        <w:rPr>
          <w:rFonts w:ascii="Times New Roman" w:eastAsia="DFKai-SB" w:hAnsi="Times New Roman" w:cs="Times New Roman"/>
          <w:b/>
          <w:sz w:val="24"/>
          <w:szCs w:val="24"/>
          <w:u w:val="single"/>
        </w:rPr>
      </w:pPr>
      <w:r w:rsidRPr="00972030">
        <w:rPr>
          <w:rFonts w:ascii="Times New Roman" w:eastAsia="DFKai-SB" w:hAnsi="Times New Roman" w:cs="Times New Roman"/>
          <w:b/>
          <w:sz w:val="24"/>
          <w:szCs w:val="24"/>
          <w:u w:val="single"/>
        </w:rPr>
        <w:t>溝通形式</w:t>
      </w:r>
    </w:p>
    <w:p w:rsidR="00F845E8" w:rsidRPr="00972030" w:rsidRDefault="00F845E8" w:rsidP="006342A0">
      <w:pPr>
        <w:pStyle w:val="ListParagraph"/>
        <w:numPr>
          <w:ilvl w:val="0"/>
          <w:numId w:val="11"/>
        </w:numPr>
        <w:tabs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76" w:lineRule="auto"/>
        <w:jc w:val="both"/>
        <w:textAlignment w:val="bottom"/>
        <w:rPr>
          <w:rFonts w:ascii="Times New Roman" w:eastAsia="DFKai-SB" w:hAnsi="Times New Roman" w:cs="Times New Roman"/>
          <w:b/>
          <w:sz w:val="24"/>
          <w:szCs w:val="24"/>
        </w:rPr>
      </w:pPr>
      <w:r w:rsidRPr="00972030">
        <w:rPr>
          <w:rFonts w:ascii="Times New Roman" w:eastAsia="DFKai-SB" w:hAnsi="Times New Roman" w:cs="Times New Roman"/>
          <w:b/>
          <w:sz w:val="24"/>
          <w:szCs w:val="24"/>
        </w:rPr>
        <w:t>語言：</w:t>
      </w:r>
      <w:r w:rsidRPr="00972030">
        <w:rPr>
          <w:rFonts w:ascii="Times New Roman" w:eastAsia="DFKai-SB" w:hAnsi="Times New Roman" w:cs="Times New Roman"/>
          <w:sz w:val="24"/>
          <w:szCs w:val="24"/>
        </w:rPr>
        <w:t>不同文化的口語與文字基底邏輯，價值，代表的框架及機會</w:t>
      </w:r>
    </w:p>
    <w:p w:rsidR="00FB6390" w:rsidRPr="00972030" w:rsidRDefault="00FB6390" w:rsidP="006342A0">
      <w:pPr>
        <w:pStyle w:val="ListParagraph"/>
        <w:numPr>
          <w:ilvl w:val="0"/>
          <w:numId w:val="11"/>
        </w:numPr>
        <w:tabs>
          <w:tab w:val="left" w:pos="144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76" w:lineRule="auto"/>
        <w:jc w:val="both"/>
        <w:textAlignment w:val="bottom"/>
        <w:rPr>
          <w:rFonts w:ascii="Times New Roman" w:eastAsia="DFKai-SB" w:hAnsi="Times New Roman" w:cs="Times New Roman"/>
          <w:b/>
          <w:sz w:val="24"/>
          <w:szCs w:val="24"/>
        </w:rPr>
      </w:pPr>
      <w:r w:rsidRPr="00972030">
        <w:rPr>
          <w:rFonts w:ascii="Times New Roman" w:eastAsia="DFKai-SB" w:hAnsi="Times New Roman" w:cs="Times New Roman"/>
          <w:b/>
          <w:sz w:val="24"/>
          <w:szCs w:val="24"/>
        </w:rPr>
        <w:t>同步</w:t>
      </w:r>
      <w:r w:rsidR="00CB1C69" w:rsidRPr="00972030">
        <w:rPr>
          <w:rFonts w:ascii="Times New Roman" w:eastAsia="DFKai-SB" w:hAnsi="Times New Roman" w:cs="Times New Roman"/>
          <w:b/>
          <w:sz w:val="24"/>
          <w:szCs w:val="24"/>
        </w:rPr>
        <w:t>：</w:t>
      </w:r>
      <w:r w:rsidR="00CB1C69" w:rsidRPr="00972030">
        <w:rPr>
          <w:rFonts w:ascii="Times New Roman" w:eastAsia="DFKai-SB" w:hAnsi="Times New Roman" w:cs="Times New Roman"/>
          <w:sz w:val="24"/>
          <w:szCs w:val="24"/>
        </w:rPr>
        <w:t>口語與文字；</w:t>
      </w:r>
      <w:r w:rsidR="002205D2" w:rsidRPr="00972030">
        <w:rPr>
          <w:rFonts w:ascii="Times New Roman" w:eastAsia="DFKai-SB" w:hAnsi="Times New Roman" w:cs="Times New Roman"/>
          <w:sz w:val="24"/>
          <w:szCs w:val="24"/>
        </w:rPr>
        <w:t>面對面，電話，網路視訊，書信文件，電子與非電子文件</w:t>
      </w:r>
      <w:r w:rsidRPr="00972030">
        <w:rPr>
          <w:rFonts w:ascii="Times New Roman" w:eastAsia="DFKai-SB" w:hAnsi="Times New Roman" w:cs="Times New Roman"/>
          <w:b/>
          <w:sz w:val="24"/>
          <w:szCs w:val="24"/>
        </w:rPr>
        <w:t>，</w:t>
      </w:r>
      <w:r w:rsidRPr="00972030">
        <w:rPr>
          <w:rFonts w:ascii="Times New Roman" w:eastAsia="DFKai-SB" w:hAnsi="Times New Roman" w:cs="Times New Roman"/>
          <w:sz w:val="24"/>
          <w:szCs w:val="24"/>
        </w:rPr>
        <w:t>同步與非同步的考慮</w:t>
      </w:r>
    </w:p>
    <w:p w:rsidR="002205D2" w:rsidRPr="00972030" w:rsidRDefault="002205D2" w:rsidP="006342A0">
      <w:pPr>
        <w:pStyle w:val="ListParagraph"/>
        <w:numPr>
          <w:ilvl w:val="0"/>
          <w:numId w:val="11"/>
        </w:numPr>
        <w:tabs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76" w:lineRule="auto"/>
        <w:jc w:val="both"/>
        <w:textAlignment w:val="bottom"/>
        <w:rPr>
          <w:rFonts w:ascii="Times New Roman" w:eastAsia="DFKai-SB" w:hAnsi="Times New Roman" w:cs="Times New Roman"/>
          <w:b/>
          <w:sz w:val="24"/>
          <w:szCs w:val="24"/>
        </w:rPr>
      </w:pPr>
      <w:r w:rsidRPr="00972030">
        <w:rPr>
          <w:rFonts w:ascii="Times New Roman" w:eastAsia="DFKai-SB" w:hAnsi="Times New Roman" w:cs="Times New Roman"/>
          <w:b/>
          <w:sz w:val="24"/>
          <w:szCs w:val="24"/>
        </w:rPr>
        <w:t>單向與多向：</w:t>
      </w:r>
      <w:r w:rsidR="00137B15" w:rsidRPr="00972030">
        <w:rPr>
          <w:rFonts w:ascii="Times New Roman" w:eastAsia="DFKai-SB" w:hAnsi="Times New Roman" w:cs="Times New Roman"/>
          <w:sz w:val="24"/>
          <w:szCs w:val="24"/>
        </w:rPr>
        <w:t>宣示與推動</w:t>
      </w:r>
      <w:r w:rsidRPr="00972030">
        <w:rPr>
          <w:rFonts w:ascii="Times New Roman" w:eastAsia="DFKai-SB" w:hAnsi="Times New Roman" w:cs="Times New Roman"/>
          <w:sz w:val="24"/>
          <w:szCs w:val="24"/>
        </w:rPr>
        <w:t>，談判與會議，隊友溝通，向上管理</w:t>
      </w:r>
    </w:p>
    <w:p w:rsidR="002205D2" w:rsidRPr="00972030" w:rsidRDefault="001B4D31" w:rsidP="006342A0">
      <w:pPr>
        <w:pStyle w:val="ListParagraph"/>
        <w:numPr>
          <w:ilvl w:val="0"/>
          <w:numId w:val="11"/>
        </w:numPr>
        <w:tabs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76" w:lineRule="auto"/>
        <w:jc w:val="both"/>
        <w:textAlignment w:val="bottom"/>
        <w:rPr>
          <w:rFonts w:ascii="Times New Roman" w:eastAsia="DFKai-SB" w:hAnsi="Times New Roman" w:cs="Times New Roman"/>
          <w:b/>
          <w:sz w:val="24"/>
          <w:szCs w:val="24"/>
        </w:rPr>
      </w:pPr>
      <w:r w:rsidRPr="00972030">
        <w:rPr>
          <w:rFonts w:ascii="Times New Roman" w:eastAsia="DFKai-SB" w:hAnsi="Times New Roman" w:cs="Times New Roman"/>
          <w:b/>
          <w:sz w:val="24"/>
          <w:szCs w:val="24"/>
        </w:rPr>
        <w:t>簡報及會議</w:t>
      </w:r>
      <w:r w:rsidR="002205D2" w:rsidRPr="00972030">
        <w:rPr>
          <w:rFonts w:ascii="Times New Roman" w:eastAsia="DFKai-SB" w:hAnsi="Times New Roman" w:cs="Times New Roman"/>
          <w:b/>
          <w:sz w:val="24"/>
          <w:szCs w:val="24"/>
        </w:rPr>
        <w:t>：</w:t>
      </w:r>
      <w:r w:rsidR="00FB6390" w:rsidRPr="00972030">
        <w:rPr>
          <w:rFonts w:ascii="Times New Roman" w:eastAsia="DFKai-SB" w:hAnsi="Times New Roman" w:cs="Times New Roman"/>
          <w:sz w:val="24"/>
          <w:szCs w:val="24"/>
        </w:rPr>
        <w:t>內容編排組織，</w:t>
      </w:r>
      <w:r w:rsidR="002205D2" w:rsidRPr="00972030">
        <w:rPr>
          <w:rFonts w:ascii="Times New Roman" w:eastAsia="DFKai-SB" w:hAnsi="Times New Roman" w:cs="Times New Roman"/>
          <w:sz w:val="24"/>
          <w:szCs w:val="24"/>
        </w:rPr>
        <w:t>視覺與聽覺與大腦的互動，</w:t>
      </w:r>
      <w:r w:rsidR="00137B15" w:rsidRPr="00972030">
        <w:rPr>
          <w:rFonts w:ascii="Times New Roman" w:eastAsia="DFKai-SB" w:hAnsi="Times New Roman" w:cs="Times New Roman"/>
          <w:sz w:val="24"/>
          <w:szCs w:val="24"/>
        </w:rPr>
        <w:t>訊息傳達與接收，</w:t>
      </w:r>
      <w:r w:rsidR="002205D2" w:rsidRPr="00972030">
        <w:rPr>
          <w:rFonts w:ascii="Times New Roman" w:eastAsia="DFKai-SB" w:hAnsi="Times New Roman" w:cs="Times New Roman"/>
          <w:sz w:val="24"/>
          <w:szCs w:val="24"/>
        </w:rPr>
        <w:t>簡報的限制與突破</w:t>
      </w:r>
      <w:r w:rsidR="00AD02BB" w:rsidRPr="00972030">
        <w:rPr>
          <w:rFonts w:ascii="Times New Roman" w:eastAsia="DFKai-SB" w:hAnsi="Times New Roman" w:cs="Times New Roman"/>
          <w:sz w:val="24"/>
          <w:szCs w:val="24"/>
        </w:rPr>
        <w:t>，會議管理</w:t>
      </w:r>
    </w:p>
    <w:p w:rsidR="00972030" w:rsidRDefault="00972030" w:rsidP="00972030">
      <w:pPr>
        <w:spacing w:after="200"/>
        <w:rPr>
          <w:rFonts w:ascii="Times New Roman" w:eastAsia="DFKai-SB" w:hAnsi="Times New Roman" w:cs="Times New Roman"/>
          <w:b/>
          <w:sz w:val="24"/>
          <w:szCs w:val="24"/>
          <w:u w:val="single"/>
        </w:rPr>
      </w:pPr>
    </w:p>
    <w:p w:rsidR="002205D2" w:rsidRPr="00972030" w:rsidRDefault="00137B15" w:rsidP="00972030">
      <w:pPr>
        <w:tabs>
          <w:tab w:val="left" w:pos="600"/>
          <w:tab w:val="left" w:pos="84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ind w:right="-334"/>
        <w:jc w:val="both"/>
        <w:textAlignment w:val="bottom"/>
        <w:rPr>
          <w:rFonts w:ascii="Times New Roman" w:eastAsia="DFKai-SB" w:hAnsi="Times New Roman" w:cs="Times New Roman"/>
          <w:b/>
          <w:sz w:val="24"/>
          <w:szCs w:val="24"/>
          <w:u w:val="single"/>
        </w:rPr>
      </w:pPr>
      <w:r w:rsidRPr="00972030">
        <w:rPr>
          <w:rFonts w:ascii="Times New Roman" w:eastAsia="DFKai-SB" w:hAnsi="Times New Roman" w:cs="Times New Roman"/>
          <w:b/>
          <w:sz w:val="24"/>
          <w:szCs w:val="24"/>
          <w:u w:val="single"/>
        </w:rPr>
        <w:t>商業範疇</w:t>
      </w:r>
      <w:r w:rsidR="000B3FC5" w:rsidRPr="00972030">
        <w:rPr>
          <w:rFonts w:ascii="Times New Roman" w:eastAsia="DFKai-SB" w:hAnsi="Times New Roman" w:cs="Times New Roman"/>
          <w:b/>
          <w:sz w:val="24"/>
          <w:szCs w:val="24"/>
          <w:u w:val="single"/>
        </w:rPr>
        <w:t>主題</w:t>
      </w:r>
    </w:p>
    <w:p w:rsidR="00137B15" w:rsidRPr="00972030" w:rsidRDefault="008057E0" w:rsidP="00972030">
      <w:pPr>
        <w:pStyle w:val="ListParagraph"/>
        <w:numPr>
          <w:ilvl w:val="0"/>
          <w:numId w:val="10"/>
        </w:numPr>
        <w:tabs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76" w:lineRule="auto"/>
        <w:ind w:right="-334"/>
        <w:jc w:val="both"/>
        <w:textAlignment w:val="bottom"/>
        <w:rPr>
          <w:rFonts w:ascii="Times New Roman" w:eastAsia="DFKai-SB" w:hAnsi="Times New Roman" w:cs="Times New Roman"/>
          <w:b/>
          <w:sz w:val="24"/>
          <w:szCs w:val="24"/>
        </w:rPr>
      </w:pPr>
      <w:r w:rsidRPr="00972030">
        <w:rPr>
          <w:rFonts w:ascii="Times New Roman" w:eastAsia="DFKai-SB" w:hAnsi="Times New Roman" w:cs="Times New Roman"/>
          <w:b/>
          <w:sz w:val="24"/>
          <w:szCs w:val="24"/>
        </w:rPr>
        <w:t>時間管理</w:t>
      </w:r>
      <w:r w:rsidR="00137B15" w:rsidRPr="00972030">
        <w:rPr>
          <w:rFonts w:ascii="Times New Roman" w:eastAsia="DFKai-SB" w:hAnsi="Times New Roman" w:cs="Times New Roman"/>
          <w:b/>
          <w:sz w:val="24"/>
          <w:szCs w:val="24"/>
        </w:rPr>
        <w:t>：</w:t>
      </w:r>
      <w:r w:rsidR="00137B15" w:rsidRPr="00972030">
        <w:rPr>
          <w:rFonts w:ascii="Times New Roman" w:eastAsia="DFKai-SB" w:hAnsi="Times New Roman" w:cs="Times New Roman"/>
          <w:sz w:val="24"/>
          <w:szCs w:val="24"/>
        </w:rPr>
        <w:t>標籤建立</w:t>
      </w:r>
      <w:r w:rsidR="005F373B" w:rsidRPr="00972030">
        <w:rPr>
          <w:rFonts w:ascii="Times New Roman" w:eastAsia="DFKai-SB" w:hAnsi="Times New Roman" w:cs="Times New Roman"/>
          <w:sz w:val="24"/>
          <w:szCs w:val="24"/>
        </w:rPr>
        <w:t>與管理（</w:t>
      </w:r>
      <w:r w:rsidR="00137B15" w:rsidRPr="00972030">
        <w:rPr>
          <w:rFonts w:ascii="Times New Roman" w:eastAsia="DFKai-SB" w:hAnsi="Times New Roman" w:cs="Times New Roman"/>
          <w:sz w:val="24"/>
          <w:szCs w:val="24"/>
        </w:rPr>
        <w:t>短期識人</w:t>
      </w:r>
      <w:r w:rsidR="005F373B" w:rsidRPr="00972030">
        <w:rPr>
          <w:rFonts w:ascii="Times New Roman" w:eastAsia="DFKai-SB" w:hAnsi="Times New Roman" w:cs="Times New Roman"/>
          <w:sz w:val="24"/>
          <w:szCs w:val="24"/>
        </w:rPr>
        <w:t>，長期關係經營</w:t>
      </w:r>
      <w:r w:rsidR="00137B15" w:rsidRPr="00972030">
        <w:rPr>
          <w:rFonts w:ascii="Times New Roman" w:eastAsia="DFKai-SB" w:hAnsi="Times New Roman" w:cs="Times New Roman"/>
          <w:sz w:val="24"/>
          <w:szCs w:val="24"/>
        </w:rPr>
        <w:t>）</w:t>
      </w:r>
      <w:r w:rsidR="00FB6390" w:rsidRPr="00972030">
        <w:rPr>
          <w:rFonts w:ascii="Times New Roman" w:eastAsia="DFKai-SB" w:hAnsi="Times New Roman" w:cs="Times New Roman"/>
          <w:sz w:val="24"/>
          <w:szCs w:val="24"/>
        </w:rPr>
        <w:t>，長期合作的基礎</w:t>
      </w:r>
    </w:p>
    <w:p w:rsidR="00137B15" w:rsidRPr="00972030" w:rsidRDefault="00137B15" w:rsidP="00972030">
      <w:pPr>
        <w:pStyle w:val="ListParagraph"/>
        <w:numPr>
          <w:ilvl w:val="0"/>
          <w:numId w:val="10"/>
        </w:numPr>
        <w:tabs>
          <w:tab w:val="left" w:pos="600"/>
          <w:tab w:val="left" w:pos="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76" w:lineRule="auto"/>
        <w:ind w:right="-334"/>
        <w:jc w:val="both"/>
        <w:textAlignment w:val="bottom"/>
        <w:rPr>
          <w:rFonts w:ascii="Times New Roman" w:eastAsia="DFKai-SB" w:hAnsi="Times New Roman" w:cs="Times New Roman"/>
          <w:sz w:val="24"/>
          <w:szCs w:val="24"/>
        </w:rPr>
      </w:pPr>
      <w:r w:rsidRPr="00972030">
        <w:rPr>
          <w:rFonts w:ascii="Times New Roman" w:eastAsia="DFKai-SB" w:hAnsi="Times New Roman" w:cs="Times New Roman"/>
          <w:b/>
          <w:sz w:val="24"/>
          <w:szCs w:val="24"/>
        </w:rPr>
        <w:t>人際管理：</w:t>
      </w:r>
      <w:r w:rsidR="005F373B" w:rsidRPr="00972030">
        <w:rPr>
          <w:rFonts w:ascii="Times New Roman" w:eastAsia="DFKai-SB" w:hAnsi="Times New Roman" w:cs="Times New Roman"/>
          <w:sz w:val="24"/>
          <w:szCs w:val="24"/>
        </w:rPr>
        <w:t>向上管理，同儕協調合作</w:t>
      </w:r>
      <w:r w:rsidRPr="00972030">
        <w:rPr>
          <w:rFonts w:ascii="Times New Roman" w:eastAsia="DFKai-SB" w:hAnsi="Times New Roman" w:cs="Times New Roman"/>
          <w:sz w:val="24"/>
          <w:szCs w:val="24"/>
        </w:rPr>
        <w:t>，組織間溝通</w:t>
      </w:r>
      <w:r w:rsidR="008B1817" w:rsidRPr="00972030">
        <w:rPr>
          <w:rFonts w:ascii="Times New Roman" w:eastAsia="DFKai-SB" w:hAnsi="Times New Roman" w:cs="Times New Roman"/>
          <w:sz w:val="24"/>
          <w:szCs w:val="24"/>
        </w:rPr>
        <w:t>，文化與國籍差異</w:t>
      </w:r>
      <w:r w:rsidR="00E8451D">
        <w:rPr>
          <w:rFonts w:ascii="Times New Roman" w:eastAsia="DFKai-SB" w:hAnsi="Times New Roman" w:cs="Times New Roman" w:hint="eastAsia"/>
          <w:sz w:val="24"/>
          <w:szCs w:val="24"/>
        </w:rPr>
        <w:t>，</w:t>
      </w:r>
      <w:r w:rsidR="0036480A">
        <w:rPr>
          <w:rFonts w:ascii="Times New Roman" w:eastAsia="DFKai-SB" w:hAnsi="Times New Roman" w:cs="Times New Roman" w:hint="eastAsia"/>
          <w:sz w:val="24"/>
          <w:szCs w:val="24"/>
        </w:rPr>
        <w:t>異中求同</w:t>
      </w:r>
    </w:p>
    <w:p w:rsidR="00137B15" w:rsidRPr="00972030" w:rsidRDefault="00137B15" w:rsidP="00972030">
      <w:pPr>
        <w:pStyle w:val="ListParagraph"/>
        <w:numPr>
          <w:ilvl w:val="0"/>
          <w:numId w:val="10"/>
        </w:numPr>
        <w:tabs>
          <w:tab w:val="left" w:pos="60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76" w:lineRule="auto"/>
        <w:ind w:right="-334"/>
        <w:jc w:val="both"/>
        <w:textAlignment w:val="bottom"/>
        <w:rPr>
          <w:rFonts w:ascii="Times New Roman" w:eastAsia="DFKai-SB" w:hAnsi="Times New Roman" w:cs="Times New Roman"/>
          <w:b/>
          <w:sz w:val="24"/>
          <w:szCs w:val="24"/>
        </w:rPr>
      </w:pPr>
      <w:r w:rsidRPr="00972030">
        <w:rPr>
          <w:rFonts w:ascii="Times New Roman" w:eastAsia="DFKai-SB" w:hAnsi="Times New Roman" w:cs="Times New Roman"/>
          <w:b/>
          <w:sz w:val="24"/>
          <w:szCs w:val="24"/>
        </w:rPr>
        <w:t>溝通型態：</w:t>
      </w:r>
      <w:r w:rsidR="00AD02BB" w:rsidRPr="00972030">
        <w:rPr>
          <w:rFonts w:ascii="Times New Roman" w:eastAsia="DFKai-SB" w:hAnsi="Times New Roman" w:cs="Times New Roman"/>
          <w:sz w:val="24"/>
          <w:szCs w:val="24"/>
        </w:rPr>
        <w:t>口語，文字，個人間，團體溝通，簡報與會議</w:t>
      </w:r>
    </w:p>
    <w:p w:rsidR="00972030" w:rsidRDefault="00972030" w:rsidP="00972030">
      <w:pPr>
        <w:tabs>
          <w:tab w:val="left" w:pos="600"/>
          <w:tab w:val="left" w:pos="84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ind w:right="-334"/>
        <w:jc w:val="both"/>
        <w:textAlignment w:val="bottom"/>
        <w:rPr>
          <w:rFonts w:ascii="Times New Roman" w:eastAsia="DFKai-SB" w:hAnsi="Times New Roman" w:cs="Times New Roman"/>
          <w:b/>
          <w:sz w:val="24"/>
          <w:szCs w:val="24"/>
          <w:u w:val="single"/>
        </w:rPr>
      </w:pPr>
    </w:p>
    <w:p w:rsidR="00CB1C69" w:rsidRPr="00972030" w:rsidRDefault="00CB1C69" w:rsidP="00972030">
      <w:pPr>
        <w:tabs>
          <w:tab w:val="left" w:pos="600"/>
          <w:tab w:val="left" w:pos="84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ind w:right="-334"/>
        <w:jc w:val="both"/>
        <w:textAlignment w:val="bottom"/>
        <w:rPr>
          <w:rFonts w:ascii="Times New Roman" w:eastAsia="DFKai-SB" w:hAnsi="Times New Roman" w:cs="Times New Roman"/>
          <w:b/>
          <w:sz w:val="24"/>
          <w:szCs w:val="24"/>
          <w:u w:val="single"/>
        </w:rPr>
      </w:pPr>
      <w:r w:rsidRPr="00972030">
        <w:rPr>
          <w:rFonts w:ascii="Times New Roman" w:eastAsia="DFKai-SB" w:hAnsi="Times New Roman" w:cs="Times New Roman"/>
          <w:b/>
          <w:sz w:val="24"/>
          <w:szCs w:val="24"/>
          <w:u w:val="single"/>
        </w:rPr>
        <w:t>情境單元主題</w:t>
      </w:r>
    </w:p>
    <w:p w:rsidR="002205D2" w:rsidRPr="00972030" w:rsidRDefault="00AD02BB" w:rsidP="00972030">
      <w:pPr>
        <w:pStyle w:val="ListParagraph"/>
        <w:numPr>
          <w:ilvl w:val="0"/>
          <w:numId w:val="9"/>
        </w:numPr>
        <w:tabs>
          <w:tab w:val="left" w:pos="600"/>
          <w:tab w:val="left" w:pos="720"/>
          <w:tab w:val="left" w:pos="840"/>
          <w:tab w:val="left" w:pos="99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0" w:line="276" w:lineRule="auto"/>
        <w:ind w:left="482" w:rightChars="-152" w:right="-334" w:hanging="482"/>
        <w:textAlignment w:val="bottom"/>
        <w:rPr>
          <w:rFonts w:ascii="Times New Roman" w:eastAsia="DFKai-SB" w:hAnsi="Times New Roman" w:cs="Times New Roman"/>
          <w:sz w:val="24"/>
          <w:szCs w:val="24"/>
        </w:rPr>
      </w:pPr>
      <w:r w:rsidRPr="00972030">
        <w:rPr>
          <w:rFonts w:ascii="Times New Roman" w:eastAsia="DFKai-SB" w:hAnsi="Times New Roman" w:cs="Times New Roman"/>
          <w:b/>
          <w:sz w:val="24"/>
          <w:szCs w:val="24"/>
        </w:rPr>
        <w:t>商業書信</w:t>
      </w:r>
      <w:r w:rsidR="0043124A" w:rsidRPr="00972030">
        <w:rPr>
          <w:rFonts w:ascii="Times New Roman" w:eastAsia="DFKai-SB" w:hAnsi="Times New Roman" w:cs="Times New Roman"/>
          <w:b/>
          <w:sz w:val="24"/>
          <w:szCs w:val="24"/>
        </w:rPr>
        <w:t>：</w:t>
      </w:r>
      <w:r w:rsidR="0043124A" w:rsidRPr="00972030">
        <w:rPr>
          <w:rFonts w:ascii="Times New Roman" w:eastAsia="DFKai-SB" w:hAnsi="Times New Roman" w:cs="Times New Roman"/>
          <w:sz w:val="24"/>
          <w:szCs w:val="24"/>
        </w:rPr>
        <w:t>基本型態，</w:t>
      </w:r>
      <w:r w:rsidR="00151E5A" w:rsidRPr="00972030">
        <w:rPr>
          <w:rFonts w:ascii="Times New Roman" w:eastAsia="DFKai-SB" w:hAnsi="Times New Roman" w:cs="Times New Roman"/>
          <w:sz w:val="24"/>
          <w:szCs w:val="24"/>
        </w:rPr>
        <w:t>英文</w:t>
      </w:r>
      <w:r w:rsidR="0043124A" w:rsidRPr="00972030">
        <w:rPr>
          <w:rFonts w:ascii="Times New Roman" w:eastAsia="DFKai-SB" w:hAnsi="Times New Roman" w:cs="Times New Roman"/>
          <w:sz w:val="24"/>
          <w:szCs w:val="24"/>
        </w:rPr>
        <w:t>書寫格式重點</w:t>
      </w:r>
      <w:r w:rsidR="00FB6390" w:rsidRPr="00972030">
        <w:rPr>
          <w:rFonts w:ascii="Times New Roman" w:eastAsia="DFKai-SB" w:hAnsi="Times New Roman" w:cs="Times New Roman"/>
          <w:sz w:val="24"/>
          <w:szCs w:val="24"/>
        </w:rPr>
        <w:t>，落實溝通原則達到預期效果</w:t>
      </w:r>
    </w:p>
    <w:p w:rsidR="00AD02BB" w:rsidRPr="00972030" w:rsidRDefault="00AD02BB" w:rsidP="00972030">
      <w:pPr>
        <w:pStyle w:val="bulletlist-indented"/>
        <w:numPr>
          <w:ilvl w:val="0"/>
          <w:numId w:val="9"/>
        </w:numPr>
        <w:spacing w:line="276" w:lineRule="auto"/>
        <w:ind w:left="482" w:hanging="482"/>
        <w:rPr>
          <w:rFonts w:hAnsi="Times New Roman" w:cs="Times New Roman"/>
          <w:sz w:val="24"/>
          <w:szCs w:val="24"/>
        </w:rPr>
      </w:pPr>
      <w:r w:rsidRPr="00972030">
        <w:rPr>
          <w:rFonts w:hAnsi="Times New Roman" w:cs="Times New Roman"/>
          <w:sz w:val="24"/>
          <w:szCs w:val="24"/>
        </w:rPr>
        <w:t>會議</w:t>
      </w:r>
      <w:r w:rsidR="0043124A" w:rsidRPr="00972030">
        <w:rPr>
          <w:rFonts w:hAnsi="Times New Roman" w:cs="Times New Roman"/>
          <w:sz w:val="24"/>
          <w:szCs w:val="24"/>
        </w:rPr>
        <w:t>：</w:t>
      </w:r>
      <w:r w:rsidR="00151E5A" w:rsidRPr="00972030">
        <w:rPr>
          <w:rFonts w:hAnsi="Times New Roman" w:cs="Times New Roman"/>
          <w:b w:val="0"/>
          <w:sz w:val="24"/>
          <w:szCs w:val="24"/>
        </w:rPr>
        <w:t>會議議程管理，</w:t>
      </w:r>
      <w:r w:rsidR="0043124A" w:rsidRPr="00972030">
        <w:rPr>
          <w:rFonts w:hAnsi="Times New Roman" w:cs="Times New Roman"/>
          <w:b w:val="0"/>
          <w:sz w:val="24"/>
          <w:szCs w:val="24"/>
        </w:rPr>
        <w:t>多人合作進行方式，資源及目標分配，成效及究則，時間管理</w:t>
      </w:r>
    </w:p>
    <w:p w:rsidR="00AD02BB" w:rsidRPr="00972030" w:rsidRDefault="00AD02BB" w:rsidP="00972030">
      <w:pPr>
        <w:pStyle w:val="ListParagraph"/>
        <w:numPr>
          <w:ilvl w:val="0"/>
          <w:numId w:val="9"/>
        </w:numPr>
        <w:tabs>
          <w:tab w:val="left" w:pos="600"/>
          <w:tab w:val="left" w:pos="720"/>
          <w:tab w:val="left" w:pos="840"/>
          <w:tab w:val="left" w:pos="99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0" w:line="276" w:lineRule="auto"/>
        <w:ind w:left="482" w:rightChars="-152" w:right="-334" w:hanging="482"/>
        <w:textAlignment w:val="bottom"/>
        <w:rPr>
          <w:rFonts w:ascii="Times New Roman" w:eastAsia="DFKai-SB" w:hAnsi="Times New Roman" w:cs="Times New Roman"/>
          <w:sz w:val="24"/>
          <w:szCs w:val="24"/>
        </w:rPr>
      </w:pPr>
      <w:r w:rsidRPr="00972030">
        <w:rPr>
          <w:rFonts w:ascii="Times New Roman" w:eastAsia="DFKai-SB" w:hAnsi="Times New Roman" w:cs="Times New Roman"/>
          <w:b/>
          <w:sz w:val="24"/>
          <w:szCs w:val="24"/>
        </w:rPr>
        <w:t>協商談判</w:t>
      </w:r>
      <w:r w:rsidR="0043124A" w:rsidRPr="00972030">
        <w:rPr>
          <w:rFonts w:ascii="Times New Roman" w:eastAsia="DFKai-SB" w:hAnsi="Times New Roman" w:cs="Times New Roman"/>
          <w:b/>
          <w:sz w:val="24"/>
          <w:szCs w:val="24"/>
        </w:rPr>
        <w:t>：</w:t>
      </w:r>
      <w:r w:rsidR="0043124A" w:rsidRPr="00972030">
        <w:rPr>
          <w:rFonts w:ascii="Times New Roman" w:eastAsia="DFKai-SB" w:hAnsi="Times New Roman" w:cs="Times New Roman"/>
          <w:sz w:val="24"/>
          <w:szCs w:val="24"/>
        </w:rPr>
        <w:t>零和及共利，競爭與合作，短期與長期</w:t>
      </w:r>
    </w:p>
    <w:p w:rsidR="00FB6390" w:rsidRPr="00972030" w:rsidRDefault="00FB6390" w:rsidP="00972030">
      <w:pPr>
        <w:pStyle w:val="bulletlist-indented"/>
        <w:numPr>
          <w:ilvl w:val="0"/>
          <w:numId w:val="9"/>
        </w:numPr>
        <w:spacing w:line="276" w:lineRule="auto"/>
        <w:ind w:left="482" w:hanging="482"/>
        <w:rPr>
          <w:rFonts w:hAnsi="Times New Roman" w:cs="Times New Roman"/>
          <w:sz w:val="24"/>
          <w:szCs w:val="24"/>
        </w:rPr>
      </w:pPr>
      <w:r w:rsidRPr="00972030">
        <w:rPr>
          <w:rFonts w:hAnsi="Times New Roman" w:cs="Times New Roman"/>
          <w:sz w:val="24"/>
          <w:szCs w:val="24"/>
        </w:rPr>
        <w:t>組織與大環境：</w:t>
      </w:r>
      <w:r w:rsidR="00D623BD" w:rsidRPr="00972030">
        <w:rPr>
          <w:rFonts w:hAnsi="Times New Roman" w:cs="Times New Roman"/>
          <w:b w:val="0"/>
          <w:sz w:val="24"/>
          <w:szCs w:val="24"/>
        </w:rPr>
        <w:t>大環境視野（</w:t>
      </w:r>
      <w:r w:rsidR="00D623BD" w:rsidRPr="00972030">
        <w:rPr>
          <w:rFonts w:hAnsi="Times New Roman" w:cs="Times New Roman"/>
          <w:b w:val="0"/>
          <w:sz w:val="24"/>
          <w:szCs w:val="24"/>
        </w:rPr>
        <w:t>big picture</w:t>
      </w:r>
      <w:r w:rsidR="00D623BD" w:rsidRPr="00972030">
        <w:rPr>
          <w:rFonts w:hAnsi="Times New Roman" w:cs="Times New Roman"/>
          <w:b w:val="0"/>
          <w:sz w:val="24"/>
          <w:szCs w:val="24"/>
        </w:rPr>
        <w:t>），</w:t>
      </w:r>
      <w:r w:rsidRPr="00972030">
        <w:rPr>
          <w:rFonts w:hAnsi="Times New Roman" w:cs="Times New Roman"/>
          <w:b w:val="0"/>
          <w:sz w:val="24"/>
          <w:szCs w:val="24"/>
        </w:rPr>
        <w:t>克服文化差異</w:t>
      </w:r>
      <w:r w:rsidR="00D623BD" w:rsidRPr="00972030">
        <w:rPr>
          <w:rFonts w:hAnsi="Times New Roman" w:cs="Times New Roman"/>
          <w:b w:val="0"/>
          <w:sz w:val="24"/>
          <w:szCs w:val="24"/>
        </w:rPr>
        <w:t>，及其他各式差異</w:t>
      </w:r>
      <w:r w:rsidR="000B3FC5" w:rsidRPr="00972030">
        <w:rPr>
          <w:rFonts w:hAnsi="Times New Roman" w:cs="Times New Roman"/>
          <w:b w:val="0"/>
          <w:sz w:val="24"/>
          <w:szCs w:val="24"/>
        </w:rPr>
        <w:t>，協調</w:t>
      </w:r>
      <w:r w:rsidR="00D623BD" w:rsidRPr="00972030">
        <w:rPr>
          <w:rFonts w:hAnsi="Times New Roman" w:cs="Times New Roman"/>
          <w:b w:val="0"/>
          <w:sz w:val="24"/>
          <w:szCs w:val="24"/>
        </w:rPr>
        <w:t>整合</w:t>
      </w:r>
      <w:r w:rsidR="000B3FC5" w:rsidRPr="00972030">
        <w:rPr>
          <w:rFonts w:hAnsi="Times New Roman" w:cs="Times New Roman"/>
          <w:b w:val="0"/>
          <w:sz w:val="24"/>
          <w:szCs w:val="24"/>
        </w:rPr>
        <w:t>不同組織合作</w:t>
      </w:r>
      <w:r w:rsidRPr="00972030">
        <w:rPr>
          <w:rFonts w:hAnsi="Times New Roman" w:cs="Times New Roman"/>
          <w:b w:val="0"/>
          <w:sz w:val="24"/>
          <w:szCs w:val="24"/>
        </w:rPr>
        <w:t>，成為</w:t>
      </w:r>
      <w:r w:rsidR="000B3FC5" w:rsidRPr="00972030">
        <w:rPr>
          <w:rFonts w:hAnsi="Times New Roman" w:cs="Times New Roman"/>
          <w:b w:val="0"/>
          <w:sz w:val="24"/>
          <w:szCs w:val="24"/>
        </w:rPr>
        <w:t>大</w:t>
      </w:r>
      <w:r w:rsidRPr="00972030">
        <w:rPr>
          <w:rFonts w:hAnsi="Times New Roman" w:cs="Times New Roman"/>
          <w:b w:val="0"/>
          <w:sz w:val="24"/>
          <w:szCs w:val="24"/>
        </w:rPr>
        <w:t>組織中的促成者（</w:t>
      </w:r>
      <w:r w:rsidRPr="00972030">
        <w:rPr>
          <w:rFonts w:hAnsi="Times New Roman" w:cs="Times New Roman"/>
          <w:b w:val="0"/>
          <w:sz w:val="24"/>
          <w:szCs w:val="24"/>
        </w:rPr>
        <w:t>facilitator</w:t>
      </w:r>
      <w:r w:rsidR="00FF7E3A" w:rsidRPr="00972030">
        <w:rPr>
          <w:rFonts w:hAnsi="Times New Roman" w:cs="Times New Roman"/>
          <w:b w:val="0"/>
          <w:sz w:val="24"/>
          <w:szCs w:val="24"/>
        </w:rPr>
        <w:t>），落實共同目標建構</w:t>
      </w:r>
      <w:r w:rsidRPr="00972030">
        <w:rPr>
          <w:rFonts w:hAnsi="Times New Roman" w:cs="Times New Roman"/>
          <w:b w:val="0"/>
          <w:sz w:val="24"/>
          <w:szCs w:val="24"/>
        </w:rPr>
        <w:t>一代的領導典範</w:t>
      </w:r>
    </w:p>
    <w:p w:rsidR="008F4D36" w:rsidRDefault="008F4D36" w:rsidP="00972030">
      <w:pPr>
        <w:pStyle w:val="bulletlist-indented"/>
      </w:pPr>
    </w:p>
    <w:p w:rsidR="00E83AF0" w:rsidRPr="0072630A" w:rsidRDefault="00E83AF0" w:rsidP="00972030">
      <w:pPr>
        <w:pStyle w:val="bulletlist-indented"/>
      </w:pPr>
    </w:p>
    <w:p w:rsidR="00D8579D" w:rsidRPr="00F33D2C" w:rsidRDefault="00D8579D" w:rsidP="00F33D2C">
      <w:pPr>
        <w:tabs>
          <w:tab w:val="left" w:pos="600"/>
          <w:tab w:val="left" w:pos="84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ind w:right="-334"/>
        <w:jc w:val="center"/>
        <w:textAlignment w:val="bottom"/>
        <w:rPr>
          <w:rFonts w:ascii="Times New Roman" w:eastAsia="DFKai-SB" w:hAnsi="Times New Roman" w:cs="Times New Roman"/>
          <w:b/>
          <w:sz w:val="28"/>
          <w:szCs w:val="24"/>
        </w:rPr>
      </w:pPr>
      <w:r w:rsidRPr="00F33D2C">
        <w:rPr>
          <w:rFonts w:ascii="Times New Roman" w:eastAsia="DFKai-SB" w:hAnsi="Times New Roman" w:cs="Times New Roman"/>
          <w:b/>
          <w:sz w:val="28"/>
          <w:szCs w:val="24"/>
        </w:rPr>
        <w:t>課程進行</w:t>
      </w:r>
      <w:r w:rsidR="00F33D2C">
        <w:rPr>
          <w:rFonts w:ascii="Times New Roman" w:eastAsia="DFKai-SB" w:hAnsi="Times New Roman" w:cs="Times New Roman" w:hint="eastAsia"/>
          <w:b/>
          <w:sz w:val="28"/>
          <w:szCs w:val="24"/>
        </w:rPr>
        <w:t>方式</w:t>
      </w:r>
    </w:p>
    <w:p w:rsidR="00026EA8" w:rsidRPr="0072630A" w:rsidRDefault="00026EA8" w:rsidP="00972030">
      <w:pPr>
        <w:ind w:firstLineChars="200" w:firstLine="480"/>
        <w:rPr>
          <w:rFonts w:ascii="Times New Roman" w:eastAsia="DFKai-SB" w:hAnsi="Times New Roman" w:cs="Times New Roman"/>
          <w:sz w:val="24"/>
          <w:szCs w:val="24"/>
        </w:rPr>
      </w:pPr>
      <w:r w:rsidRPr="0072630A">
        <w:rPr>
          <w:rFonts w:ascii="Times New Roman" w:eastAsia="DFKai-SB" w:hAnsi="Times New Roman" w:cs="Times New Roman"/>
          <w:sz w:val="24"/>
          <w:szCs w:val="24"/>
        </w:rPr>
        <w:lastRenderedPageBreak/>
        <w:t>英文授課</w:t>
      </w:r>
      <w:r w:rsidR="002D4E28" w:rsidRPr="0072630A">
        <w:rPr>
          <w:rFonts w:ascii="Times New Roman" w:eastAsia="DFKai-SB" w:hAnsi="Times New Roman" w:cs="Times New Roman"/>
          <w:sz w:val="24"/>
          <w:szCs w:val="24"/>
        </w:rPr>
        <w:t>，幫助同學抓住語言邏輯與其反映的思考的關係，進一步瞭解如何借力使力，整合我們自己的框架與他方的框架，辨明差異，更探索差異後的相同。</w:t>
      </w:r>
    </w:p>
    <w:p w:rsidR="002A6AB1" w:rsidRPr="0072630A" w:rsidRDefault="002A6AB1" w:rsidP="00972030">
      <w:pPr>
        <w:ind w:firstLineChars="200" w:firstLine="480"/>
        <w:rPr>
          <w:rFonts w:ascii="Times New Roman" w:eastAsia="DFKai-SB" w:hAnsi="Times New Roman" w:cs="Times New Roman"/>
          <w:sz w:val="24"/>
          <w:szCs w:val="24"/>
        </w:rPr>
      </w:pPr>
      <w:r w:rsidRPr="0072630A">
        <w:rPr>
          <w:rFonts w:ascii="Times New Roman" w:eastAsia="DFKai-SB" w:hAnsi="Times New Roman" w:cs="Times New Roman"/>
          <w:sz w:val="24"/>
          <w:szCs w:val="24"/>
        </w:rPr>
        <w:t>第一階段，</w:t>
      </w:r>
      <w:r w:rsidR="00293C07" w:rsidRPr="0072630A">
        <w:rPr>
          <w:rFonts w:ascii="Times New Roman" w:eastAsia="DFKai-SB" w:hAnsi="Times New Roman" w:cs="Times New Roman"/>
          <w:sz w:val="24"/>
          <w:szCs w:val="24"/>
        </w:rPr>
        <w:t>4</w:t>
      </w:r>
      <w:r w:rsidR="00FB0AE8" w:rsidRPr="0072630A">
        <w:rPr>
          <w:rFonts w:ascii="Times New Roman" w:eastAsia="DFKai-SB" w:hAnsi="Times New Roman" w:cs="Times New Roman"/>
          <w:sz w:val="24"/>
          <w:szCs w:val="24"/>
        </w:rPr>
        <w:t xml:space="preserve"> </w:t>
      </w:r>
      <w:r w:rsidR="00FB0AE8" w:rsidRPr="0072630A">
        <w:rPr>
          <w:rFonts w:ascii="Times New Roman" w:eastAsia="DFKai-SB" w:hAnsi="Times New Roman" w:cs="Times New Roman"/>
          <w:sz w:val="24"/>
          <w:szCs w:val="24"/>
        </w:rPr>
        <w:t>週，由教師講</w:t>
      </w:r>
      <w:r w:rsidR="004B797D" w:rsidRPr="0072630A">
        <w:rPr>
          <w:rFonts w:ascii="Times New Roman" w:eastAsia="DFKai-SB" w:hAnsi="Times New Roman" w:cs="Times New Roman"/>
          <w:sz w:val="24"/>
          <w:szCs w:val="24"/>
        </w:rPr>
        <w:t>授</w:t>
      </w:r>
      <w:r w:rsidRPr="0072630A">
        <w:rPr>
          <w:rFonts w:ascii="Times New Roman" w:eastAsia="DFKai-SB" w:hAnsi="Times New Roman" w:cs="Times New Roman"/>
          <w:sz w:val="24"/>
          <w:szCs w:val="24"/>
        </w:rPr>
        <w:t>，</w:t>
      </w:r>
      <w:r w:rsidR="00190773" w:rsidRPr="0072630A">
        <w:rPr>
          <w:rFonts w:ascii="Times New Roman" w:eastAsia="DFKai-SB" w:hAnsi="Times New Roman" w:cs="Times New Roman"/>
          <w:sz w:val="24"/>
          <w:szCs w:val="24"/>
        </w:rPr>
        <w:t>釐清溝通基本</w:t>
      </w:r>
      <w:r w:rsidR="00FB0AE8" w:rsidRPr="0072630A">
        <w:rPr>
          <w:rFonts w:ascii="Times New Roman" w:eastAsia="DFKai-SB" w:hAnsi="Times New Roman" w:cs="Times New Roman"/>
          <w:sz w:val="24"/>
          <w:szCs w:val="24"/>
        </w:rPr>
        <w:t>，訊息分析</w:t>
      </w:r>
      <w:r w:rsidR="00FB0AE8" w:rsidRPr="0072630A">
        <w:rPr>
          <w:rFonts w:ascii="Times New Roman" w:eastAsia="DFKai-SB" w:hAnsi="Times New Roman" w:cs="Times New Roman"/>
          <w:sz w:val="24"/>
          <w:szCs w:val="24"/>
        </w:rPr>
        <w:t xml:space="preserve"> -</w:t>
      </w:r>
      <w:r w:rsidR="00FB0AE8" w:rsidRPr="0072630A">
        <w:rPr>
          <w:rFonts w:ascii="Times New Roman" w:eastAsia="DFKai-SB" w:hAnsi="Times New Roman" w:cs="Times New Roman"/>
          <w:sz w:val="24"/>
          <w:szCs w:val="24"/>
        </w:rPr>
        <w:t>目標及前提</w:t>
      </w:r>
      <w:r w:rsidR="00FB0AE8" w:rsidRPr="0072630A">
        <w:rPr>
          <w:rFonts w:ascii="Times New Roman" w:eastAsia="DFKai-SB" w:hAnsi="Times New Roman" w:cs="Times New Roman"/>
          <w:sz w:val="24"/>
          <w:szCs w:val="24"/>
        </w:rPr>
        <w:t>/</w:t>
      </w:r>
      <w:r w:rsidR="00FB0AE8" w:rsidRPr="0072630A">
        <w:rPr>
          <w:rFonts w:ascii="Times New Roman" w:eastAsia="DFKai-SB" w:hAnsi="Times New Roman" w:cs="Times New Roman"/>
          <w:sz w:val="24"/>
          <w:szCs w:val="24"/>
        </w:rPr>
        <w:t>假設分辨</w:t>
      </w:r>
      <w:r w:rsidR="00190773" w:rsidRPr="0072630A">
        <w:rPr>
          <w:rFonts w:ascii="Times New Roman" w:eastAsia="DFKai-SB" w:hAnsi="Times New Roman" w:cs="Times New Roman"/>
          <w:sz w:val="24"/>
          <w:szCs w:val="24"/>
        </w:rPr>
        <w:t>，</w:t>
      </w:r>
      <w:r w:rsidR="00FB0AE8" w:rsidRPr="0072630A">
        <w:rPr>
          <w:rFonts w:ascii="Times New Roman" w:eastAsia="DFKai-SB" w:hAnsi="Times New Roman" w:cs="Times New Roman"/>
          <w:sz w:val="24"/>
          <w:szCs w:val="24"/>
        </w:rPr>
        <w:t>以及多層面向拆解，建立交點</w:t>
      </w:r>
      <w:r w:rsidR="00FB0AE8" w:rsidRPr="0072630A">
        <w:rPr>
          <w:rFonts w:ascii="Times New Roman" w:eastAsia="DFKai-SB" w:hAnsi="Times New Roman" w:cs="Times New Roman"/>
          <w:sz w:val="24"/>
          <w:szCs w:val="24"/>
        </w:rPr>
        <w:t>/</w:t>
      </w:r>
      <w:r w:rsidR="00FB0AE8" w:rsidRPr="0072630A">
        <w:rPr>
          <w:rFonts w:ascii="Times New Roman" w:eastAsia="DFKai-SB" w:hAnsi="Times New Roman" w:cs="Times New Roman"/>
          <w:sz w:val="24"/>
          <w:szCs w:val="24"/>
        </w:rPr>
        <w:t>焦點</w:t>
      </w:r>
      <w:r w:rsidR="0043124A" w:rsidRPr="0072630A">
        <w:rPr>
          <w:rFonts w:ascii="Times New Roman" w:eastAsia="DFKai-SB" w:hAnsi="Times New Roman" w:cs="Times New Roman"/>
          <w:sz w:val="24"/>
          <w:szCs w:val="24"/>
        </w:rPr>
        <w:t>，時間與效果</w:t>
      </w:r>
      <w:r w:rsidR="00FB0AE8" w:rsidRPr="0072630A">
        <w:rPr>
          <w:rFonts w:ascii="Times New Roman" w:eastAsia="DFKai-SB" w:hAnsi="Times New Roman" w:cs="Times New Roman"/>
          <w:sz w:val="24"/>
          <w:szCs w:val="24"/>
        </w:rPr>
        <w:t>，</w:t>
      </w:r>
      <w:r w:rsidR="00190773" w:rsidRPr="0072630A">
        <w:rPr>
          <w:rFonts w:ascii="Times New Roman" w:eastAsia="DFKai-SB" w:hAnsi="Times New Roman" w:cs="Times New Roman"/>
          <w:sz w:val="24"/>
          <w:szCs w:val="24"/>
        </w:rPr>
        <w:t>以及商業溝通範疇。</w:t>
      </w:r>
      <w:r w:rsidR="005B1442" w:rsidRPr="0072630A">
        <w:rPr>
          <w:rFonts w:ascii="Times New Roman" w:eastAsia="DFKai-SB" w:hAnsi="Times New Roman" w:cs="Times New Roman"/>
          <w:sz w:val="24"/>
          <w:szCs w:val="24"/>
        </w:rPr>
        <w:t>一般商業簡報</w:t>
      </w:r>
      <w:r w:rsidR="006336B5" w:rsidRPr="0072630A">
        <w:rPr>
          <w:rFonts w:ascii="Times New Roman" w:eastAsia="DFKai-SB" w:hAnsi="Times New Roman" w:cs="Times New Roman"/>
          <w:sz w:val="24"/>
          <w:szCs w:val="24"/>
        </w:rPr>
        <w:t>課題。</w:t>
      </w:r>
      <w:r w:rsidRPr="0072630A">
        <w:rPr>
          <w:rFonts w:ascii="Times New Roman" w:eastAsia="DFKai-SB" w:hAnsi="Times New Roman" w:cs="Times New Roman"/>
          <w:sz w:val="24"/>
          <w:szCs w:val="24"/>
        </w:rPr>
        <w:t>並建立</w:t>
      </w:r>
      <w:r w:rsidR="00042D7D" w:rsidRPr="0072630A">
        <w:rPr>
          <w:rFonts w:ascii="Times New Roman" w:eastAsia="DFKai-SB" w:hAnsi="Times New Roman" w:cs="Times New Roman"/>
          <w:sz w:val="24"/>
          <w:szCs w:val="24"/>
        </w:rPr>
        <w:t>討論，點評</w:t>
      </w:r>
      <w:r w:rsidRPr="0072630A">
        <w:rPr>
          <w:rFonts w:ascii="Times New Roman" w:eastAsia="DFKai-SB" w:hAnsi="Times New Roman" w:cs="Times New Roman"/>
          <w:sz w:val="24"/>
          <w:szCs w:val="24"/>
        </w:rPr>
        <w:t>的方式。</w:t>
      </w:r>
      <w:r w:rsidR="00151E5A" w:rsidRPr="0072630A">
        <w:rPr>
          <w:rFonts w:ascii="Times New Roman" w:eastAsia="DFKai-SB" w:hAnsi="Times New Roman" w:cs="Times New Roman"/>
          <w:sz w:val="24"/>
          <w:szCs w:val="24"/>
        </w:rPr>
        <w:t>辨明東西方處理事情的看法差異，以及邏輯基礎，從中找出合作契機。。</w:t>
      </w:r>
    </w:p>
    <w:p w:rsidR="002A6AB1" w:rsidRPr="0072630A" w:rsidRDefault="00CB4AF9" w:rsidP="00972030">
      <w:pPr>
        <w:ind w:firstLineChars="200" w:firstLine="480"/>
        <w:rPr>
          <w:rFonts w:ascii="Times New Roman" w:eastAsia="DFKai-SB" w:hAnsi="Times New Roman" w:cs="Times New Roman"/>
          <w:sz w:val="24"/>
          <w:szCs w:val="24"/>
        </w:rPr>
      </w:pPr>
      <w:r w:rsidRPr="0072630A">
        <w:rPr>
          <w:rFonts w:ascii="Times New Roman" w:eastAsia="DFKai-SB" w:hAnsi="Times New Roman" w:cs="Times New Roman"/>
          <w:sz w:val="24"/>
          <w:szCs w:val="24"/>
        </w:rPr>
        <w:t>第二階段，</w:t>
      </w:r>
      <w:r w:rsidR="007C4ED0" w:rsidRPr="0072630A">
        <w:rPr>
          <w:rFonts w:ascii="Times New Roman" w:eastAsia="DFKai-SB" w:hAnsi="Times New Roman" w:cs="Times New Roman"/>
          <w:sz w:val="24"/>
          <w:szCs w:val="24"/>
        </w:rPr>
        <w:t>1</w:t>
      </w:r>
      <w:r w:rsidR="00293C07" w:rsidRPr="0072630A">
        <w:rPr>
          <w:rFonts w:ascii="Times New Roman" w:eastAsia="DFKai-SB" w:hAnsi="Times New Roman" w:cs="Times New Roman"/>
          <w:sz w:val="24"/>
          <w:szCs w:val="24"/>
        </w:rPr>
        <w:t>2</w:t>
      </w:r>
      <w:r w:rsidR="0043124A" w:rsidRPr="0072630A">
        <w:rPr>
          <w:rFonts w:ascii="Times New Roman" w:eastAsia="DFKai-SB" w:hAnsi="Times New Roman" w:cs="Times New Roman"/>
          <w:sz w:val="24"/>
          <w:szCs w:val="24"/>
        </w:rPr>
        <w:t>週，</w:t>
      </w:r>
      <w:r w:rsidR="00293C07" w:rsidRPr="0072630A">
        <w:rPr>
          <w:rFonts w:ascii="Times New Roman" w:eastAsia="DFKai-SB" w:hAnsi="Times New Roman" w:cs="Times New Roman"/>
          <w:sz w:val="24"/>
          <w:szCs w:val="24"/>
        </w:rPr>
        <w:t>分組</w:t>
      </w:r>
      <w:r w:rsidR="0043124A" w:rsidRPr="0072630A">
        <w:rPr>
          <w:rFonts w:ascii="Times New Roman" w:eastAsia="DFKai-SB" w:hAnsi="Times New Roman" w:cs="Times New Roman"/>
          <w:sz w:val="24"/>
          <w:szCs w:val="24"/>
        </w:rPr>
        <w:t>以</w:t>
      </w:r>
      <w:r w:rsidR="00EE2A10" w:rsidRPr="0072630A">
        <w:rPr>
          <w:rFonts w:ascii="Times New Roman" w:eastAsia="DFKai-SB" w:hAnsi="Times New Roman" w:cs="Times New Roman"/>
          <w:sz w:val="24"/>
          <w:szCs w:val="24"/>
        </w:rPr>
        <w:t>4</w:t>
      </w:r>
      <w:r w:rsidR="007C4ED0" w:rsidRPr="0072630A">
        <w:rPr>
          <w:rFonts w:ascii="Times New Roman" w:eastAsia="DFKai-SB" w:hAnsi="Times New Roman" w:cs="Times New Roman"/>
          <w:sz w:val="24"/>
          <w:szCs w:val="24"/>
        </w:rPr>
        <w:t>個單元情境</w:t>
      </w:r>
      <w:r w:rsidR="00293C07" w:rsidRPr="0072630A">
        <w:rPr>
          <w:rFonts w:ascii="Times New Roman" w:eastAsia="DFKai-SB" w:hAnsi="Times New Roman" w:cs="Times New Roman"/>
          <w:sz w:val="24"/>
          <w:szCs w:val="24"/>
        </w:rPr>
        <w:t>/</w:t>
      </w:r>
      <w:r w:rsidR="00293C07" w:rsidRPr="0072630A">
        <w:rPr>
          <w:rFonts w:ascii="Times New Roman" w:eastAsia="DFKai-SB" w:hAnsi="Times New Roman" w:cs="Times New Roman"/>
          <w:sz w:val="24"/>
          <w:szCs w:val="24"/>
        </w:rPr>
        <w:t>個案</w:t>
      </w:r>
      <w:r w:rsidRPr="0072630A">
        <w:rPr>
          <w:rFonts w:ascii="Times New Roman" w:eastAsia="DFKai-SB" w:hAnsi="Times New Roman" w:cs="Times New Roman"/>
          <w:sz w:val="24"/>
          <w:szCs w:val="24"/>
        </w:rPr>
        <w:t>實做演練</w:t>
      </w:r>
      <w:r w:rsidR="002A6AB1" w:rsidRPr="0072630A">
        <w:rPr>
          <w:rFonts w:ascii="Times New Roman" w:eastAsia="DFKai-SB" w:hAnsi="Times New Roman" w:cs="Times New Roman"/>
          <w:sz w:val="24"/>
          <w:szCs w:val="24"/>
        </w:rPr>
        <w:t>，</w:t>
      </w:r>
      <w:r w:rsidR="0043124A" w:rsidRPr="0072630A">
        <w:rPr>
          <w:rFonts w:ascii="Times New Roman" w:eastAsia="DFKai-SB" w:hAnsi="Times New Roman" w:cs="Times New Roman"/>
          <w:sz w:val="24"/>
          <w:szCs w:val="24"/>
        </w:rPr>
        <w:t>自預先規定之作業（個案情境文案</w:t>
      </w:r>
      <w:r w:rsidR="00255CDD" w:rsidRPr="0072630A">
        <w:rPr>
          <w:rFonts w:ascii="Times New Roman" w:eastAsia="DFKai-SB" w:hAnsi="Times New Roman" w:cs="Times New Roman"/>
          <w:sz w:val="24"/>
          <w:szCs w:val="24"/>
        </w:rPr>
        <w:t xml:space="preserve"> - TBD</w:t>
      </w:r>
      <w:r w:rsidRPr="0072630A">
        <w:rPr>
          <w:rFonts w:ascii="Times New Roman" w:eastAsia="DFKai-SB" w:hAnsi="Times New Roman" w:cs="Times New Roman"/>
          <w:sz w:val="24"/>
          <w:szCs w:val="24"/>
        </w:rPr>
        <w:t>）整理重點，</w:t>
      </w:r>
      <w:r w:rsidR="0043124A" w:rsidRPr="0072630A">
        <w:rPr>
          <w:rFonts w:ascii="Times New Roman" w:eastAsia="DFKai-SB" w:hAnsi="Times New Roman" w:cs="Times New Roman"/>
          <w:sz w:val="24"/>
          <w:szCs w:val="24"/>
        </w:rPr>
        <w:t>聊解如何在資源限制下排定可達成目標，</w:t>
      </w:r>
      <w:r w:rsidR="005B1442" w:rsidRPr="0072630A">
        <w:rPr>
          <w:rFonts w:ascii="Times New Roman" w:eastAsia="DFKai-SB" w:hAnsi="Times New Roman" w:cs="Times New Roman"/>
          <w:sz w:val="24"/>
          <w:szCs w:val="24"/>
        </w:rPr>
        <w:t>整理邏輯</w:t>
      </w:r>
      <w:r w:rsidR="00C1360C" w:rsidRPr="0072630A">
        <w:rPr>
          <w:rFonts w:ascii="Times New Roman" w:eastAsia="DFKai-SB" w:hAnsi="Times New Roman" w:cs="Times New Roman"/>
          <w:sz w:val="24"/>
          <w:szCs w:val="24"/>
        </w:rPr>
        <w:t>（商業</w:t>
      </w:r>
      <w:r w:rsidR="00C1360C" w:rsidRPr="0072630A">
        <w:rPr>
          <w:rFonts w:ascii="Times New Roman" w:eastAsia="DFKai-SB" w:hAnsi="Times New Roman" w:cs="Times New Roman"/>
          <w:sz w:val="24"/>
          <w:szCs w:val="24"/>
        </w:rPr>
        <w:t>/</w:t>
      </w:r>
      <w:r w:rsidR="00C1360C" w:rsidRPr="0072630A">
        <w:rPr>
          <w:rFonts w:ascii="Times New Roman" w:eastAsia="DFKai-SB" w:hAnsi="Times New Roman" w:cs="Times New Roman"/>
          <w:sz w:val="24"/>
          <w:szCs w:val="24"/>
        </w:rPr>
        <w:t>組織</w:t>
      </w:r>
      <w:r w:rsidR="00C1360C" w:rsidRPr="0072630A">
        <w:rPr>
          <w:rFonts w:ascii="Times New Roman" w:eastAsia="DFKai-SB" w:hAnsi="Times New Roman" w:cs="Times New Roman"/>
          <w:sz w:val="24"/>
          <w:szCs w:val="24"/>
        </w:rPr>
        <w:t>/</w:t>
      </w:r>
      <w:r w:rsidR="00C1360C" w:rsidRPr="0072630A">
        <w:rPr>
          <w:rFonts w:ascii="Times New Roman" w:eastAsia="DFKai-SB" w:hAnsi="Times New Roman" w:cs="Times New Roman"/>
          <w:sz w:val="24"/>
          <w:szCs w:val="24"/>
        </w:rPr>
        <w:t>文化）</w:t>
      </w:r>
      <w:r w:rsidR="005B1442" w:rsidRPr="0072630A">
        <w:rPr>
          <w:rFonts w:ascii="Times New Roman" w:eastAsia="DFKai-SB" w:hAnsi="Times New Roman" w:cs="Times New Roman"/>
          <w:sz w:val="24"/>
          <w:szCs w:val="24"/>
        </w:rPr>
        <w:t>，並練習</w:t>
      </w:r>
      <w:r w:rsidR="00C1360C" w:rsidRPr="0072630A">
        <w:rPr>
          <w:rFonts w:ascii="Times New Roman" w:eastAsia="DFKai-SB" w:hAnsi="Times New Roman" w:cs="Times New Roman"/>
          <w:sz w:val="24"/>
          <w:szCs w:val="24"/>
        </w:rPr>
        <w:t>落實</w:t>
      </w:r>
      <w:r w:rsidR="005B1442" w:rsidRPr="0072630A">
        <w:rPr>
          <w:rFonts w:ascii="Times New Roman" w:eastAsia="DFKai-SB" w:hAnsi="Times New Roman" w:cs="Times New Roman"/>
          <w:sz w:val="24"/>
          <w:szCs w:val="24"/>
        </w:rPr>
        <w:t>簡單</w:t>
      </w:r>
      <w:r w:rsidRPr="0072630A">
        <w:rPr>
          <w:rFonts w:ascii="Times New Roman" w:eastAsia="DFKai-SB" w:hAnsi="Times New Roman" w:cs="Times New Roman"/>
          <w:sz w:val="24"/>
          <w:szCs w:val="24"/>
        </w:rPr>
        <w:t>重點</w:t>
      </w:r>
      <w:r w:rsidR="005B1442" w:rsidRPr="0072630A">
        <w:rPr>
          <w:rFonts w:ascii="Times New Roman" w:eastAsia="DFKai-SB" w:hAnsi="Times New Roman" w:cs="Times New Roman"/>
          <w:sz w:val="24"/>
          <w:szCs w:val="24"/>
        </w:rPr>
        <w:t>式</w:t>
      </w:r>
      <w:r w:rsidRPr="0072630A">
        <w:rPr>
          <w:rFonts w:ascii="Times New Roman" w:eastAsia="DFKai-SB" w:hAnsi="Times New Roman" w:cs="Times New Roman"/>
          <w:sz w:val="24"/>
          <w:szCs w:val="24"/>
        </w:rPr>
        <w:t>表達，拆解並瞭解同樣內容但不同面向的真義</w:t>
      </w:r>
      <w:r w:rsidR="005B1442" w:rsidRPr="0072630A">
        <w:rPr>
          <w:rFonts w:ascii="Times New Roman" w:eastAsia="DFKai-SB" w:hAnsi="Times New Roman" w:cs="Times New Roman"/>
          <w:sz w:val="24"/>
          <w:szCs w:val="24"/>
        </w:rPr>
        <w:t>，分析理解內容邏輯</w:t>
      </w:r>
      <w:r w:rsidRPr="0072630A">
        <w:rPr>
          <w:rFonts w:ascii="Times New Roman" w:eastAsia="DFKai-SB" w:hAnsi="Times New Roman" w:cs="Times New Roman"/>
          <w:sz w:val="24"/>
          <w:szCs w:val="24"/>
        </w:rPr>
        <w:t>，並學習如何</w:t>
      </w:r>
      <w:r w:rsidR="00151E5A" w:rsidRPr="0072630A">
        <w:rPr>
          <w:rFonts w:ascii="Times New Roman" w:eastAsia="DFKai-SB" w:hAnsi="Times New Roman" w:cs="Times New Roman"/>
          <w:sz w:val="24"/>
          <w:szCs w:val="24"/>
        </w:rPr>
        <w:t>辨明及</w:t>
      </w:r>
      <w:r w:rsidRPr="0072630A">
        <w:rPr>
          <w:rFonts w:ascii="Times New Roman" w:eastAsia="DFKai-SB" w:hAnsi="Times New Roman" w:cs="Times New Roman"/>
          <w:sz w:val="24"/>
          <w:szCs w:val="24"/>
        </w:rPr>
        <w:t>整合不同面向，</w:t>
      </w:r>
      <w:r w:rsidR="00293C07" w:rsidRPr="0072630A">
        <w:rPr>
          <w:rFonts w:ascii="Times New Roman" w:eastAsia="DFKai-SB" w:hAnsi="Times New Roman" w:cs="Times New Roman"/>
          <w:sz w:val="24"/>
          <w:szCs w:val="24"/>
        </w:rPr>
        <w:t>建立交點走向焦點</w:t>
      </w:r>
      <w:r w:rsidR="005B1442" w:rsidRPr="0072630A">
        <w:rPr>
          <w:rFonts w:ascii="Times New Roman" w:eastAsia="DFKai-SB" w:hAnsi="Times New Roman" w:cs="Times New Roman"/>
          <w:sz w:val="24"/>
          <w:szCs w:val="24"/>
        </w:rPr>
        <w:t>及</w:t>
      </w:r>
      <w:r w:rsidR="0043124A" w:rsidRPr="0072630A">
        <w:rPr>
          <w:rFonts w:ascii="Times New Roman" w:eastAsia="DFKai-SB" w:hAnsi="Times New Roman" w:cs="Times New Roman"/>
          <w:sz w:val="24"/>
          <w:szCs w:val="24"/>
        </w:rPr>
        <w:t>達成</w:t>
      </w:r>
      <w:r w:rsidRPr="0072630A">
        <w:rPr>
          <w:rFonts w:ascii="Times New Roman" w:eastAsia="DFKai-SB" w:hAnsi="Times New Roman" w:cs="Times New Roman"/>
          <w:sz w:val="24"/>
          <w:szCs w:val="24"/>
        </w:rPr>
        <w:t>目的</w:t>
      </w:r>
      <w:r w:rsidR="0043124A" w:rsidRPr="0072630A">
        <w:rPr>
          <w:rFonts w:ascii="Times New Roman" w:eastAsia="DFKai-SB" w:hAnsi="Times New Roman" w:cs="Times New Roman"/>
          <w:sz w:val="24"/>
          <w:szCs w:val="24"/>
        </w:rPr>
        <w:t>應</w:t>
      </w:r>
      <w:r w:rsidRPr="0072630A">
        <w:rPr>
          <w:rFonts w:ascii="Times New Roman" w:eastAsia="DFKai-SB" w:hAnsi="Times New Roman" w:cs="Times New Roman"/>
          <w:sz w:val="24"/>
          <w:szCs w:val="24"/>
        </w:rPr>
        <w:t>注意的事項</w:t>
      </w:r>
      <w:r w:rsidR="00293C07" w:rsidRPr="0072630A">
        <w:rPr>
          <w:rFonts w:ascii="Times New Roman" w:eastAsia="DFKai-SB" w:hAnsi="Times New Roman" w:cs="Times New Roman"/>
          <w:sz w:val="24"/>
          <w:szCs w:val="24"/>
        </w:rPr>
        <w:t xml:space="preserve"> </w:t>
      </w:r>
      <w:r w:rsidR="00293C07" w:rsidRPr="0072630A">
        <w:rPr>
          <w:rFonts w:ascii="Times New Roman" w:eastAsia="DFKai-SB" w:hAnsi="Times New Roman" w:cs="Times New Roman"/>
          <w:sz w:val="24"/>
          <w:szCs w:val="24"/>
        </w:rPr>
        <w:t>：資源分配</w:t>
      </w:r>
      <w:r w:rsidR="00293C07" w:rsidRPr="0072630A">
        <w:rPr>
          <w:rFonts w:ascii="Times New Roman" w:eastAsia="DFKai-SB" w:hAnsi="Times New Roman" w:cs="Times New Roman"/>
          <w:sz w:val="24"/>
          <w:szCs w:val="24"/>
        </w:rPr>
        <w:t>/</w:t>
      </w:r>
      <w:r w:rsidR="00293C07" w:rsidRPr="0072630A">
        <w:rPr>
          <w:rFonts w:ascii="Times New Roman" w:eastAsia="DFKai-SB" w:hAnsi="Times New Roman" w:cs="Times New Roman"/>
          <w:sz w:val="24"/>
          <w:szCs w:val="24"/>
        </w:rPr>
        <w:t>分享及結果評量。</w:t>
      </w:r>
      <w:r w:rsidR="002D4E28" w:rsidRPr="0072630A">
        <w:rPr>
          <w:rFonts w:ascii="Times New Roman" w:eastAsia="DFKai-SB" w:hAnsi="Times New Roman" w:cs="Times New Roman"/>
          <w:sz w:val="24"/>
          <w:szCs w:val="24"/>
        </w:rPr>
        <w:t>探索共同接受的結果如何在不同情境（文化）中呈現方式，讓企業避免踩到地雷，平生無</w:t>
      </w:r>
      <w:r w:rsidR="00166A3D">
        <w:rPr>
          <w:rFonts w:ascii="Times New Roman" w:eastAsia="DFKai-SB" w:hAnsi="Times New Roman" w:cs="Times New Roman" w:hint="eastAsia"/>
          <w:sz w:val="24"/>
          <w:szCs w:val="24"/>
        </w:rPr>
        <w:t>事</w:t>
      </w:r>
      <w:bookmarkStart w:id="0" w:name="_GoBack"/>
      <w:bookmarkEnd w:id="0"/>
      <w:r w:rsidR="002D4E28" w:rsidRPr="0072630A">
        <w:rPr>
          <w:rFonts w:ascii="Times New Roman" w:eastAsia="DFKai-SB" w:hAnsi="Times New Roman" w:cs="Times New Roman"/>
          <w:sz w:val="24"/>
          <w:szCs w:val="24"/>
        </w:rPr>
        <w:t>端。也探討如何交換，充分利用思考邏輯不同，重視價值之不同，以互利方式</w:t>
      </w:r>
      <w:r w:rsidR="003B3CAB" w:rsidRPr="0072630A">
        <w:rPr>
          <w:rFonts w:ascii="Times New Roman" w:eastAsia="DFKai-SB" w:hAnsi="Times New Roman" w:cs="Times New Roman"/>
          <w:sz w:val="24"/>
          <w:szCs w:val="24"/>
        </w:rPr>
        <w:t>取得共識。</w:t>
      </w:r>
    </w:p>
    <w:p w:rsidR="00972030" w:rsidRPr="0072630A" w:rsidRDefault="00CB4AF9" w:rsidP="00E83AF0">
      <w:pPr>
        <w:ind w:firstLineChars="200" w:firstLine="480"/>
        <w:rPr>
          <w:rFonts w:ascii="Times New Roman" w:eastAsia="DFKai-SB" w:hAnsi="Times New Roman" w:cs="Times New Roman"/>
          <w:sz w:val="24"/>
          <w:szCs w:val="24"/>
        </w:rPr>
      </w:pPr>
      <w:r w:rsidRPr="0072630A">
        <w:rPr>
          <w:rFonts w:ascii="Times New Roman" w:eastAsia="DFKai-SB" w:hAnsi="Times New Roman" w:cs="Times New Roman"/>
          <w:sz w:val="24"/>
          <w:szCs w:val="24"/>
        </w:rPr>
        <w:t>第三階段，</w:t>
      </w:r>
      <w:r w:rsidR="00293C07" w:rsidRPr="0072630A">
        <w:rPr>
          <w:rFonts w:ascii="Times New Roman" w:eastAsia="DFKai-SB" w:hAnsi="Times New Roman" w:cs="Times New Roman"/>
          <w:sz w:val="24"/>
          <w:szCs w:val="24"/>
        </w:rPr>
        <w:t>2</w:t>
      </w:r>
      <w:r w:rsidR="0043124A" w:rsidRPr="0072630A">
        <w:rPr>
          <w:rFonts w:ascii="Times New Roman" w:eastAsia="DFKai-SB" w:hAnsi="Times New Roman" w:cs="Times New Roman"/>
          <w:sz w:val="24"/>
          <w:szCs w:val="24"/>
        </w:rPr>
        <w:t>週</w:t>
      </w:r>
      <w:r w:rsidR="00EE2A10" w:rsidRPr="0072630A">
        <w:rPr>
          <w:rFonts w:ascii="Times New Roman" w:eastAsia="DFKai-SB" w:hAnsi="Times New Roman" w:cs="Times New Roman"/>
          <w:sz w:val="24"/>
          <w:szCs w:val="24"/>
        </w:rPr>
        <w:t>，</w:t>
      </w:r>
      <w:r w:rsidR="00293C07" w:rsidRPr="0072630A">
        <w:rPr>
          <w:rFonts w:ascii="Times New Roman" w:eastAsia="DFKai-SB" w:hAnsi="Times New Roman" w:cs="Times New Roman"/>
          <w:sz w:val="24"/>
          <w:szCs w:val="24"/>
        </w:rPr>
        <w:t>全部</w:t>
      </w:r>
      <w:r w:rsidR="00EE2A10" w:rsidRPr="0072630A">
        <w:rPr>
          <w:rFonts w:ascii="Times New Roman" w:eastAsia="DFKai-SB" w:hAnsi="Times New Roman" w:cs="Times New Roman"/>
          <w:sz w:val="24"/>
          <w:szCs w:val="24"/>
        </w:rPr>
        <w:t>同學</w:t>
      </w:r>
      <w:r w:rsidR="00293C07" w:rsidRPr="0072630A">
        <w:rPr>
          <w:rFonts w:ascii="Times New Roman" w:eastAsia="DFKai-SB" w:hAnsi="Times New Roman" w:cs="Times New Roman"/>
          <w:sz w:val="24"/>
          <w:szCs w:val="24"/>
        </w:rPr>
        <w:t>共同</w:t>
      </w:r>
      <w:r w:rsidR="00EE2A10" w:rsidRPr="0072630A">
        <w:rPr>
          <w:rFonts w:ascii="Times New Roman" w:eastAsia="DFKai-SB" w:hAnsi="Times New Roman" w:cs="Times New Roman"/>
          <w:sz w:val="24"/>
          <w:szCs w:val="24"/>
        </w:rPr>
        <w:t>就習得工具</w:t>
      </w:r>
      <w:r w:rsidR="002A2EF4" w:rsidRPr="0072630A">
        <w:rPr>
          <w:rFonts w:ascii="Times New Roman" w:eastAsia="DFKai-SB" w:hAnsi="Times New Roman" w:cs="Times New Roman"/>
          <w:sz w:val="24"/>
          <w:szCs w:val="24"/>
        </w:rPr>
        <w:t>，</w:t>
      </w:r>
      <w:r w:rsidR="00EE2A10" w:rsidRPr="0072630A">
        <w:rPr>
          <w:rFonts w:ascii="Times New Roman" w:eastAsia="DFKai-SB" w:hAnsi="Times New Roman" w:cs="Times New Roman"/>
          <w:sz w:val="24"/>
          <w:szCs w:val="24"/>
        </w:rPr>
        <w:t>針對課前分派作業，共同進行檢討及提出個人改進或不同意見分享，</w:t>
      </w:r>
      <w:r w:rsidR="002A2EF4" w:rsidRPr="0072630A">
        <w:rPr>
          <w:rFonts w:ascii="Times New Roman" w:eastAsia="DFKai-SB" w:hAnsi="Times New Roman" w:cs="Times New Roman"/>
          <w:sz w:val="24"/>
          <w:szCs w:val="24"/>
        </w:rPr>
        <w:t>同學</w:t>
      </w:r>
      <w:r w:rsidR="00EE2A10" w:rsidRPr="0072630A">
        <w:rPr>
          <w:rFonts w:ascii="Times New Roman" w:eastAsia="DFKai-SB" w:hAnsi="Times New Roman" w:cs="Times New Roman"/>
          <w:sz w:val="24"/>
          <w:szCs w:val="24"/>
        </w:rPr>
        <w:t>實際</w:t>
      </w:r>
      <w:r w:rsidR="00293C07" w:rsidRPr="0072630A">
        <w:rPr>
          <w:rFonts w:ascii="Times New Roman" w:eastAsia="DFKai-SB" w:hAnsi="Times New Roman" w:cs="Times New Roman"/>
          <w:sz w:val="24"/>
          <w:szCs w:val="24"/>
        </w:rPr>
        <w:t>呈現掌握</w:t>
      </w:r>
      <w:r w:rsidR="00EE2A10" w:rsidRPr="0072630A">
        <w:rPr>
          <w:rFonts w:ascii="Times New Roman" w:eastAsia="DFKai-SB" w:hAnsi="Times New Roman" w:cs="Times New Roman"/>
          <w:sz w:val="24"/>
          <w:szCs w:val="24"/>
        </w:rPr>
        <w:t>運用溝通工具技能，就不同</w:t>
      </w:r>
      <w:r w:rsidR="002A2EF4" w:rsidRPr="0072630A">
        <w:rPr>
          <w:rFonts w:ascii="Times New Roman" w:eastAsia="DFKai-SB" w:hAnsi="Times New Roman" w:cs="Times New Roman"/>
          <w:sz w:val="24"/>
          <w:szCs w:val="24"/>
        </w:rPr>
        <w:t>層面點評，提供回饋。</w:t>
      </w:r>
      <w:r w:rsidR="00327D7D" w:rsidRPr="0072630A">
        <w:rPr>
          <w:rFonts w:ascii="Times New Roman" w:eastAsia="DFKai-SB" w:hAnsi="Times New Roman" w:cs="Times New Roman"/>
          <w:sz w:val="24"/>
          <w:szCs w:val="24"/>
        </w:rPr>
        <w:t>教師實際對學生學習效果進行評估調整。</w:t>
      </w:r>
    </w:p>
    <w:p w:rsidR="00595063" w:rsidRPr="00F33D2C" w:rsidRDefault="00595063" w:rsidP="00F33D2C">
      <w:pPr>
        <w:tabs>
          <w:tab w:val="left" w:pos="600"/>
          <w:tab w:val="left" w:pos="84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ind w:right="-334"/>
        <w:jc w:val="center"/>
        <w:textAlignment w:val="bottom"/>
        <w:rPr>
          <w:rFonts w:ascii="Times New Roman" w:eastAsia="DFKai-SB" w:hAnsi="Times New Roman" w:cs="Times New Roman"/>
          <w:b/>
          <w:sz w:val="28"/>
          <w:szCs w:val="24"/>
        </w:rPr>
      </w:pPr>
      <w:r w:rsidRPr="00F33D2C">
        <w:rPr>
          <w:rFonts w:ascii="Times New Roman" w:eastAsia="DFKai-SB" w:hAnsi="Times New Roman" w:cs="Times New Roman"/>
          <w:b/>
          <w:sz w:val="28"/>
          <w:szCs w:val="24"/>
        </w:rPr>
        <w:t>作業</w:t>
      </w:r>
    </w:p>
    <w:p w:rsidR="00D36D87" w:rsidRPr="0072630A" w:rsidRDefault="00595063" w:rsidP="00972030">
      <w:pPr>
        <w:ind w:firstLineChars="200" w:firstLine="480"/>
        <w:rPr>
          <w:rFonts w:ascii="Times New Roman" w:eastAsia="DFKai-SB" w:hAnsi="Times New Roman" w:cs="Times New Roman"/>
          <w:sz w:val="24"/>
          <w:szCs w:val="24"/>
        </w:rPr>
      </w:pPr>
      <w:r w:rsidRPr="0072630A">
        <w:rPr>
          <w:rFonts w:ascii="Times New Roman" w:eastAsia="DFKai-SB" w:hAnsi="Times New Roman" w:cs="Times New Roman"/>
          <w:sz w:val="24"/>
          <w:szCs w:val="24"/>
        </w:rPr>
        <w:t>作業分</w:t>
      </w:r>
      <w:r w:rsidRPr="0072630A">
        <w:rPr>
          <w:rFonts w:ascii="Times New Roman" w:eastAsia="DFKai-SB" w:hAnsi="Times New Roman" w:cs="Times New Roman"/>
          <w:sz w:val="24"/>
          <w:szCs w:val="24"/>
        </w:rPr>
        <w:t>3</w:t>
      </w:r>
      <w:r w:rsidRPr="0072630A">
        <w:rPr>
          <w:rFonts w:ascii="Times New Roman" w:eastAsia="DFKai-SB" w:hAnsi="Times New Roman" w:cs="Times New Roman"/>
          <w:sz w:val="24"/>
          <w:szCs w:val="24"/>
        </w:rPr>
        <w:t>部分，第一項作業為每次情境</w:t>
      </w:r>
      <w:r w:rsidRPr="0072630A">
        <w:rPr>
          <w:rFonts w:ascii="Times New Roman" w:eastAsia="DFKai-SB" w:hAnsi="Times New Roman" w:cs="Times New Roman"/>
          <w:sz w:val="24"/>
          <w:szCs w:val="24"/>
        </w:rPr>
        <w:t>/</w:t>
      </w:r>
      <w:r w:rsidRPr="0072630A">
        <w:rPr>
          <w:rFonts w:ascii="Times New Roman" w:eastAsia="DFKai-SB" w:hAnsi="Times New Roman" w:cs="Times New Roman"/>
          <w:sz w:val="24"/>
          <w:szCs w:val="24"/>
        </w:rPr>
        <w:t>個案後繳交，總理個案重點，及個人三點心得</w:t>
      </w:r>
      <w:r w:rsidR="00D36D87" w:rsidRPr="0072630A">
        <w:rPr>
          <w:rFonts w:ascii="Times New Roman" w:eastAsia="DFKai-SB" w:hAnsi="Times New Roman" w:cs="Times New Roman"/>
          <w:sz w:val="24"/>
          <w:szCs w:val="24"/>
        </w:rPr>
        <w:t>，為教師日常考核參考依據。</w:t>
      </w:r>
    </w:p>
    <w:p w:rsidR="00E94992" w:rsidRDefault="00595063" w:rsidP="00972030">
      <w:pPr>
        <w:ind w:firstLineChars="200" w:firstLine="480"/>
        <w:rPr>
          <w:rFonts w:ascii="Times New Roman" w:eastAsia="DFKai-SB" w:hAnsi="Times New Roman" w:cs="Times New Roman"/>
          <w:sz w:val="24"/>
          <w:szCs w:val="24"/>
        </w:rPr>
      </w:pPr>
      <w:r w:rsidRPr="0072630A">
        <w:rPr>
          <w:rFonts w:ascii="Times New Roman" w:eastAsia="DFKai-SB" w:hAnsi="Times New Roman" w:cs="Times New Roman"/>
          <w:sz w:val="24"/>
          <w:szCs w:val="24"/>
        </w:rPr>
        <w:t>其他作業為學生自行管理作業，</w:t>
      </w:r>
      <w:r w:rsidR="00E94992" w:rsidRPr="0072630A">
        <w:rPr>
          <w:rFonts w:ascii="Times New Roman" w:eastAsia="DFKai-SB" w:hAnsi="Times New Roman" w:cs="Times New Roman"/>
          <w:sz w:val="24"/>
          <w:szCs w:val="24"/>
        </w:rPr>
        <w:t>不必繳交，</w:t>
      </w:r>
      <w:r w:rsidRPr="0072630A">
        <w:rPr>
          <w:rFonts w:ascii="Times New Roman" w:eastAsia="DFKai-SB" w:hAnsi="Times New Roman" w:cs="Times New Roman"/>
          <w:sz w:val="24"/>
          <w:szCs w:val="24"/>
        </w:rPr>
        <w:t>每日進行</w:t>
      </w:r>
      <w:r w:rsidR="00D36D87" w:rsidRPr="0072630A">
        <w:rPr>
          <w:rFonts w:ascii="Times New Roman" w:eastAsia="DFKai-SB" w:hAnsi="Times New Roman" w:cs="Times New Roman"/>
          <w:sz w:val="24"/>
          <w:szCs w:val="24"/>
        </w:rPr>
        <w:t>，教師個別就學生在作業時碰到的問題交換意見。</w:t>
      </w:r>
    </w:p>
    <w:p w:rsidR="00F33D2C" w:rsidRPr="0072630A" w:rsidRDefault="00F33D2C" w:rsidP="00972030">
      <w:pPr>
        <w:ind w:firstLineChars="200" w:firstLine="480"/>
        <w:rPr>
          <w:rFonts w:ascii="Times New Roman" w:eastAsia="DFKai-SB" w:hAnsi="Times New Roman" w:cs="Times New Roman"/>
          <w:sz w:val="24"/>
          <w:szCs w:val="24"/>
        </w:rPr>
      </w:pPr>
    </w:p>
    <w:p w:rsidR="00595063" w:rsidRPr="0072630A" w:rsidRDefault="00D36D87" w:rsidP="00972030">
      <w:pPr>
        <w:ind w:left="810" w:hanging="810"/>
        <w:rPr>
          <w:rFonts w:ascii="Times New Roman" w:eastAsia="DFKai-SB" w:hAnsi="Times New Roman" w:cs="Times New Roman"/>
          <w:sz w:val="24"/>
          <w:szCs w:val="24"/>
        </w:rPr>
      </w:pPr>
      <w:r w:rsidRPr="0072630A">
        <w:rPr>
          <w:rFonts w:ascii="Times New Roman" w:eastAsia="DFKai-SB" w:hAnsi="Times New Roman" w:cs="Times New Roman"/>
          <w:sz w:val="24"/>
          <w:szCs w:val="24"/>
        </w:rPr>
        <w:t>作業</w:t>
      </w:r>
      <w:r w:rsidRPr="0072630A">
        <w:rPr>
          <w:rFonts w:ascii="Times New Roman" w:eastAsia="DFKai-SB" w:hAnsi="Times New Roman" w:cs="Times New Roman"/>
          <w:sz w:val="24"/>
          <w:szCs w:val="24"/>
        </w:rPr>
        <w:t>1</w:t>
      </w:r>
      <w:r w:rsidRPr="0072630A">
        <w:rPr>
          <w:rFonts w:ascii="Times New Roman" w:eastAsia="DFKai-SB" w:hAnsi="Times New Roman" w:cs="Times New Roman"/>
          <w:sz w:val="24"/>
          <w:szCs w:val="24"/>
        </w:rPr>
        <w:t>：個案重點摘要</w:t>
      </w:r>
      <w:r w:rsidR="00D637C4" w:rsidRPr="0072630A">
        <w:rPr>
          <w:rFonts w:ascii="Times New Roman" w:eastAsia="DFKai-SB" w:hAnsi="Times New Roman" w:cs="Times New Roman"/>
          <w:sz w:val="24"/>
          <w:szCs w:val="24"/>
        </w:rPr>
        <w:t>，辨明個案中各方代表的面向及目標</w:t>
      </w:r>
      <w:r w:rsidRPr="0072630A">
        <w:rPr>
          <w:rFonts w:ascii="Times New Roman" w:eastAsia="DFKai-SB" w:hAnsi="Times New Roman" w:cs="Times New Roman"/>
          <w:sz w:val="24"/>
          <w:szCs w:val="24"/>
        </w:rPr>
        <w:t>，個人心得，並挑出</w:t>
      </w:r>
      <w:r w:rsidRPr="0072630A">
        <w:rPr>
          <w:rFonts w:ascii="Times New Roman" w:eastAsia="DFKai-SB" w:hAnsi="Times New Roman" w:cs="Times New Roman"/>
          <w:sz w:val="24"/>
          <w:szCs w:val="24"/>
        </w:rPr>
        <w:t>3</w:t>
      </w:r>
      <w:r w:rsidRPr="0072630A">
        <w:rPr>
          <w:rFonts w:ascii="Times New Roman" w:eastAsia="DFKai-SB" w:hAnsi="Times New Roman" w:cs="Times New Roman"/>
          <w:sz w:val="24"/>
          <w:szCs w:val="24"/>
        </w:rPr>
        <w:t>位同學的分享進行點評及改進建議，共繳交</w:t>
      </w:r>
      <w:r w:rsidRPr="0072630A">
        <w:rPr>
          <w:rFonts w:ascii="Times New Roman" w:eastAsia="DFKai-SB" w:hAnsi="Times New Roman" w:cs="Times New Roman"/>
          <w:sz w:val="24"/>
          <w:szCs w:val="24"/>
        </w:rPr>
        <w:t>4</w:t>
      </w:r>
      <w:r w:rsidRPr="0072630A">
        <w:rPr>
          <w:rFonts w:ascii="Times New Roman" w:eastAsia="DFKai-SB" w:hAnsi="Times New Roman" w:cs="Times New Roman"/>
          <w:sz w:val="24"/>
          <w:szCs w:val="24"/>
        </w:rPr>
        <w:t>次，每次個案結束後</w:t>
      </w:r>
      <w:r w:rsidR="001004B3">
        <w:rPr>
          <w:rFonts w:ascii="Times New Roman" w:eastAsia="DFKai-SB" w:hAnsi="Times New Roman" w:cs="Times New Roman" w:hint="eastAsia"/>
          <w:sz w:val="24"/>
          <w:szCs w:val="24"/>
        </w:rPr>
        <w:t>次日</w:t>
      </w:r>
      <w:r w:rsidR="0037612B">
        <w:rPr>
          <w:rFonts w:ascii="Times New Roman" w:eastAsia="DFKai-SB" w:hAnsi="Times New Roman" w:cs="Times New Roman" w:hint="eastAsia"/>
          <w:sz w:val="24"/>
          <w:szCs w:val="24"/>
        </w:rPr>
        <w:t>完成</w:t>
      </w:r>
      <w:r w:rsidRPr="0072630A">
        <w:rPr>
          <w:rFonts w:ascii="Times New Roman" w:eastAsia="DFKai-SB" w:hAnsi="Times New Roman" w:cs="Times New Roman"/>
          <w:sz w:val="24"/>
          <w:szCs w:val="24"/>
        </w:rPr>
        <w:t>。</w:t>
      </w:r>
    </w:p>
    <w:p w:rsidR="00D36D87" w:rsidRPr="0072630A" w:rsidRDefault="00D36D87" w:rsidP="00972030">
      <w:pPr>
        <w:ind w:left="810" w:hanging="810"/>
        <w:rPr>
          <w:rFonts w:ascii="Times New Roman" w:eastAsia="DFKai-SB" w:hAnsi="Times New Roman" w:cs="Times New Roman"/>
          <w:sz w:val="24"/>
          <w:szCs w:val="24"/>
        </w:rPr>
      </w:pPr>
      <w:r w:rsidRPr="0072630A">
        <w:rPr>
          <w:rFonts w:ascii="Times New Roman" w:eastAsia="DFKai-SB" w:hAnsi="Times New Roman" w:cs="Times New Roman"/>
          <w:sz w:val="24"/>
          <w:szCs w:val="24"/>
        </w:rPr>
        <w:t>作業</w:t>
      </w:r>
      <w:r w:rsidRPr="0072630A">
        <w:rPr>
          <w:rFonts w:ascii="Times New Roman" w:eastAsia="DFKai-SB" w:hAnsi="Times New Roman" w:cs="Times New Roman"/>
          <w:sz w:val="24"/>
          <w:szCs w:val="24"/>
        </w:rPr>
        <w:t>2</w:t>
      </w:r>
      <w:r w:rsidRPr="0072630A">
        <w:rPr>
          <w:rFonts w:ascii="Times New Roman" w:eastAsia="DFKai-SB" w:hAnsi="Times New Roman" w:cs="Times New Roman"/>
          <w:sz w:val="24"/>
          <w:szCs w:val="24"/>
        </w:rPr>
        <w:t>：訂閱主要期刊每日電子新聞摘要，至少每週</w:t>
      </w:r>
      <w:r w:rsidRPr="0072630A">
        <w:rPr>
          <w:rFonts w:ascii="Times New Roman" w:eastAsia="DFKai-SB" w:hAnsi="Times New Roman" w:cs="Times New Roman"/>
          <w:sz w:val="24"/>
          <w:szCs w:val="24"/>
        </w:rPr>
        <w:t>3</w:t>
      </w:r>
      <w:r w:rsidRPr="0072630A">
        <w:rPr>
          <w:rFonts w:ascii="Times New Roman" w:eastAsia="DFKai-SB" w:hAnsi="Times New Roman" w:cs="Times New Roman"/>
          <w:sz w:val="24"/>
          <w:szCs w:val="24"/>
        </w:rPr>
        <w:t>次，挑出一篇新聞報導深讀，分析編輯如何把全部內容簡化成摘要，並解析編輯如何</w:t>
      </w:r>
      <w:r w:rsidR="008B1817" w:rsidRPr="0072630A">
        <w:rPr>
          <w:rFonts w:ascii="Times New Roman" w:eastAsia="DFKai-SB" w:hAnsi="Times New Roman" w:cs="Times New Roman"/>
          <w:sz w:val="24"/>
          <w:szCs w:val="24"/>
        </w:rPr>
        <w:t>運用摘要</w:t>
      </w:r>
      <w:r w:rsidRPr="0072630A">
        <w:rPr>
          <w:rFonts w:ascii="Times New Roman" w:eastAsia="DFKai-SB" w:hAnsi="Times New Roman" w:cs="Times New Roman"/>
          <w:sz w:val="24"/>
          <w:szCs w:val="24"/>
        </w:rPr>
        <w:t>吸引讀者關注。</w:t>
      </w:r>
    </w:p>
    <w:p w:rsidR="00D36D87" w:rsidRPr="0072630A" w:rsidRDefault="00D36D87" w:rsidP="00972030">
      <w:pPr>
        <w:ind w:left="810" w:hanging="810"/>
        <w:rPr>
          <w:rFonts w:ascii="Times New Roman" w:eastAsia="DFKai-SB" w:hAnsi="Times New Roman" w:cs="Times New Roman"/>
          <w:sz w:val="24"/>
          <w:szCs w:val="24"/>
        </w:rPr>
      </w:pPr>
      <w:r w:rsidRPr="0072630A">
        <w:rPr>
          <w:rFonts w:ascii="Times New Roman" w:eastAsia="DFKai-SB" w:hAnsi="Times New Roman" w:cs="Times New Roman"/>
          <w:sz w:val="24"/>
          <w:szCs w:val="24"/>
        </w:rPr>
        <w:lastRenderedPageBreak/>
        <w:t>作業</w:t>
      </w:r>
      <w:r w:rsidRPr="0072630A">
        <w:rPr>
          <w:rFonts w:ascii="Times New Roman" w:eastAsia="DFKai-SB" w:hAnsi="Times New Roman" w:cs="Times New Roman"/>
          <w:sz w:val="24"/>
          <w:szCs w:val="24"/>
        </w:rPr>
        <w:t>3</w:t>
      </w:r>
      <w:r w:rsidRPr="0072630A">
        <w:rPr>
          <w:rFonts w:ascii="Times New Roman" w:eastAsia="DFKai-SB" w:hAnsi="Times New Roman" w:cs="Times New Roman"/>
          <w:sz w:val="24"/>
          <w:szCs w:val="24"/>
        </w:rPr>
        <w:t>：就生活</w:t>
      </w:r>
      <w:r w:rsidR="00D637C4" w:rsidRPr="0072630A">
        <w:rPr>
          <w:rFonts w:ascii="Times New Roman" w:eastAsia="DFKai-SB" w:hAnsi="Times New Roman" w:cs="Times New Roman"/>
          <w:sz w:val="24"/>
          <w:szCs w:val="24"/>
        </w:rPr>
        <w:t>中實際觀察發生事件，簡單抓重點記錄，並找同學分享，能在短時間內</w:t>
      </w:r>
      <w:r w:rsidR="008B1817" w:rsidRPr="0072630A">
        <w:rPr>
          <w:rFonts w:ascii="Times New Roman" w:eastAsia="DFKai-SB" w:hAnsi="Times New Roman" w:cs="Times New Roman"/>
          <w:sz w:val="24"/>
          <w:szCs w:val="24"/>
        </w:rPr>
        <w:t>有效</w:t>
      </w:r>
      <w:r w:rsidR="00D637C4" w:rsidRPr="0072630A">
        <w:rPr>
          <w:rFonts w:ascii="Times New Roman" w:eastAsia="DFKai-SB" w:hAnsi="Times New Roman" w:cs="Times New Roman"/>
          <w:sz w:val="24"/>
          <w:szCs w:val="24"/>
        </w:rPr>
        <w:t>傳達給他們。</w:t>
      </w:r>
    </w:p>
    <w:p w:rsidR="009743CF" w:rsidRDefault="009743CF" w:rsidP="00972030">
      <w:pPr>
        <w:tabs>
          <w:tab w:val="left" w:pos="600"/>
          <w:tab w:val="left" w:pos="84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ind w:right="-334"/>
        <w:jc w:val="both"/>
        <w:textAlignment w:val="bottom"/>
        <w:rPr>
          <w:rFonts w:ascii="Times New Roman" w:eastAsia="DFKai-SB" w:hAnsi="Times New Roman" w:cs="Times New Roman"/>
          <w:b/>
          <w:sz w:val="24"/>
          <w:szCs w:val="24"/>
        </w:rPr>
      </w:pPr>
    </w:p>
    <w:p w:rsidR="0061396D" w:rsidRPr="00F33D2C" w:rsidRDefault="0061396D" w:rsidP="00F33D2C">
      <w:pPr>
        <w:tabs>
          <w:tab w:val="left" w:pos="600"/>
          <w:tab w:val="left" w:pos="84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ind w:right="-334"/>
        <w:jc w:val="center"/>
        <w:textAlignment w:val="bottom"/>
        <w:rPr>
          <w:rFonts w:ascii="Times New Roman" w:eastAsia="DFKai-SB" w:hAnsi="Times New Roman" w:cs="Times New Roman"/>
          <w:b/>
          <w:sz w:val="28"/>
          <w:szCs w:val="24"/>
        </w:rPr>
      </w:pPr>
      <w:r w:rsidRPr="00F33D2C">
        <w:rPr>
          <w:rFonts w:ascii="Times New Roman" w:eastAsia="DFKai-SB" w:hAnsi="Times New Roman" w:cs="Times New Roman"/>
          <w:b/>
          <w:sz w:val="28"/>
          <w:szCs w:val="24"/>
        </w:rPr>
        <w:t>成績考核</w:t>
      </w:r>
    </w:p>
    <w:p w:rsidR="00595063" w:rsidRPr="0072630A" w:rsidRDefault="00902EF1" w:rsidP="00BD7520">
      <w:pPr>
        <w:tabs>
          <w:tab w:val="left" w:pos="600"/>
          <w:tab w:val="left" w:pos="84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ind w:firstLineChars="200" w:firstLine="480"/>
        <w:jc w:val="both"/>
        <w:textAlignment w:val="bottom"/>
        <w:rPr>
          <w:rFonts w:ascii="Times New Roman" w:eastAsia="DFKai-SB" w:hAnsi="Times New Roman" w:cs="Times New Roman"/>
          <w:sz w:val="24"/>
          <w:szCs w:val="24"/>
        </w:rPr>
      </w:pPr>
      <w:r w:rsidRPr="0072630A">
        <w:rPr>
          <w:rFonts w:ascii="Times New Roman" w:eastAsia="DFKai-SB" w:hAnsi="Times New Roman" w:cs="Times New Roman"/>
          <w:sz w:val="24"/>
          <w:szCs w:val="24"/>
        </w:rPr>
        <w:t>學生成績評量分兩部分，一部分為絕對基礎要求</w:t>
      </w:r>
      <w:r w:rsidR="00327D7D" w:rsidRPr="0072630A">
        <w:rPr>
          <w:rFonts w:ascii="Times New Roman" w:eastAsia="DFKai-SB" w:hAnsi="Times New Roman" w:cs="Times New Roman"/>
          <w:sz w:val="24"/>
          <w:szCs w:val="24"/>
        </w:rPr>
        <w:t>，也就是基線評量</w:t>
      </w:r>
      <w:r w:rsidRPr="0072630A">
        <w:rPr>
          <w:rFonts w:ascii="Times New Roman" w:eastAsia="DFKai-SB" w:hAnsi="Times New Roman" w:cs="Times New Roman"/>
          <w:sz w:val="24"/>
          <w:szCs w:val="24"/>
        </w:rPr>
        <w:t>，學生要能滿足溝通基本的</w:t>
      </w:r>
      <w:r w:rsidR="0009506E" w:rsidRPr="0072630A">
        <w:rPr>
          <w:rFonts w:ascii="Times New Roman" w:eastAsia="DFKai-SB" w:hAnsi="Times New Roman" w:cs="Times New Roman"/>
          <w:sz w:val="24"/>
          <w:szCs w:val="24"/>
        </w:rPr>
        <w:t>瞭解</w:t>
      </w:r>
      <w:r w:rsidRPr="0072630A">
        <w:rPr>
          <w:rFonts w:ascii="Times New Roman" w:eastAsia="DFKai-SB" w:hAnsi="Times New Roman" w:cs="Times New Roman"/>
          <w:sz w:val="24"/>
          <w:szCs w:val="24"/>
        </w:rPr>
        <w:t>並能實踐佔</w:t>
      </w:r>
      <w:r w:rsidRPr="0072630A">
        <w:rPr>
          <w:rFonts w:ascii="Times New Roman" w:eastAsia="DFKai-SB" w:hAnsi="Times New Roman" w:cs="Times New Roman"/>
          <w:sz w:val="24"/>
          <w:szCs w:val="24"/>
        </w:rPr>
        <w:t>50%</w:t>
      </w:r>
      <w:r w:rsidRPr="0072630A">
        <w:rPr>
          <w:rFonts w:ascii="Times New Roman" w:eastAsia="DFKai-SB" w:hAnsi="Times New Roman" w:cs="Times New Roman"/>
          <w:sz w:val="24"/>
          <w:szCs w:val="24"/>
        </w:rPr>
        <w:t>。一部份為個人進展評量，反應個別化表現。</w:t>
      </w:r>
      <w:r w:rsidR="008057E0" w:rsidRPr="0072630A">
        <w:rPr>
          <w:rFonts w:ascii="Times New Roman" w:eastAsia="DFKai-SB" w:hAnsi="Times New Roman" w:cs="Times New Roman"/>
          <w:sz w:val="24"/>
          <w:szCs w:val="24"/>
        </w:rPr>
        <w:t>學生與自己競爭，進展反映學期間個人進步，由教師透過學生實際參與過程建立基線及</w:t>
      </w:r>
      <w:r w:rsidR="00595063" w:rsidRPr="0072630A">
        <w:rPr>
          <w:rFonts w:ascii="Times New Roman" w:eastAsia="DFKai-SB" w:hAnsi="Times New Roman" w:cs="Times New Roman"/>
          <w:sz w:val="24"/>
          <w:szCs w:val="24"/>
        </w:rPr>
        <w:t>持續調整。</w:t>
      </w:r>
    </w:p>
    <w:p w:rsidR="00902EF1" w:rsidRPr="0072630A" w:rsidRDefault="008057E0" w:rsidP="00BD7520">
      <w:pPr>
        <w:tabs>
          <w:tab w:val="left" w:pos="600"/>
          <w:tab w:val="left" w:pos="84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ind w:firstLineChars="200" w:firstLine="480"/>
        <w:jc w:val="both"/>
        <w:textAlignment w:val="bottom"/>
        <w:rPr>
          <w:rFonts w:ascii="Times New Roman" w:eastAsia="DFKai-SB" w:hAnsi="Times New Roman" w:cs="Times New Roman"/>
          <w:sz w:val="24"/>
          <w:szCs w:val="24"/>
        </w:rPr>
      </w:pPr>
      <w:r w:rsidRPr="0072630A">
        <w:rPr>
          <w:rFonts w:ascii="Times New Roman" w:eastAsia="DFKai-SB" w:hAnsi="Times New Roman" w:cs="Times New Roman"/>
          <w:sz w:val="24"/>
          <w:szCs w:val="24"/>
        </w:rPr>
        <w:t>最後兩周全班學生共同情境討論的表現為最後調整依據。</w:t>
      </w:r>
    </w:p>
    <w:p w:rsidR="00595063" w:rsidRPr="0072630A" w:rsidRDefault="00595063" w:rsidP="00BD7520">
      <w:pPr>
        <w:tabs>
          <w:tab w:val="left" w:pos="600"/>
          <w:tab w:val="left" w:pos="84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ind w:firstLineChars="200" w:firstLine="480"/>
        <w:jc w:val="both"/>
        <w:textAlignment w:val="bottom"/>
        <w:rPr>
          <w:rFonts w:ascii="Times New Roman" w:eastAsia="DFKai-SB" w:hAnsi="Times New Roman" w:cs="Times New Roman"/>
          <w:b/>
          <w:sz w:val="24"/>
          <w:szCs w:val="24"/>
        </w:rPr>
      </w:pPr>
      <w:r w:rsidRPr="0072630A">
        <w:rPr>
          <w:rFonts w:ascii="Times New Roman" w:eastAsia="DFKai-SB" w:hAnsi="Times New Roman" w:cs="Times New Roman"/>
          <w:sz w:val="24"/>
          <w:szCs w:val="24"/>
        </w:rPr>
        <w:t>課程極度重視參與，缺席一次扣</w:t>
      </w:r>
      <w:r w:rsidRPr="0072630A">
        <w:rPr>
          <w:rFonts w:ascii="Times New Roman" w:eastAsia="DFKai-SB" w:hAnsi="Times New Roman" w:cs="Times New Roman"/>
          <w:sz w:val="24"/>
          <w:szCs w:val="24"/>
        </w:rPr>
        <w:t>20</w:t>
      </w:r>
      <w:r w:rsidRPr="0072630A">
        <w:rPr>
          <w:rFonts w:ascii="Times New Roman" w:eastAsia="DFKai-SB" w:hAnsi="Times New Roman" w:cs="Times New Roman"/>
          <w:sz w:val="24"/>
          <w:szCs w:val="24"/>
        </w:rPr>
        <w:t>分學期總分。</w:t>
      </w:r>
    </w:p>
    <w:p w:rsidR="009743CF" w:rsidRDefault="009743CF" w:rsidP="00972030">
      <w:pPr>
        <w:tabs>
          <w:tab w:val="left" w:pos="600"/>
          <w:tab w:val="left" w:pos="84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ind w:right="-334"/>
        <w:jc w:val="both"/>
        <w:textAlignment w:val="bottom"/>
        <w:rPr>
          <w:rFonts w:ascii="Times New Roman" w:eastAsia="DFKai-SB" w:hAnsi="Times New Roman" w:cs="Times New Roman"/>
          <w:b/>
          <w:sz w:val="24"/>
          <w:szCs w:val="24"/>
        </w:rPr>
      </w:pPr>
    </w:p>
    <w:p w:rsidR="0061396D" w:rsidRPr="00F33D2C" w:rsidRDefault="0061396D" w:rsidP="00F33D2C">
      <w:pPr>
        <w:tabs>
          <w:tab w:val="left" w:pos="600"/>
          <w:tab w:val="left" w:pos="84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ind w:right="-334"/>
        <w:jc w:val="center"/>
        <w:textAlignment w:val="bottom"/>
        <w:rPr>
          <w:rFonts w:ascii="Times New Roman" w:eastAsia="DFKai-SB" w:hAnsi="Times New Roman" w:cs="Times New Roman"/>
          <w:b/>
          <w:sz w:val="28"/>
          <w:szCs w:val="24"/>
        </w:rPr>
      </w:pPr>
      <w:r w:rsidRPr="00F33D2C">
        <w:rPr>
          <w:rFonts w:ascii="Times New Roman" w:eastAsia="DFKai-SB" w:hAnsi="Times New Roman" w:cs="Times New Roman"/>
          <w:b/>
          <w:sz w:val="28"/>
          <w:szCs w:val="24"/>
        </w:rPr>
        <w:t>參考資料</w:t>
      </w:r>
    </w:p>
    <w:p w:rsidR="00C76B48" w:rsidRDefault="001813B4" w:rsidP="00972030">
      <w:pPr>
        <w:rPr>
          <w:rFonts w:ascii="Times New Roman" w:eastAsia="DFKai-SB" w:hAnsi="Times New Roman" w:cs="Times New Roman"/>
          <w:sz w:val="24"/>
          <w:szCs w:val="24"/>
        </w:rPr>
      </w:pPr>
      <w:r w:rsidRPr="0072630A">
        <w:rPr>
          <w:rFonts w:ascii="Times New Roman" w:eastAsia="DFKai-SB" w:hAnsi="Times New Roman" w:cs="Times New Roman"/>
          <w:sz w:val="24"/>
          <w:szCs w:val="24"/>
        </w:rPr>
        <w:t>老師指定閱讀</w:t>
      </w:r>
      <w:r w:rsidR="00D8579D" w:rsidRPr="0072630A">
        <w:rPr>
          <w:rFonts w:ascii="Times New Roman" w:eastAsia="DFKai-SB" w:hAnsi="Times New Roman" w:cs="Times New Roman"/>
          <w:sz w:val="24"/>
          <w:szCs w:val="24"/>
        </w:rPr>
        <w:t>書籍，</w:t>
      </w:r>
      <w:r w:rsidR="005B1442" w:rsidRPr="0072630A">
        <w:rPr>
          <w:rFonts w:ascii="Times New Roman" w:eastAsia="DFKai-SB" w:hAnsi="Times New Roman" w:cs="Times New Roman"/>
          <w:sz w:val="24"/>
          <w:szCs w:val="24"/>
        </w:rPr>
        <w:t>簡報</w:t>
      </w:r>
      <w:r w:rsidR="00D8579D" w:rsidRPr="0072630A">
        <w:rPr>
          <w:rFonts w:ascii="Times New Roman" w:eastAsia="DFKai-SB" w:hAnsi="Times New Roman" w:cs="Times New Roman"/>
          <w:sz w:val="24"/>
          <w:szCs w:val="24"/>
        </w:rPr>
        <w:t>講義</w:t>
      </w:r>
      <w:r w:rsidRPr="0072630A">
        <w:rPr>
          <w:rFonts w:ascii="Times New Roman" w:eastAsia="DFKai-SB" w:hAnsi="Times New Roman" w:cs="Times New Roman"/>
          <w:sz w:val="24"/>
          <w:szCs w:val="24"/>
        </w:rPr>
        <w:t>及</w:t>
      </w:r>
      <w:r w:rsidR="00F111E3" w:rsidRPr="0072630A">
        <w:rPr>
          <w:rFonts w:ascii="Times New Roman" w:eastAsia="DFKai-SB" w:hAnsi="Times New Roman" w:cs="Times New Roman"/>
          <w:sz w:val="24"/>
          <w:szCs w:val="24"/>
        </w:rPr>
        <w:t>T</w:t>
      </w:r>
      <w:r w:rsidRPr="0072630A">
        <w:rPr>
          <w:rFonts w:ascii="Times New Roman" w:eastAsia="DFKai-SB" w:hAnsi="Times New Roman" w:cs="Times New Roman"/>
          <w:sz w:val="24"/>
          <w:szCs w:val="24"/>
        </w:rPr>
        <w:t>ED</w:t>
      </w:r>
      <w:r w:rsidRPr="0072630A">
        <w:rPr>
          <w:rFonts w:ascii="Times New Roman" w:eastAsia="DFKai-SB" w:hAnsi="Times New Roman" w:cs="Times New Roman"/>
          <w:sz w:val="24"/>
          <w:szCs w:val="24"/>
        </w:rPr>
        <w:t>英文演講</w:t>
      </w:r>
      <w:r w:rsidR="0061396D" w:rsidRPr="0072630A">
        <w:rPr>
          <w:rFonts w:ascii="Times New Roman" w:eastAsia="DFKai-SB" w:hAnsi="Times New Roman" w:cs="Times New Roman"/>
          <w:sz w:val="24"/>
          <w:szCs w:val="24"/>
        </w:rPr>
        <w:t>，個案資料</w:t>
      </w:r>
      <w:r w:rsidRPr="0072630A">
        <w:rPr>
          <w:rFonts w:ascii="Times New Roman" w:eastAsia="DFKai-SB" w:hAnsi="Times New Roman" w:cs="Times New Roman"/>
          <w:sz w:val="24"/>
          <w:szCs w:val="24"/>
        </w:rPr>
        <w:t>。</w:t>
      </w:r>
    </w:p>
    <w:p w:rsidR="009743CF" w:rsidRPr="0072630A" w:rsidRDefault="009743CF" w:rsidP="00972030">
      <w:pPr>
        <w:rPr>
          <w:rFonts w:ascii="Times New Roman" w:eastAsia="DFKai-SB" w:hAnsi="Times New Roman" w:cs="Times New Roman"/>
          <w:sz w:val="24"/>
          <w:szCs w:val="24"/>
        </w:rPr>
      </w:pPr>
    </w:p>
    <w:p w:rsidR="00D8579D" w:rsidRPr="00F33D2C" w:rsidRDefault="00D8579D" w:rsidP="00F33D2C">
      <w:pPr>
        <w:tabs>
          <w:tab w:val="left" w:pos="600"/>
          <w:tab w:val="left" w:pos="84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ind w:right="-334"/>
        <w:jc w:val="center"/>
        <w:textAlignment w:val="bottom"/>
        <w:rPr>
          <w:rFonts w:ascii="Times New Roman" w:eastAsia="DFKai-SB" w:hAnsi="Times New Roman" w:cs="Times New Roman"/>
          <w:b/>
          <w:sz w:val="28"/>
          <w:szCs w:val="24"/>
        </w:rPr>
      </w:pPr>
      <w:r w:rsidRPr="00F33D2C">
        <w:rPr>
          <w:rFonts w:ascii="Times New Roman" w:eastAsia="DFKai-SB" w:hAnsi="Times New Roman" w:cs="Times New Roman"/>
          <w:b/>
          <w:sz w:val="28"/>
          <w:szCs w:val="24"/>
        </w:rPr>
        <w:t>推薦參考書單</w:t>
      </w:r>
    </w:p>
    <w:p w:rsidR="00607D79" w:rsidRPr="0072630A" w:rsidRDefault="00607D79" w:rsidP="00BA279D">
      <w:pPr>
        <w:pStyle w:val="ListParagraph"/>
        <w:numPr>
          <w:ilvl w:val="0"/>
          <w:numId w:val="2"/>
        </w:numPr>
        <w:spacing w:line="276" w:lineRule="auto"/>
        <w:rPr>
          <w:rFonts w:ascii="Times New Roman" w:eastAsia="DFKai-SB" w:hAnsi="Times New Roman" w:cs="Times New Roman"/>
          <w:sz w:val="24"/>
          <w:szCs w:val="24"/>
        </w:rPr>
      </w:pPr>
      <w:r w:rsidRPr="0072630A">
        <w:rPr>
          <w:rFonts w:ascii="Times New Roman" w:eastAsia="DFKai-SB" w:hAnsi="Times New Roman" w:cs="Times New Roman"/>
          <w:sz w:val="24"/>
          <w:szCs w:val="24"/>
        </w:rPr>
        <w:t xml:space="preserve">How to Win Friends and Influence People, </w:t>
      </w:r>
      <w:r w:rsidRPr="0072630A">
        <w:rPr>
          <w:rFonts w:ascii="Times New Roman" w:eastAsia="DFKai-SB" w:hAnsi="Times New Roman" w:cs="Times New Roman"/>
          <w:i/>
          <w:sz w:val="24"/>
          <w:szCs w:val="24"/>
        </w:rPr>
        <w:t>Dale Carnegie</w:t>
      </w:r>
      <w:r w:rsidRPr="0072630A">
        <w:rPr>
          <w:rFonts w:ascii="Times New Roman" w:eastAsia="DFKai-SB" w:hAnsi="Times New Roman" w:cs="Times New Roman"/>
          <w:sz w:val="24"/>
          <w:szCs w:val="24"/>
        </w:rPr>
        <w:t xml:space="preserve"> (any)</w:t>
      </w:r>
    </w:p>
    <w:p w:rsidR="00607D79" w:rsidRPr="0072630A" w:rsidRDefault="00607D79" w:rsidP="00BA279D">
      <w:pPr>
        <w:pStyle w:val="ListParagraph"/>
        <w:numPr>
          <w:ilvl w:val="0"/>
          <w:numId w:val="2"/>
        </w:numPr>
        <w:spacing w:line="276" w:lineRule="auto"/>
        <w:rPr>
          <w:rFonts w:ascii="Times New Roman" w:eastAsia="DFKai-SB" w:hAnsi="Times New Roman" w:cs="Times New Roman"/>
          <w:sz w:val="24"/>
          <w:szCs w:val="24"/>
        </w:rPr>
      </w:pPr>
      <w:r w:rsidRPr="0072630A">
        <w:rPr>
          <w:rFonts w:ascii="Times New Roman" w:eastAsia="DFKai-SB" w:hAnsi="Times New Roman" w:cs="Times New Roman"/>
          <w:sz w:val="24"/>
          <w:szCs w:val="24"/>
        </w:rPr>
        <w:t xml:space="preserve">How to Talk So People Listen: Connecting in Today’s Workplace, </w:t>
      </w:r>
      <w:r w:rsidRPr="0072630A">
        <w:rPr>
          <w:rFonts w:ascii="Times New Roman" w:eastAsia="DFKai-SB" w:hAnsi="Times New Roman" w:cs="Times New Roman"/>
          <w:i/>
          <w:sz w:val="24"/>
          <w:szCs w:val="24"/>
        </w:rPr>
        <w:t>Sonia Hamlin</w:t>
      </w:r>
      <w:r w:rsidRPr="0072630A">
        <w:rPr>
          <w:rFonts w:ascii="Times New Roman" w:eastAsia="DFKai-SB" w:hAnsi="Times New Roman" w:cs="Times New Roman"/>
          <w:sz w:val="24"/>
          <w:szCs w:val="24"/>
        </w:rPr>
        <w:t xml:space="preserve"> (2006)</w:t>
      </w:r>
    </w:p>
    <w:p w:rsidR="00764E8D" w:rsidRPr="0072630A" w:rsidRDefault="00CA29B4" w:rsidP="00BA279D">
      <w:pPr>
        <w:pStyle w:val="ListParagraph"/>
        <w:numPr>
          <w:ilvl w:val="0"/>
          <w:numId w:val="2"/>
        </w:numPr>
        <w:spacing w:line="276" w:lineRule="auto"/>
        <w:rPr>
          <w:rFonts w:ascii="Times New Roman" w:eastAsia="DFKai-SB" w:hAnsi="Times New Roman" w:cs="Times New Roman"/>
          <w:sz w:val="24"/>
          <w:szCs w:val="24"/>
        </w:rPr>
      </w:pPr>
      <w:r w:rsidRPr="0072630A">
        <w:rPr>
          <w:rFonts w:ascii="Times New Roman" w:eastAsia="DFKai-SB" w:hAnsi="Times New Roman" w:cs="Times New Roman"/>
          <w:sz w:val="24"/>
          <w:szCs w:val="24"/>
        </w:rPr>
        <w:t xml:space="preserve">How to Think Straight about Psychology, Keith E. </w:t>
      </w:r>
      <w:proofErr w:type="spellStart"/>
      <w:r w:rsidRPr="0072630A">
        <w:rPr>
          <w:rFonts w:ascii="Times New Roman" w:eastAsia="DFKai-SB" w:hAnsi="Times New Roman" w:cs="Times New Roman"/>
          <w:sz w:val="24"/>
          <w:szCs w:val="24"/>
        </w:rPr>
        <w:t>Stanovich</w:t>
      </w:r>
      <w:proofErr w:type="spellEnd"/>
      <w:r w:rsidR="009A53E5" w:rsidRPr="0072630A">
        <w:rPr>
          <w:rFonts w:ascii="Times New Roman" w:eastAsia="DFKai-SB" w:hAnsi="Times New Roman" w:cs="Times New Roman"/>
          <w:sz w:val="24"/>
          <w:szCs w:val="24"/>
        </w:rPr>
        <w:t xml:space="preserve"> (2012)</w:t>
      </w:r>
    </w:p>
    <w:p w:rsidR="00F739F2" w:rsidRPr="0072630A" w:rsidRDefault="00F739F2" w:rsidP="00BA279D">
      <w:pPr>
        <w:pStyle w:val="ListParagraph"/>
        <w:numPr>
          <w:ilvl w:val="0"/>
          <w:numId w:val="2"/>
        </w:numPr>
        <w:spacing w:line="276" w:lineRule="auto"/>
        <w:rPr>
          <w:rFonts w:ascii="Times New Roman" w:eastAsia="DFKai-SB" w:hAnsi="Times New Roman" w:cs="Times New Roman"/>
          <w:sz w:val="24"/>
          <w:szCs w:val="24"/>
        </w:rPr>
      </w:pPr>
      <w:r w:rsidRPr="0072630A">
        <w:rPr>
          <w:rFonts w:ascii="Times New Roman" w:eastAsia="DFKai-SB" w:hAnsi="Times New Roman" w:cs="Times New Roman"/>
          <w:sz w:val="24"/>
          <w:szCs w:val="24"/>
        </w:rPr>
        <w:t>Asking the Right Questions</w:t>
      </w:r>
      <w:r w:rsidR="001B0507" w:rsidRPr="0072630A">
        <w:rPr>
          <w:rFonts w:ascii="Times New Roman" w:eastAsia="DFKai-SB" w:hAnsi="Times New Roman" w:cs="Times New Roman"/>
          <w:sz w:val="24"/>
          <w:szCs w:val="24"/>
        </w:rPr>
        <w:t>, Neil Browne / Stuart M. Keeley (11</w:t>
      </w:r>
      <w:r w:rsidR="001B0507" w:rsidRPr="0072630A">
        <w:rPr>
          <w:rFonts w:ascii="Times New Roman" w:eastAsia="DFKai-SB" w:hAnsi="Times New Roman" w:cs="Times New Roman"/>
          <w:sz w:val="24"/>
          <w:szCs w:val="24"/>
          <w:vertAlign w:val="superscript"/>
        </w:rPr>
        <w:t>th</w:t>
      </w:r>
      <w:r w:rsidR="001B0507" w:rsidRPr="0072630A">
        <w:rPr>
          <w:rFonts w:ascii="Times New Roman" w:eastAsia="DFKai-SB" w:hAnsi="Times New Roman" w:cs="Times New Roman"/>
          <w:sz w:val="24"/>
          <w:szCs w:val="24"/>
        </w:rPr>
        <w:t xml:space="preserve"> </w:t>
      </w:r>
      <w:proofErr w:type="spellStart"/>
      <w:r w:rsidR="001B0507" w:rsidRPr="0072630A">
        <w:rPr>
          <w:rFonts w:ascii="Times New Roman" w:eastAsia="DFKai-SB" w:hAnsi="Times New Roman" w:cs="Times New Roman"/>
          <w:sz w:val="24"/>
          <w:szCs w:val="24"/>
        </w:rPr>
        <w:t>ed</w:t>
      </w:r>
      <w:proofErr w:type="spellEnd"/>
      <w:r w:rsidR="001B0507" w:rsidRPr="0072630A">
        <w:rPr>
          <w:rFonts w:ascii="Times New Roman" w:eastAsia="DFKai-SB" w:hAnsi="Times New Roman" w:cs="Times New Roman"/>
          <w:sz w:val="24"/>
          <w:szCs w:val="24"/>
        </w:rPr>
        <w:t>)</w:t>
      </w:r>
    </w:p>
    <w:p w:rsidR="006B74C2" w:rsidRPr="0072630A" w:rsidRDefault="00B14E8C" w:rsidP="00BA279D">
      <w:pPr>
        <w:pStyle w:val="ListParagraph"/>
        <w:numPr>
          <w:ilvl w:val="0"/>
          <w:numId w:val="2"/>
        </w:numPr>
        <w:spacing w:line="276" w:lineRule="auto"/>
        <w:rPr>
          <w:rFonts w:ascii="Times New Roman" w:eastAsia="DFKai-SB" w:hAnsi="Times New Roman" w:cs="Times New Roman"/>
          <w:sz w:val="24"/>
          <w:szCs w:val="24"/>
        </w:rPr>
      </w:pPr>
      <w:r w:rsidRPr="0072630A">
        <w:rPr>
          <w:rFonts w:ascii="Times New Roman" w:eastAsia="DFKai-SB" w:hAnsi="Times New Roman" w:cs="Times New Roman"/>
          <w:sz w:val="24"/>
          <w:szCs w:val="24"/>
        </w:rPr>
        <w:t xml:space="preserve">Getting to Yes: Negotiating to Yes without giving in, Fisher &amp; </w:t>
      </w:r>
      <w:proofErr w:type="spellStart"/>
      <w:r w:rsidRPr="0072630A">
        <w:rPr>
          <w:rFonts w:ascii="Times New Roman" w:eastAsia="DFKai-SB" w:hAnsi="Times New Roman" w:cs="Times New Roman"/>
          <w:sz w:val="24"/>
          <w:szCs w:val="24"/>
        </w:rPr>
        <w:t>Ury</w:t>
      </w:r>
      <w:proofErr w:type="spellEnd"/>
      <w:r w:rsidRPr="0072630A">
        <w:rPr>
          <w:rFonts w:ascii="Times New Roman" w:eastAsia="DFKai-SB" w:hAnsi="Times New Roman" w:cs="Times New Roman"/>
          <w:sz w:val="24"/>
          <w:szCs w:val="24"/>
        </w:rPr>
        <w:t>, (2012)</w:t>
      </w:r>
    </w:p>
    <w:p w:rsidR="00F21F96" w:rsidRPr="0072630A" w:rsidRDefault="00B14E8C" w:rsidP="00BA279D">
      <w:pPr>
        <w:pStyle w:val="ListParagraph"/>
        <w:numPr>
          <w:ilvl w:val="0"/>
          <w:numId w:val="2"/>
        </w:numPr>
        <w:spacing w:line="276" w:lineRule="auto"/>
        <w:rPr>
          <w:rFonts w:ascii="Times New Roman" w:eastAsia="DFKai-SB" w:hAnsi="Times New Roman" w:cs="Times New Roman"/>
          <w:bCs/>
          <w:color w:val="111111"/>
          <w:sz w:val="24"/>
          <w:szCs w:val="24"/>
        </w:rPr>
      </w:pPr>
      <w:r w:rsidRPr="0072630A">
        <w:rPr>
          <w:rFonts w:ascii="Times New Roman" w:eastAsia="DFKai-SB" w:hAnsi="Times New Roman" w:cs="Times New Roman"/>
          <w:bCs/>
          <w:color w:val="111111"/>
          <w:sz w:val="24"/>
          <w:szCs w:val="24"/>
        </w:rPr>
        <w:t xml:space="preserve">Just Listen: Discover the Secret to Getting Through to Absolutely Anyone, Mark </w:t>
      </w:r>
      <w:proofErr w:type="spellStart"/>
      <w:r w:rsidRPr="0072630A">
        <w:rPr>
          <w:rFonts w:ascii="Times New Roman" w:eastAsia="DFKai-SB" w:hAnsi="Times New Roman" w:cs="Times New Roman"/>
          <w:bCs/>
          <w:color w:val="111111"/>
          <w:sz w:val="24"/>
          <w:szCs w:val="24"/>
        </w:rPr>
        <w:t>Goulston</w:t>
      </w:r>
      <w:proofErr w:type="spellEnd"/>
      <w:r w:rsidRPr="0072630A">
        <w:rPr>
          <w:rFonts w:ascii="Times New Roman" w:eastAsia="DFKai-SB" w:hAnsi="Times New Roman" w:cs="Times New Roman"/>
          <w:bCs/>
          <w:color w:val="111111"/>
          <w:sz w:val="24"/>
          <w:szCs w:val="24"/>
        </w:rPr>
        <w:t>, (2015)</w:t>
      </w:r>
    </w:p>
    <w:sectPr w:rsidR="00F21F96" w:rsidRPr="0072630A" w:rsidSect="00B05724">
      <w:pgSz w:w="12240" w:h="15840"/>
      <w:pgMar w:top="1440" w:right="1644" w:bottom="1440" w:left="16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E3705"/>
    <w:multiLevelType w:val="hybridMultilevel"/>
    <w:tmpl w:val="6232882C"/>
    <w:lvl w:ilvl="0" w:tplc="11BCA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664700"/>
    <w:multiLevelType w:val="hybridMultilevel"/>
    <w:tmpl w:val="064CDD5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6AEC4918">
      <w:start w:val="1"/>
      <w:numFmt w:val="bullet"/>
      <w:lvlText w:val="·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B46639"/>
    <w:multiLevelType w:val="hybridMultilevel"/>
    <w:tmpl w:val="B400D8AA"/>
    <w:lvl w:ilvl="0" w:tplc="6AEC4918">
      <w:start w:val="1"/>
      <w:numFmt w:val="bullet"/>
      <w:lvlText w:val="·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67B7D67"/>
    <w:multiLevelType w:val="hybridMultilevel"/>
    <w:tmpl w:val="A6C20684"/>
    <w:lvl w:ilvl="0" w:tplc="E76CB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8A426D"/>
    <w:multiLevelType w:val="hybridMultilevel"/>
    <w:tmpl w:val="1B0AAC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3D21EC2"/>
    <w:multiLevelType w:val="hybridMultilevel"/>
    <w:tmpl w:val="14E62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91FAE"/>
    <w:multiLevelType w:val="hybridMultilevel"/>
    <w:tmpl w:val="18E8E33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2890786"/>
    <w:multiLevelType w:val="hybridMultilevel"/>
    <w:tmpl w:val="8E70FF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F670C4"/>
    <w:multiLevelType w:val="hybridMultilevel"/>
    <w:tmpl w:val="A5FA0E2A"/>
    <w:lvl w:ilvl="0" w:tplc="6AEC4918">
      <w:start w:val="1"/>
      <w:numFmt w:val="bullet"/>
      <w:lvlText w:val="·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6AEC4918">
      <w:start w:val="1"/>
      <w:numFmt w:val="bullet"/>
      <w:lvlText w:val="·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FF50E03"/>
    <w:multiLevelType w:val="hybridMultilevel"/>
    <w:tmpl w:val="78C22FF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A2E2479"/>
    <w:multiLevelType w:val="hybridMultilevel"/>
    <w:tmpl w:val="FA32D790"/>
    <w:lvl w:ilvl="0" w:tplc="6AEC4918">
      <w:start w:val="1"/>
      <w:numFmt w:val="bullet"/>
      <w:lvlText w:val="·"/>
      <w:lvlJc w:val="left"/>
      <w:pPr>
        <w:ind w:left="2628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68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1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CD8"/>
    <w:rsid w:val="00026EA8"/>
    <w:rsid w:val="00040A7C"/>
    <w:rsid w:val="000416FE"/>
    <w:rsid w:val="00042D7D"/>
    <w:rsid w:val="00050244"/>
    <w:rsid w:val="00081569"/>
    <w:rsid w:val="00087A6C"/>
    <w:rsid w:val="0009506E"/>
    <w:rsid w:val="000A3572"/>
    <w:rsid w:val="000B16E2"/>
    <w:rsid w:val="000B3FC5"/>
    <w:rsid w:val="000B6AE8"/>
    <w:rsid w:val="000E08B3"/>
    <w:rsid w:val="000F12E7"/>
    <w:rsid w:val="001004B3"/>
    <w:rsid w:val="00102C27"/>
    <w:rsid w:val="00137B15"/>
    <w:rsid w:val="00151E5A"/>
    <w:rsid w:val="00152D69"/>
    <w:rsid w:val="00166A3D"/>
    <w:rsid w:val="001813B4"/>
    <w:rsid w:val="001878F8"/>
    <w:rsid w:val="00190773"/>
    <w:rsid w:val="00197B74"/>
    <w:rsid w:val="001A7832"/>
    <w:rsid w:val="001B0507"/>
    <w:rsid w:val="001B46EB"/>
    <w:rsid w:val="001B4D31"/>
    <w:rsid w:val="001D778C"/>
    <w:rsid w:val="00202EFA"/>
    <w:rsid w:val="00211B90"/>
    <w:rsid w:val="002205D2"/>
    <w:rsid w:val="00226332"/>
    <w:rsid w:val="00240350"/>
    <w:rsid w:val="00252BC7"/>
    <w:rsid w:val="002554E5"/>
    <w:rsid w:val="00255CDD"/>
    <w:rsid w:val="00271374"/>
    <w:rsid w:val="00293C07"/>
    <w:rsid w:val="002A2EF4"/>
    <w:rsid w:val="002A51C4"/>
    <w:rsid w:val="002A6AB1"/>
    <w:rsid w:val="002B18DC"/>
    <w:rsid w:val="002B62E5"/>
    <w:rsid w:val="002D03B8"/>
    <w:rsid w:val="002D4E28"/>
    <w:rsid w:val="002E2332"/>
    <w:rsid w:val="00301B40"/>
    <w:rsid w:val="00314D3B"/>
    <w:rsid w:val="00314F77"/>
    <w:rsid w:val="003176AC"/>
    <w:rsid w:val="00327D7D"/>
    <w:rsid w:val="003310F4"/>
    <w:rsid w:val="0033235C"/>
    <w:rsid w:val="0036480A"/>
    <w:rsid w:val="00372B54"/>
    <w:rsid w:val="00373917"/>
    <w:rsid w:val="0037612B"/>
    <w:rsid w:val="003A4D9C"/>
    <w:rsid w:val="003A73E2"/>
    <w:rsid w:val="003B0085"/>
    <w:rsid w:val="003B3CAB"/>
    <w:rsid w:val="003C0A6D"/>
    <w:rsid w:val="003C549C"/>
    <w:rsid w:val="00404E89"/>
    <w:rsid w:val="00425570"/>
    <w:rsid w:val="0043124A"/>
    <w:rsid w:val="0044311B"/>
    <w:rsid w:val="0044459D"/>
    <w:rsid w:val="00462E3B"/>
    <w:rsid w:val="00482525"/>
    <w:rsid w:val="0049328B"/>
    <w:rsid w:val="00493456"/>
    <w:rsid w:val="00496F65"/>
    <w:rsid w:val="004B797D"/>
    <w:rsid w:val="004D2804"/>
    <w:rsid w:val="004D758C"/>
    <w:rsid w:val="004E4680"/>
    <w:rsid w:val="004F6E30"/>
    <w:rsid w:val="0055026D"/>
    <w:rsid w:val="00555D76"/>
    <w:rsid w:val="00557C46"/>
    <w:rsid w:val="00595063"/>
    <w:rsid w:val="005B1442"/>
    <w:rsid w:val="005D4EE4"/>
    <w:rsid w:val="005F373B"/>
    <w:rsid w:val="00607D79"/>
    <w:rsid w:val="0061396D"/>
    <w:rsid w:val="00631B52"/>
    <w:rsid w:val="006336B5"/>
    <w:rsid w:val="006342A0"/>
    <w:rsid w:val="00637D41"/>
    <w:rsid w:val="00650C0D"/>
    <w:rsid w:val="0065709A"/>
    <w:rsid w:val="006B74C2"/>
    <w:rsid w:val="006E405C"/>
    <w:rsid w:val="006E6229"/>
    <w:rsid w:val="006E7FD7"/>
    <w:rsid w:val="006F3C32"/>
    <w:rsid w:val="00715B8B"/>
    <w:rsid w:val="0072630A"/>
    <w:rsid w:val="00731295"/>
    <w:rsid w:val="007417C4"/>
    <w:rsid w:val="00747180"/>
    <w:rsid w:val="0075177B"/>
    <w:rsid w:val="00755C2A"/>
    <w:rsid w:val="00764E8D"/>
    <w:rsid w:val="00774C6B"/>
    <w:rsid w:val="007756FC"/>
    <w:rsid w:val="00792196"/>
    <w:rsid w:val="007C2065"/>
    <w:rsid w:val="007C4ED0"/>
    <w:rsid w:val="007D2A65"/>
    <w:rsid w:val="008057E0"/>
    <w:rsid w:val="00821A75"/>
    <w:rsid w:val="0083636C"/>
    <w:rsid w:val="00862710"/>
    <w:rsid w:val="008A1C01"/>
    <w:rsid w:val="008B1817"/>
    <w:rsid w:val="008B1EE6"/>
    <w:rsid w:val="008F4D36"/>
    <w:rsid w:val="00902DF3"/>
    <w:rsid w:val="00902EF1"/>
    <w:rsid w:val="009218F4"/>
    <w:rsid w:val="00935C3A"/>
    <w:rsid w:val="00936AF6"/>
    <w:rsid w:val="00942709"/>
    <w:rsid w:val="00946C41"/>
    <w:rsid w:val="00972030"/>
    <w:rsid w:val="009743CF"/>
    <w:rsid w:val="009A53E5"/>
    <w:rsid w:val="009C43CC"/>
    <w:rsid w:val="00A8621D"/>
    <w:rsid w:val="00A863C5"/>
    <w:rsid w:val="00AD02BB"/>
    <w:rsid w:val="00B05724"/>
    <w:rsid w:val="00B14E8C"/>
    <w:rsid w:val="00B2454D"/>
    <w:rsid w:val="00B24CD8"/>
    <w:rsid w:val="00B27F2A"/>
    <w:rsid w:val="00B31208"/>
    <w:rsid w:val="00B47426"/>
    <w:rsid w:val="00B55AFC"/>
    <w:rsid w:val="00B5602C"/>
    <w:rsid w:val="00B61B50"/>
    <w:rsid w:val="00B7574B"/>
    <w:rsid w:val="00BA279D"/>
    <w:rsid w:val="00BA5C1A"/>
    <w:rsid w:val="00BC34B1"/>
    <w:rsid w:val="00BD7520"/>
    <w:rsid w:val="00C04054"/>
    <w:rsid w:val="00C07EB5"/>
    <w:rsid w:val="00C1360C"/>
    <w:rsid w:val="00C27AEB"/>
    <w:rsid w:val="00C37475"/>
    <w:rsid w:val="00C76B48"/>
    <w:rsid w:val="00CA29B4"/>
    <w:rsid w:val="00CB1C69"/>
    <w:rsid w:val="00CB38DA"/>
    <w:rsid w:val="00CB4AF9"/>
    <w:rsid w:val="00CC1CF9"/>
    <w:rsid w:val="00CD7A41"/>
    <w:rsid w:val="00CE77FB"/>
    <w:rsid w:val="00D062BF"/>
    <w:rsid w:val="00D20500"/>
    <w:rsid w:val="00D2294C"/>
    <w:rsid w:val="00D2455E"/>
    <w:rsid w:val="00D31A1C"/>
    <w:rsid w:val="00D33812"/>
    <w:rsid w:val="00D36D87"/>
    <w:rsid w:val="00D623BD"/>
    <w:rsid w:val="00D637C4"/>
    <w:rsid w:val="00D66A6D"/>
    <w:rsid w:val="00D70FA8"/>
    <w:rsid w:val="00D745A3"/>
    <w:rsid w:val="00D748B2"/>
    <w:rsid w:val="00D754B4"/>
    <w:rsid w:val="00D82DE4"/>
    <w:rsid w:val="00D8579D"/>
    <w:rsid w:val="00D91C41"/>
    <w:rsid w:val="00DA2004"/>
    <w:rsid w:val="00DB7C68"/>
    <w:rsid w:val="00DD77E4"/>
    <w:rsid w:val="00DE4294"/>
    <w:rsid w:val="00DF0555"/>
    <w:rsid w:val="00DF55FE"/>
    <w:rsid w:val="00E35B13"/>
    <w:rsid w:val="00E42966"/>
    <w:rsid w:val="00E46FCD"/>
    <w:rsid w:val="00E8195B"/>
    <w:rsid w:val="00E83AF0"/>
    <w:rsid w:val="00E8451D"/>
    <w:rsid w:val="00E94992"/>
    <w:rsid w:val="00EC716D"/>
    <w:rsid w:val="00ED59D6"/>
    <w:rsid w:val="00ED78F6"/>
    <w:rsid w:val="00EE13EF"/>
    <w:rsid w:val="00EE2A10"/>
    <w:rsid w:val="00F00E15"/>
    <w:rsid w:val="00F111E3"/>
    <w:rsid w:val="00F11ECC"/>
    <w:rsid w:val="00F21F96"/>
    <w:rsid w:val="00F32DAA"/>
    <w:rsid w:val="00F33D2C"/>
    <w:rsid w:val="00F53A70"/>
    <w:rsid w:val="00F53EA0"/>
    <w:rsid w:val="00F60F5D"/>
    <w:rsid w:val="00F717EB"/>
    <w:rsid w:val="00F739F2"/>
    <w:rsid w:val="00F845E8"/>
    <w:rsid w:val="00FB0AE8"/>
    <w:rsid w:val="00FB6390"/>
    <w:rsid w:val="00FC7E32"/>
    <w:rsid w:val="00FF085F"/>
    <w:rsid w:val="00FF5DA0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F4C2B"/>
  <w15:docId w15:val="{64FE83CC-0787-4C4F-9A48-72BEC1F0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196"/>
    <w:pPr>
      <w:spacing w:after="120" w:line="240" w:lineRule="auto"/>
    </w:pPr>
  </w:style>
  <w:style w:type="paragraph" w:styleId="Heading1">
    <w:name w:val="heading 1"/>
    <w:basedOn w:val="Normal"/>
    <w:link w:val="Heading1Char"/>
    <w:autoRedefine/>
    <w:uiPriority w:val="9"/>
    <w:qFormat/>
    <w:rsid w:val="0072630A"/>
    <w:pPr>
      <w:spacing w:before="100" w:beforeAutospacing="1" w:after="100" w:afterAutospacing="1"/>
      <w:jc w:val="center"/>
      <w:outlineLvl w:val="0"/>
    </w:pPr>
    <w:rPr>
      <w:rFonts w:ascii="Times New Roman" w:eastAsia="DFKai-SB" w:hAnsi="Times New Roman" w:cs="Times New Roman"/>
      <w:b/>
      <w:bCs/>
      <w:kern w:val="36"/>
      <w:sz w:val="28"/>
      <w:szCs w:val="28"/>
    </w:rPr>
  </w:style>
  <w:style w:type="paragraph" w:styleId="Heading2">
    <w:name w:val="heading 2"/>
    <w:basedOn w:val="Normal"/>
    <w:link w:val="Heading2Char"/>
    <w:autoRedefine/>
    <w:uiPriority w:val="9"/>
    <w:qFormat/>
    <w:rsid w:val="00792196"/>
    <w:pPr>
      <w:spacing w:before="120" w:after="0"/>
      <w:outlineLvl w:val="1"/>
    </w:pPr>
    <w:rPr>
      <w:rFonts w:ascii="Calibri" w:eastAsia="Times New Roman" w:hAnsi="Calibri" w:cs="Times New Roman"/>
      <w:b/>
      <w:bCs/>
      <w:sz w:val="24"/>
      <w:szCs w:val="36"/>
    </w:rPr>
  </w:style>
  <w:style w:type="paragraph" w:styleId="Heading3">
    <w:name w:val="heading 3"/>
    <w:basedOn w:val="Normal"/>
    <w:link w:val="Heading3Char"/>
    <w:autoRedefine/>
    <w:uiPriority w:val="9"/>
    <w:qFormat/>
    <w:rsid w:val="00792196"/>
    <w:pPr>
      <w:outlineLvl w:val="2"/>
    </w:pPr>
    <w:rPr>
      <w:rFonts w:ascii="Calibri" w:eastAsia="Times New Roman" w:hAnsi="Calibri" w:cs="Times New Roman"/>
      <w:bCs/>
      <w:sz w:val="20"/>
      <w:szCs w:val="27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792196"/>
    <w:pPr>
      <w:keepNext/>
      <w:keepLines/>
      <w:spacing w:before="200" w:after="0"/>
      <w:outlineLvl w:val="3"/>
    </w:pPr>
    <w:rPr>
      <w:rFonts w:ascii="Calibri" w:eastAsiaTheme="majorEastAsia" w:hAnsi="Calibri" w:cstheme="majorBidi"/>
      <w:b/>
      <w:bCs/>
      <w:i/>
      <w:iCs/>
      <w:color w:val="4F81BD" w:themeColor="accent1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30A"/>
    <w:rPr>
      <w:rFonts w:ascii="Times New Roman" w:eastAsia="DFKai-SB" w:hAnsi="Times New Roman" w:cs="Times New Roman"/>
      <w:b/>
      <w:bCs/>
      <w:kern w:val="36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92196"/>
    <w:rPr>
      <w:rFonts w:ascii="Calibri" w:eastAsia="Times New Roman" w:hAnsi="Calibri" w:cs="Times New Roman"/>
      <w:bCs/>
      <w:sz w:val="20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792196"/>
    <w:rPr>
      <w:rFonts w:ascii="Calibri" w:eastAsia="Times New Roman" w:hAnsi="Calibri" w:cs="Times New Roman"/>
      <w:b/>
      <w:bCs/>
      <w:sz w:val="24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792196"/>
    <w:rPr>
      <w:rFonts w:ascii="Calibri" w:eastAsiaTheme="majorEastAsia" w:hAnsi="Calibri" w:cstheme="majorBidi"/>
      <w:b/>
      <w:bCs/>
      <w:i/>
      <w:iCs/>
      <w:color w:val="4F81BD" w:themeColor="accent1"/>
      <w:sz w:val="18"/>
    </w:rPr>
  </w:style>
  <w:style w:type="paragraph" w:styleId="ListParagraph">
    <w:name w:val="List Paragraph"/>
    <w:basedOn w:val="Normal"/>
    <w:uiPriority w:val="34"/>
    <w:qFormat/>
    <w:rsid w:val="006336B5"/>
    <w:pPr>
      <w:ind w:left="720"/>
      <w:contextualSpacing/>
    </w:pPr>
  </w:style>
  <w:style w:type="character" w:styleId="Hyperlink">
    <w:name w:val="Hyperlink"/>
    <w:basedOn w:val="DefaultParagraphFont"/>
    <w:rsid w:val="00C76B48"/>
    <w:rPr>
      <w:color w:val="0000FF"/>
      <w:u w:val="single"/>
    </w:rPr>
  </w:style>
  <w:style w:type="paragraph" w:customStyle="1" w:styleId="bulletlist-indented">
    <w:name w:val="bullet list - indented"/>
    <w:basedOn w:val="Normal"/>
    <w:link w:val="bulletlist-indentedChar"/>
    <w:autoRedefine/>
    <w:qFormat/>
    <w:rsid w:val="00972030"/>
    <w:pPr>
      <w:tabs>
        <w:tab w:val="left" w:pos="1920"/>
        <w:tab w:val="left" w:pos="3840"/>
      </w:tabs>
      <w:autoSpaceDE w:val="0"/>
      <w:autoSpaceDN w:val="0"/>
      <w:spacing w:after="0"/>
      <w:textAlignment w:val="bottom"/>
    </w:pPr>
    <w:rPr>
      <w:rFonts w:ascii="Times New Roman" w:eastAsia="DFKai-SB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972030"/>
    <w:rPr>
      <w:rFonts w:ascii="Times New Roman" w:eastAsia="DFKai-SB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8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EF1C4-005D-EE4C-BDD4-EDBA7DE0672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4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Hu</dc:creator>
  <cp:keywords/>
  <dc:description/>
  <cp:lastModifiedBy>Barry Hu</cp:lastModifiedBy>
  <cp:revision>62</cp:revision>
  <cp:lastPrinted>2014-03-26T08:29:00Z</cp:lastPrinted>
  <dcterms:created xsi:type="dcterms:W3CDTF">2018-09-04T05:24:00Z</dcterms:created>
  <dcterms:modified xsi:type="dcterms:W3CDTF">2019-01-10T07:13:00Z</dcterms:modified>
</cp:coreProperties>
</file>