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5F23" w14:textId="60E9F6E6" w:rsidR="005009AD" w:rsidRPr="005009AD" w:rsidRDefault="005009AD" w:rsidP="005009AD">
      <w:pPr>
        <w:ind w:leftChars="-236" w:left="-70" w:hangingChars="177" w:hanging="496"/>
        <w:rPr>
          <w:rFonts w:eastAsia="標楷體"/>
          <w:sz w:val="28"/>
          <w:szCs w:val="32"/>
        </w:rPr>
      </w:pPr>
      <w:bookmarkStart w:id="0" w:name="_GoBack"/>
      <w:bookmarkEnd w:id="0"/>
      <w:r w:rsidRPr="005009AD">
        <w:rPr>
          <w:rFonts w:eastAsia="標楷體" w:hint="eastAsia"/>
          <w:sz w:val="28"/>
          <w:szCs w:val="32"/>
        </w:rPr>
        <w:t>一、課程基本資訊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111"/>
        <w:gridCol w:w="709"/>
        <w:gridCol w:w="1323"/>
        <w:gridCol w:w="179"/>
        <w:gridCol w:w="413"/>
        <w:gridCol w:w="683"/>
        <w:gridCol w:w="548"/>
        <w:gridCol w:w="256"/>
        <w:gridCol w:w="850"/>
        <w:gridCol w:w="808"/>
        <w:gridCol w:w="1396"/>
      </w:tblGrid>
      <w:tr w:rsidR="00980350" w:rsidRPr="00044599" w14:paraId="0CF20D7B" w14:textId="77777777" w:rsidTr="008D65A8">
        <w:trPr>
          <w:trHeight w:val="883"/>
          <w:jc w:val="center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899B1A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32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0151B" w14:textId="6A80B4F5" w:rsidR="00980350" w:rsidRPr="004A0DB9" w:rsidRDefault="006A3EC3" w:rsidP="008D65A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建築與城鄉研究所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66C6C" w14:textId="77777777" w:rsidR="00980350" w:rsidRPr="004A0DB9" w:rsidRDefault="00980350" w:rsidP="008D65A8">
            <w:pPr>
              <w:spacing w:line="320" w:lineRule="exact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3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7A4D3E" w14:textId="02EE5FB2" w:rsidR="00980350" w:rsidRPr="004A0DB9" w:rsidRDefault="00980350" w:rsidP="008D65A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呂欽文</w:t>
            </w:r>
          </w:p>
        </w:tc>
      </w:tr>
      <w:tr w:rsidR="00980350" w:rsidRPr="00044599" w14:paraId="17755596" w14:textId="77777777" w:rsidTr="006A3EC3">
        <w:trPr>
          <w:trHeight w:val="883"/>
          <w:jc w:val="center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BE5E0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6072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900B4" w14:textId="16C199BC" w:rsidR="006A3EC3" w:rsidRPr="004A0DB9" w:rsidRDefault="00980350" w:rsidP="006A3EC3">
            <w:pPr>
              <w:spacing w:line="320" w:lineRule="exact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/>
              </w:rPr>
              <w:t>(中文)</w:t>
            </w:r>
            <w:r w:rsidRPr="004A0DB9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A3EC3">
              <w:rPr>
                <w:rFonts w:ascii="標楷體" w:eastAsia="標楷體" w:hAnsi="標楷體" w:hint="eastAsia"/>
                <w:color w:val="000000"/>
              </w:rPr>
              <w:t xml:space="preserve"> 高階建築設計(</w:t>
            </w:r>
            <w:proofErr w:type="gramStart"/>
            <w:r w:rsidR="006A3EC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6A3EC3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124D0B6F" w14:textId="68CCE031" w:rsidR="00980350" w:rsidRPr="004A0DB9" w:rsidRDefault="006A3EC3" w:rsidP="006A3EC3">
            <w:pPr>
              <w:spacing w:line="320" w:lineRule="exact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(英文)</w:t>
            </w:r>
            <w:r w:rsidRPr="004A0DB9">
              <w:rPr>
                <w:rFonts w:ascii="標楷體" w:eastAsia="標楷體" w:hAnsi="標楷體" w:hint="eastAsia"/>
                <w:lang w:eastAsia="ja-JP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Advanced Architectural Design(1)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BC5866" w14:textId="77777777" w:rsidR="00980350" w:rsidRPr="00044599" w:rsidRDefault="00980350" w:rsidP="008D65A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 w:rsidRPr="00044599">
              <w:rPr>
                <w:rFonts w:eastAsia="標楷體" w:hint="eastAsia"/>
              </w:rPr>
              <w:t>中文授課</w:t>
            </w:r>
          </w:p>
          <w:p w14:paraId="449807F0" w14:textId="77777777" w:rsidR="00980350" w:rsidRPr="00044599" w:rsidRDefault="00980350" w:rsidP="008D65A8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 w:rsidRPr="00044599">
              <w:rPr>
                <w:rFonts w:eastAsia="標楷體" w:hint="eastAsia"/>
              </w:rPr>
              <w:t>英文授課</w:t>
            </w:r>
          </w:p>
        </w:tc>
      </w:tr>
      <w:tr w:rsidR="00980350" w:rsidRPr="00044599" w14:paraId="57F46414" w14:textId="77777777" w:rsidTr="006A3EC3">
        <w:trPr>
          <w:trHeight w:val="706"/>
          <w:jc w:val="center"/>
        </w:trPr>
        <w:tc>
          <w:tcPr>
            <w:tcW w:w="23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611557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課程編號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67C66C6" w14:textId="6950EEE7" w:rsidR="00980350" w:rsidRPr="004A0DB9" w:rsidRDefault="0008560D" w:rsidP="008D65A8">
            <w:pPr>
              <w:spacing w:line="320" w:lineRule="exact"/>
              <w:rPr>
                <w:rFonts w:ascii="標楷體" w:eastAsia="標楷體" w:hAnsi="標楷體"/>
              </w:rPr>
            </w:pPr>
            <w:r w:rsidRPr="0008560D">
              <w:rPr>
                <w:rFonts w:ascii="標楷體" w:eastAsia="標楷體" w:hAnsi="標楷體"/>
              </w:rPr>
              <w:t>BP 7209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F8E4D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班次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2E7AD" w14:textId="77777777" w:rsidR="00980350" w:rsidRPr="004A0DB9" w:rsidRDefault="00980350" w:rsidP="008D65A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ED188" w14:textId="77777777" w:rsidR="00980350" w:rsidRPr="004A0DB9" w:rsidRDefault="00980350" w:rsidP="008D65A8">
            <w:pPr>
              <w:spacing w:line="320" w:lineRule="exact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927A5" w14:textId="77777777" w:rsidR="00980350" w:rsidRPr="00044599" w:rsidRDefault="00980350" w:rsidP="008D65A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2CB97" w14:textId="77777777" w:rsidR="00980350" w:rsidRPr="00044599" w:rsidRDefault="00980350" w:rsidP="008D65A8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必修</w:t>
            </w:r>
          </w:p>
          <w:p w14:paraId="5CB95A36" w14:textId="4FA289A3" w:rsidR="00980350" w:rsidRPr="00D34117" w:rsidRDefault="00980350" w:rsidP="00D34117">
            <w:pPr>
              <w:pStyle w:val="ae"/>
              <w:numPr>
                <w:ilvl w:val="0"/>
                <w:numId w:val="5"/>
              </w:numPr>
              <w:spacing w:line="320" w:lineRule="exact"/>
              <w:ind w:leftChars="0" w:left="482" w:hangingChars="201" w:hanging="482"/>
              <w:rPr>
                <w:rFonts w:eastAsia="標楷體"/>
              </w:rPr>
            </w:pPr>
            <w:r w:rsidRPr="00D34117">
              <w:rPr>
                <w:rFonts w:eastAsia="標楷體" w:hint="eastAsia"/>
              </w:rPr>
              <w:t>選修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6BB35" w14:textId="77777777" w:rsidR="00980350" w:rsidRPr="00044599" w:rsidRDefault="00980350" w:rsidP="008D65A8">
            <w:pPr>
              <w:spacing w:line="320" w:lineRule="exact"/>
              <w:rPr>
                <w:rFonts w:eastAsia="標楷體"/>
              </w:rPr>
            </w:pPr>
            <w:r w:rsidRPr="00044599"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全年</w:t>
            </w:r>
          </w:p>
          <w:p w14:paraId="5C08C82E" w14:textId="77777777" w:rsidR="00980350" w:rsidRPr="00044599" w:rsidRDefault="00980350" w:rsidP="008D65A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E"/>
            </w:r>
            <w:r>
              <w:rPr>
                <w:rFonts w:eastAsia="標楷體" w:hint="eastAsia"/>
              </w:rPr>
              <w:t>半年</w:t>
            </w:r>
          </w:p>
        </w:tc>
      </w:tr>
      <w:tr w:rsidR="00980350" w:rsidRPr="00044599" w14:paraId="0E52B878" w14:textId="77777777" w:rsidTr="006A3EC3">
        <w:trPr>
          <w:trHeight w:val="726"/>
          <w:jc w:val="center"/>
        </w:trPr>
        <w:tc>
          <w:tcPr>
            <w:tcW w:w="23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B02529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18E8430" w14:textId="3A8D71E3" w:rsidR="00980350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星期二AB</w:t>
            </w:r>
          </w:p>
          <w:p w14:paraId="33720DAA" w14:textId="22B67638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  <w:lang w:eastAsia="ja-JP"/>
              </w:rPr>
            </w:pPr>
            <w:r>
              <w:rPr>
                <w:rFonts w:ascii="標楷體" w:eastAsia="標楷體" w:hAnsi="標楷體" w:hint="eastAsia"/>
              </w:rPr>
              <w:t>星期五AB</w:t>
            </w:r>
            <w:r w:rsidR="005021DC">
              <w:rPr>
                <w:rFonts w:ascii="標楷體" w:eastAsia="標楷體" w:hAnsi="標楷體" w:hint="eastAsia"/>
              </w:rPr>
              <w:t>CD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82FFA3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195D1A0" w14:textId="47BBC9B5" w:rsidR="00980350" w:rsidRPr="004A0DB9" w:rsidRDefault="005021DC" w:rsidP="008D65A8">
            <w:pPr>
              <w:spacing w:line="320" w:lineRule="exact"/>
              <w:jc w:val="center"/>
              <w:rPr>
                <w:rFonts w:ascii="標楷體" w:eastAsia="標楷體" w:hAnsi="標楷體"/>
                <w:lang w:eastAsia="ja-JP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工綜館</w:t>
            </w:r>
            <w:proofErr w:type="gramEnd"/>
            <w:r>
              <w:rPr>
                <w:rFonts w:ascii="標楷體" w:eastAsia="標楷體" w:hAnsi="標楷體" w:hint="eastAsia"/>
              </w:rPr>
              <w:t>311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1B97D6EC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人數上限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vAlign w:val="center"/>
          </w:tcPr>
          <w:p w14:paraId="2B1CCF83" w14:textId="0D883239" w:rsidR="00980350" w:rsidRPr="005D305E" w:rsidRDefault="006A3EC3" w:rsidP="008D65A8">
            <w:pPr>
              <w:spacing w:line="320" w:lineRule="exact"/>
              <w:jc w:val="center"/>
              <w:rPr>
                <w:rFonts w:eastAsia="MS Mincho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519BC6" w14:textId="77777777" w:rsidR="00980350" w:rsidRPr="00044599" w:rsidRDefault="00980350" w:rsidP="008D65A8">
            <w:pPr>
              <w:spacing w:line="320" w:lineRule="exact"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適修年級</w:t>
            </w:r>
            <w:proofErr w:type="gramEnd"/>
          </w:p>
        </w:tc>
        <w:tc>
          <w:tcPr>
            <w:tcW w:w="22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53D361" w14:textId="77777777" w:rsidR="00D34117" w:rsidRDefault="00F76C75" w:rsidP="006A3EC3">
            <w:pPr>
              <w:pStyle w:val="ae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建築與城鄉研究所學生</w:t>
            </w:r>
          </w:p>
          <w:p w14:paraId="54D1C3D5" w14:textId="499FA6F7" w:rsidR="00F76C75" w:rsidRPr="00D34117" w:rsidRDefault="00F76C75" w:rsidP="006A3EC3">
            <w:pPr>
              <w:pStyle w:val="ae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大學部曾修習一定課程者(詳課程要求)</w:t>
            </w:r>
          </w:p>
        </w:tc>
      </w:tr>
      <w:tr w:rsidR="00980350" w:rsidRPr="00044599" w14:paraId="347D8A87" w14:textId="77777777" w:rsidTr="008D65A8">
        <w:trPr>
          <w:trHeight w:val="716"/>
          <w:jc w:val="center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B9143" w14:textId="77777777" w:rsidR="00980350" w:rsidRPr="004A0DB9" w:rsidRDefault="00980350" w:rsidP="008D65A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0DB9">
              <w:rPr>
                <w:rFonts w:ascii="標楷體" w:eastAsia="標楷體" w:hAnsi="標楷體" w:hint="eastAsia"/>
              </w:rPr>
              <w:t>課程網址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D807DA0" w14:textId="77777777" w:rsidR="00980350" w:rsidRPr="004A0DB9" w:rsidRDefault="00980350" w:rsidP="008D65A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602523" w14:textId="77777777" w:rsidR="00980350" w:rsidRPr="004A0DB9" w:rsidRDefault="00980350" w:rsidP="00980350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標楷體" w:eastAsia="標楷體" w:hAnsi="標楷體" w:cs="Times New Roman"/>
              </w:rPr>
            </w:pPr>
          </w:p>
        </w:tc>
      </w:tr>
    </w:tbl>
    <w:p w14:paraId="7E7DC2E1" w14:textId="77777777" w:rsidR="005009AD" w:rsidRPr="005009AD" w:rsidRDefault="005009AD" w:rsidP="005009AD">
      <w:pPr>
        <w:ind w:leftChars="-177" w:left="1" w:hangingChars="152" w:hanging="426"/>
        <w:rPr>
          <w:rFonts w:asciiTheme="minorHAnsi" w:eastAsia="標楷體" w:hAnsiTheme="minorHAnsi"/>
        </w:rPr>
      </w:pPr>
      <w:r>
        <w:rPr>
          <w:rFonts w:eastAsia="標楷體" w:hint="eastAsia"/>
          <w:sz w:val="28"/>
          <w:szCs w:val="32"/>
        </w:rPr>
        <w:t>二、</w:t>
      </w:r>
      <w:r w:rsidRPr="005009AD">
        <w:rPr>
          <w:rFonts w:eastAsia="標楷體" w:hint="eastAsia"/>
          <w:sz w:val="28"/>
          <w:szCs w:val="32"/>
        </w:rPr>
        <w:t>課程大綱內容</w:t>
      </w:r>
      <w:r w:rsidR="00703B62">
        <w:rPr>
          <w:rFonts w:eastAsia="標楷體" w:hint="eastAsia"/>
          <w:sz w:val="28"/>
          <w:szCs w:val="32"/>
        </w:rPr>
        <w:t xml:space="preserve"> </w:t>
      </w:r>
      <w:r>
        <w:rPr>
          <w:rFonts w:eastAsia="標楷體" w:hint="eastAsia"/>
          <w:sz w:val="28"/>
          <w:szCs w:val="32"/>
        </w:rPr>
        <w:t>(</w:t>
      </w:r>
      <w:r w:rsidRPr="005009AD">
        <w:rPr>
          <w:rFonts w:eastAsia="標楷體"/>
          <w:sz w:val="28"/>
          <w:szCs w:val="32"/>
        </w:rPr>
        <w:t>對應</w:t>
      </w:r>
      <w:r w:rsidRPr="005009AD">
        <w:rPr>
          <w:rFonts w:eastAsia="標楷體"/>
          <w:sz w:val="28"/>
          <w:szCs w:val="32"/>
        </w:rPr>
        <w:t>CEIBA</w:t>
      </w:r>
      <w:r w:rsidRPr="005009AD">
        <w:rPr>
          <w:rFonts w:eastAsia="標楷體"/>
          <w:sz w:val="28"/>
          <w:szCs w:val="32"/>
        </w:rPr>
        <w:t>欄位</w:t>
      </w:r>
      <w:r>
        <w:rPr>
          <w:rFonts w:eastAsia="標楷體" w:hint="eastAsia"/>
          <w:sz w:val="28"/>
          <w:szCs w:val="32"/>
        </w:rPr>
        <w:t>，以</w:t>
      </w:r>
      <w:r w:rsidRPr="005009AD">
        <w:rPr>
          <w:rFonts w:eastAsia="標楷體"/>
          <w:sz w:val="28"/>
          <w:szCs w:val="32"/>
        </w:rPr>
        <w:t>中英並列為原</w:t>
      </w:r>
      <w:r w:rsidRPr="005009AD">
        <w:rPr>
          <w:rFonts w:asciiTheme="minorHAnsi" w:eastAsia="標楷體" w:hAnsiTheme="minorHAnsi"/>
        </w:rPr>
        <w:t>則</w:t>
      </w:r>
      <w:r w:rsidRPr="005009AD">
        <w:rPr>
          <w:rFonts w:asciiTheme="minorHAnsi" w:eastAsia="標楷體" w:hAnsiTheme="minorHAnsi"/>
        </w:rPr>
        <w:t>)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735"/>
        <w:gridCol w:w="5178"/>
      </w:tblGrid>
      <w:tr w:rsidR="00980350" w:rsidRPr="00044599" w14:paraId="5BC36C54" w14:textId="77777777" w:rsidTr="00F17613">
        <w:trPr>
          <w:trHeight w:val="1705"/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A3D68" w14:textId="77777777" w:rsidR="00980350" w:rsidRDefault="00980350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課程概述</w:t>
            </w:r>
          </w:p>
        </w:tc>
        <w:tc>
          <w:tcPr>
            <w:tcW w:w="89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4242190" w14:textId="77777777" w:rsidR="005021DC" w:rsidRDefault="005021DC" w:rsidP="005021DC">
            <w:pPr>
              <w:pStyle w:val="Web"/>
              <w:numPr>
                <w:ilvl w:val="0"/>
                <w:numId w:val="7"/>
              </w:numPr>
              <w:snapToGrid w:val="0"/>
              <w:spacing w:before="0" w:beforeAutospacing="0" w:after="0" w:afterAutospacing="0" w:line="360" w:lineRule="exac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以師徒制的教授方式，帶領學生操作真實案例</w:t>
            </w:r>
          </w:p>
          <w:p w14:paraId="56AC1EBD" w14:textId="3EC9711B" w:rsidR="005021DC" w:rsidRDefault="005021DC" w:rsidP="005021DC">
            <w:pPr>
              <w:pStyle w:val="Web"/>
              <w:numPr>
                <w:ilvl w:val="0"/>
                <w:numId w:val="7"/>
              </w:numPr>
              <w:snapToGrid w:val="0"/>
              <w:spacing w:before="0" w:beforeAutospacing="0" w:after="0" w:afterAutospacing="0" w:line="360" w:lineRule="exac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屬於建築設計實習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實作課程</w:t>
            </w:r>
          </w:p>
          <w:p w14:paraId="4D79091A" w14:textId="77777777" w:rsidR="00980350" w:rsidRDefault="005021DC" w:rsidP="00F76C75">
            <w:pPr>
              <w:pStyle w:val="Web"/>
              <w:numPr>
                <w:ilvl w:val="0"/>
                <w:numId w:val="7"/>
              </w:numPr>
              <w:snapToGrid w:val="0"/>
              <w:spacing w:before="0" w:beforeAutospacing="0" w:after="0" w:afterAutospacing="0" w:line="360" w:lineRule="exac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打破傳統設計與其他支援課程如結構、機電、設備、綠建築、法規</w:t>
            </w:r>
            <w:r>
              <w:rPr>
                <w:rFonts w:ascii="Times New Roman" w:eastAsia="標楷體" w:hAnsi="標楷體" w:cs="Times New Roman" w:hint="eastAsia"/>
              </w:rPr>
              <w:t>....</w:t>
            </w:r>
            <w:r>
              <w:rPr>
                <w:rFonts w:ascii="Times New Roman" w:eastAsia="標楷體" w:hAnsi="標楷體" w:cs="Times New Roman" w:hint="eastAsia"/>
              </w:rPr>
              <w:t>分別授課卻常流於</w:t>
            </w:r>
            <w:r w:rsidR="00F76C75">
              <w:rPr>
                <w:rFonts w:ascii="Times New Roman" w:eastAsia="標楷體" w:hAnsi="標楷體" w:cs="Times New Roman" w:hint="eastAsia"/>
              </w:rPr>
              <w:t>各行其是、分散破碎、學習效果脆弱的教學體系，重建建築教育的模式。</w:t>
            </w:r>
          </w:p>
          <w:p w14:paraId="2338F95F" w14:textId="175917A1" w:rsidR="00F76C75" w:rsidRPr="00F76C75" w:rsidRDefault="00F76C75" w:rsidP="00F76C75">
            <w:pPr>
              <w:pStyle w:val="Web"/>
              <w:numPr>
                <w:ilvl w:val="0"/>
                <w:numId w:val="7"/>
              </w:numPr>
              <w:snapToGrid w:val="0"/>
              <w:spacing w:before="0" w:beforeAutospacing="0" w:after="0" w:afterAutospacing="0" w:line="360" w:lineRule="exac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由具</w:t>
            </w:r>
            <w:r>
              <w:rPr>
                <w:rFonts w:ascii="Times New Roman" w:eastAsia="標楷體" w:hAnsi="標楷體" w:cs="Times New Roman" w:hint="eastAsia"/>
              </w:rPr>
              <w:t>30</w:t>
            </w:r>
            <w:r>
              <w:rPr>
                <w:rFonts w:ascii="Times New Roman" w:eastAsia="標楷體" w:hAnsi="標楷體" w:cs="Times New Roman" w:hint="eastAsia"/>
              </w:rPr>
              <w:t>年經驗的建築師本人親自帶領執行建築設計各階段之實務工作</w:t>
            </w:r>
          </w:p>
        </w:tc>
      </w:tr>
      <w:tr w:rsidR="00980350" w:rsidRPr="00044599" w14:paraId="0830DE49" w14:textId="77777777" w:rsidTr="00840111">
        <w:trPr>
          <w:trHeight w:val="1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FC2E8" w14:textId="77777777" w:rsidR="00980350" w:rsidRDefault="00980350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0F3B80D" w14:textId="54F4F9F1" w:rsidR="00980350" w:rsidRDefault="005021DC" w:rsidP="00F76C75">
            <w:pPr>
              <w:pStyle w:val="Web"/>
              <w:numPr>
                <w:ilvl w:val="0"/>
                <w:numId w:val="8"/>
              </w:numPr>
              <w:snapToGrid w:val="0"/>
              <w:spacing w:before="0" w:beforeAutospacing="0" w:after="0" w:afterAutospacing="0" w:line="360" w:lineRule="exac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技術整合</w:t>
            </w:r>
            <w:r w:rsidR="00F76C75">
              <w:rPr>
                <w:rFonts w:ascii="Times New Roman" w:eastAsia="標楷體" w:hAnsi="標楷體" w:cs="Times New Roman" w:hint="eastAsia"/>
              </w:rPr>
              <w:t>，依設計進度隨時加入支援課程之內容，讓設計在真實的狀態被執行</w:t>
            </w:r>
          </w:p>
          <w:p w14:paraId="1B13DF26" w14:textId="77777777" w:rsidR="005021DC" w:rsidRDefault="00F76C75" w:rsidP="00F76C75">
            <w:pPr>
              <w:pStyle w:val="Web"/>
              <w:numPr>
                <w:ilvl w:val="0"/>
                <w:numId w:val="8"/>
              </w:numPr>
              <w:snapToGrid w:val="0"/>
              <w:spacing w:before="0" w:beforeAutospacing="0" w:after="0" w:afterAutospacing="0" w:line="360" w:lineRule="exac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獨立操作，經過一輪的實習與操作，了解建築設計的過程、問題、與解決方式，未來可以舉一反三，獨當一面執行其他案例。</w:t>
            </w:r>
          </w:p>
          <w:p w14:paraId="23A1907D" w14:textId="797409ED" w:rsidR="00F76C75" w:rsidRPr="008E7DAA" w:rsidRDefault="00F76C75" w:rsidP="00F76C75">
            <w:pPr>
              <w:pStyle w:val="Web"/>
              <w:numPr>
                <w:ilvl w:val="0"/>
                <w:numId w:val="8"/>
              </w:numPr>
              <w:snapToGrid w:val="0"/>
              <w:spacing w:before="0" w:beforeAutospacing="0" w:after="0" w:afterAutospacing="0" w:line="360" w:lineRule="exac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深入淺出，建築實務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可深可淺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，從生活經驗切入，充分掌握議題</w:t>
            </w:r>
          </w:p>
        </w:tc>
      </w:tr>
      <w:tr w:rsidR="00980350" w:rsidRPr="00044599" w14:paraId="5C0DFAA1" w14:textId="77777777" w:rsidTr="000D1689">
        <w:trPr>
          <w:trHeight w:val="716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C45F3" w14:textId="77777777" w:rsidR="00980350" w:rsidRDefault="00980350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關鍵字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34292FD" w14:textId="6A248C37" w:rsidR="00980350" w:rsidRPr="008E7DAA" w:rsidRDefault="00F76C75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建築設計、建築實務、技術整合</w:t>
            </w:r>
          </w:p>
        </w:tc>
      </w:tr>
      <w:tr w:rsidR="00980350" w:rsidRPr="00044599" w14:paraId="4644AB73" w14:textId="77777777" w:rsidTr="003D7271">
        <w:trPr>
          <w:trHeight w:val="1396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4E31C" w14:textId="77777777" w:rsidR="00980350" w:rsidRDefault="00980350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課程要求</w:t>
            </w:r>
          </w:p>
          <w:p w14:paraId="16995CE0" w14:textId="77777777" w:rsidR="00980350" w:rsidRDefault="00980350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先修科目或先備能力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448E786" w14:textId="77777777" w:rsidR="00F76C75" w:rsidRDefault="00F76C75" w:rsidP="00F76C75">
            <w:pPr>
              <w:pStyle w:val="ae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34117">
              <w:rPr>
                <w:rFonts w:ascii="標楷體" w:eastAsia="標楷體" w:hAnsi="標楷體" w:hint="eastAsia"/>
              </w:rPr>
              <w:t>建築</w:t>
            </w:r>
            <w:r>
              <w:rPr>
                <w:rFonts w:ascii="標楷體" w:eastAsia="標楷體" w:hAnsi="標楷體" w:hint="eastAsia"/>
              </w:rPr>
              <w:t>/土木</w:t>
            </w:r>
            <w:r w:rsidRPr="00D34117">
              <w:rPr>
                <w:rFonts w:ascii="標楷體" w:eastAsia="標楷體" w:hAnsi="標楷體" w:hint="eastAsia"/>
              </w:rPr>
              <w:t>或環境設計背景</w:t>
            </w:r>
            <w:r>
              <w:rPr>
                <w:rFonts w:ascii="標楷體" w:eastAsia="標楷體" w:hAnsi="標楷體" w:hint="eastAsia"/>
              </w:rPr>
              <w:t>大學畢(</w:t>
            </w:r>
            <w:proofErr w:type="gramStart"/>
            <w:r>
              <w:rPr>
                <w:rFonts w:ascii="標楷體" w:eastAsia="標楷體" w:hAnsi="標楷體" w:hint="eastAsia"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</w:rPr>
              <w:t>)業</w:t>
            </w:r>
          </w:p>
          <w:p w14:paraId="765216E1" w14:textId="5BE6EA27" w:rsidR="00980350" w:rsidRPr="00F76C75" w:rsidRDefault="00F76C75" w:rsidP="00F76C75">
            <w:pPr>
              <w:pStyle w:val="ae"/>
              <w:numPr>
                <w:ilvl w:val="0"/>
                <w:numId w:val="6"/>
              </w:numPr>
              <w:spacing w:line="320" w:lineRule="exact"/>
              <w:ind w:leftChars="0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曾修習</w:t>
            </w:r>
            <w:r w:rsidRPr="006A3EC3">
              <w:rPr>
                <w:rFonts w:ascii="標楷體" w:eastAsia="標楷體" w:hAnsi="標楷體" w:hint="eastAsia"/>
              </w:rPr>
              <w:t>「建築設計」</w:t>
            </w:r>
            <w:r>
              <w:rPr>
                <w:rFonts w:ascii="標楷體" w:eastAsia="標楷體" w:hAnsi="標楷體" w:hint="eastAsia"/>
              </w:rPr>
              <w:t>、</w:t>
            </w:r>
            <w:r w:rsidRPr="006A3EC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設計方法論</w:t>
            </w:r>
            <w:r w:rsidRPr="006A3EC3">
              <w:rPr>
                <w:rFonts w:ascii="標楷體" w:eastAsia="標楷體" w:hAnsi="標楷體" w:hint="eastAsia"/>
              </w:rPr>
              <w:t>」「建築</w:t>
            </w:r>
            <w:r>
              <w:rPr>
                <w:rFonts w:ascii="標楷體" w:eastAsia="標楷體" w:hAnsi="標楷體" w:hint="eastAsia"/>
              </w:rPr>
              <w:t>實務與其本質</w:t>
            </w:r>
            <w:r w:rsidRPr="006A3EC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等課程者</w:t>
            </w:r>
          </w:p>
        </w:tc>
      </w:tr>
      <w:tr w:rsidR="00980350" w:rsidRPr="00044599" w14:paraId="559757FE" w14:textId="77777777" w:rsidTr="00081C3F">
        <w:trPr>
          <w:trHeight w:val="1259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24267" w14:textId="77777777" w:rsidR="00980350" w:rsidRDefault="00980350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指定閱讀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教科書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5D69ECF" w14:textId="77777777" w:rsidR="00980350" w:rsidRPr="008E7DAA" w:rsidRDefault="00980350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980350" w:rsidRPr="00044599" w14:paraId="68AB1E61" w14:textId="77777777" w:rsidTr="00AC4373">
        <w:trPr>
          <w:trHeight w:val="154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269E3" w14:textId="77777777" w:rsidR="00980350" w:rsidRPr="003370BA" w:rsidRDefault="00980350" w:rsidP="00980350">
            <w:pPr>
              <w:spacing w:line="320" w:lineRule="exact"/>
              <w:jc w:val="center"/>
              <w:rPr>
                <w:rFonts w:eastAsia="標楷體"/>
              </w:rPr>
            </w:pPr>
            <w:r w:rsidRPr="003370BA">
              <w:rPr>
                <w:rFonts w:eastAsia="標楷體" w:hint="eastAsia"/>
              </w:rPr>
              <w:lastRenderedPageBreak/>
              <w:t>評量方式</w:t>
            </w:r>
          </w:p>
          <w:p w14:paraId="33B4D3F7" w14:textId="69E4DB24" w:rsidR="00980350" w:rsidRDefault="00980350" w:rsidP="00980350">
            <w:pPr>
              <w:spacing w:line="320" w:lineRule="exact"/>
              <w:jc w:val="center"/>
              <w:rPr>
                <w:rFonts w:eastAsia="標楷體"/>
              </w:rPr>
            </w:pPr>
            <w:r w:rsidRPr="003370BA">
              <w:rPr>
                <w:rFonts w:eastAsia="標楷體" w:hint="eastAsia"/>
              </w:rPr>
              <w:t>(</w:t>
            </w:r>
            <w:r w:rsidRPr="003370BA">
              <w:rPr>
                <w:rFonts w:eastAsia="標楷體" w:hint="eastAsia"/>
              </w:rPr>
              <w:t>百分比</w:t>
            </w:r>
            <w:r w:rsidRPr="003370BA">
              <w:rPr>
                <w:rFonts w:eastAsia="標楷體" w:hint="eastAsia"/>
              </w:rPr>
              <w:t>)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8B7A7BE" w14:textId="439F196E" w:rsidR="00980350" w:rsidRPr="008E7DAA" w:rsidRDefault="00980350" w:rsidP="00980350">
            <w:pPr>
              <w:pStyle w:val="Web"/>
              <w:snapToGrid w:val="0"/>
              <w:spacing w:before="0" w:beforeAutospacing="0" w:after="0" w:afterAutospacing="0" w:line="360" w:lineRule="exact"/>
              <w:ind w:left="387" w:hangingChars="176" w:hanging="387"/>
              <w:rPr>
                <w:rFonts w:ascii="Times New Roman" w:eastAsia="標楷體" w:hAnsi="標楷體" w:cs="Times New Roman"/>
              </w:rPr>
            </w:pPr>
            <w:r w:rsidRPr="0078799F">
              <w:rPr>
                <w:rFonts w:eastAsia="華康標楷體"/>
                <w:sz w:val="22"/>
                <w:szCs w:val="22"/>
              </w:rPr>
              <w:t>課堂討論（</w:t>
            </w:r>
            <w:r w:rsidRPr="0078799F">
              <w:rPr>
                <w:rFonts w:eastAsia="華康標楷體"/>
                <w:sz w:val="22"/>
                <w:szCs w:val="22"/>
              </w:rPr>
              <w:t>30</w:t>
            </w:r>
            <w:r w:rsidRPr="0078799F">
              <w:rPr>
                <w:rFonts w:eastAsia="華康標楷體"/>
                <w:sz w:val="22"/>
                <w:szCs w:val="22"/>
              </w:rPr>
              <w:t>％）、團隊合作</w:t>
            </w:r>
            <w:r w:rsidRPr="0078799F">
              <w:rPr>
                <w:rFonts w:eastAsia="華康標楷體"/>
                <w:sz w:val="22"/>
                <w:szCs w:val="22"/>
              </w:rPr>
              <w:t>(30%)</w:t>
            </w:r>
            <w:r w:rsidRPr="0078799F">
              <w:rPr>
                <w:rFonts w:eastAsia="華康標楷體"/>
                <w:sz w:val="22"/>
                <w:szCs w:val="22"/>
              </w:rPr>
              <w:t>、設計成果與評圖（</w:t>
            </w:r>
            <w:r w:rsidRPr="0078799F">
              <w:rPr>
                <w:rFonts w:eastAsia="華康標楷體"/>
                <w:sz w:val="22"/>
                <w:szCs w:val="22"/>
              </w:rPr>
              <w:t>30%</w:t>
            </w:r>
            <w:r w:rsidRPr="0078799F">
              <w:rPr>
                <w:rFonts w:eastAsia="華康標楷體"/>
                <w:sz w:val="22"/>
                <w:szCs w:val="22"/>
              </w:rPr>
              <w:t>）、心得報告與作品集（</w:t>
            </w:r>
            <w:r w:rsidRPr="0078799F">
              <w:rPr>
                <w:rFonts w:eastAsia="華康標楷體"/>
                <w:sz w:val="22"/>
                <w:szCs w:val="22"/>
              </w:rPr>
              <w:t>10%</w:t>
            </w:r>
            <w:r w:rsidRPr="0078799F">
              <w:rPr>
                <w:rFonts w:eastAsia="華康標楷體"/>
                <w:sz w:val="22"/>
                <w:szCs w:val="22"/>
              </w:rPr>
              <w:t>）</w:t>
            </w:r>
          </w:p>
        </w:tc>
      </w:tr>
      <w:tr w:rsidR="00980350" w:rsidRPr="00044599" w14:paraId="00CF8A39" w14:textId="77777777" w:rsidTr="00751923">
        <w:trPr>
          <w:trHeight w:val="154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7A196" w14:textId="77777777" w:rsidR="00980350" w:rsidRDefault="00980350" w:rsidP="001666C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參考書目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53D3057" w14:textId="1B02C980" w:rsidR="00980350" w:rsidRDefault="00F76C75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模式語言</w:t>
            </w:r>
            <w:r>
              <w:rPr>
                <w:rFonts w:ascii="Times New Roman" w:eastAsia="標楷體" w:hAnsi="標楷體" w:cs="Times New Roman" w:hint="eastAsia"/>
              </w:rPr>
              <w:t>(A Pattern Language)</w:t>
            </w:r>
          </w:p>
          <w:p w14:paraId="3C5B4205" w14:textId="2D8340D0" w:rsidR="00F76C75" w:rsidRDefault="00F76C75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建築中的的複雜與矛盾</w:t>
            </w:r>
            <w:r>
              <w:rPr>
                <w:rFonts w:ascii="Times New Roman" w:eastAsia="標楷體" w:hAnsi="標楷體" w:cs="Times New Roman" w:hint="eastAsia"/>
              </w:rPr>
              <w:t>(Complexity and Contradiction in Architecture)</w:t>
            </w:r>
          </w:p>
          <w:p w14:paraId="1F5A47F4" w14:textId="406FA511" w:rsidR="00F76C75" w:rsidRDefault="00F76C75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住屋形式與文化</w:t>
            </w:r>
            <w:r>
              <w:rPr>
                <w:rFonts w:ascii="Times New Roman" w:eastAsia="標楷體" w:hAnsi="標楷體" w:cs="Times New Roman" w:hint="eastAsia"/>
              </w:rPr>
              <w:t>(</w:t>
            </w:r>
            <w:r w:rsidR="007D13DD">
              <w:rPr>
                <w:rFonts w:ascii="Times New Roman" w:eastAsia="標楷體" w:hAnsi="標楷體" w:cs="Times New Roman" w:hint="eastAsia"/>
              </w:rPr>
              <w:t>Home Form and Culture)</w:t>
            </w:r>
          </w:p>
          <w:p w14:paraId="161C4F86" w14:textId="60B32BE4" w:rsidR="007D13DD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建築理論</w:t>
            </w:r>
            <w:r>
              <w:rPr>
                <w:rFonts w:ascii="Times New Roman" w:eastAsia="標楷體" w:hAnsi="標楷體" w:cs="Times New Roman" w:hint="eastAsia"/>
              </w:rPr>
              <w:t>-</w:t>
            </w:r>
            <w:r>
              <w:rPr>
                <w:rFonts w:ascii="Times New Roman" w:eastAsia="標楷體" w:hAnsi="標楷體" w:cs="Times New Roman" w:hint="eastAsia"/>
              </w:rPr>
              <w:t>從文藝復興至今</w:t>
            </w:r>
            <w:r>
              <w:rPr>
                <w:rFonts w:ascii="Times New Roman" w:eastAsia="標楷體" w:hAnsi="標楷體" w:cs="Times New Roman" w:hint="eastAsia"/>
              </w:rPr>
              <w:t xml:space="preserve">(TASCHEN </w:t>
            </w:r>
            <w:r>
              <w:rPr>
                <w:rFonts w:ascii="Times New Roman" w:eastAsia="標楷體" w:hAnsi="標楷體" w:cs="Times New Roman" w:hint="eastAsia"/>
              </w:rPr>
              <w:t>北京出版社集團公司</w:t>
            </w:r>
            <w:r>
              <w:rPr>
                <w:rFonts w:ascii="Times New Roman" w:eastAsia="標楷體" w:hAnsi="標楷體" w:cs="Times New Roman" w:hint="eastAsia"/>
              </w:rPr>
              <w:t>2018.6)</w:t>
            </w:r>
          </w:p>
          <w:p w14:paraId="51BAA818" w14:textId="1019799D" w:rsidR="00F76C75" w:rsidRPr="008E7DAA" w:rsidRDefault="00F76C75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703B62" w:rsidRPr="00044599" w14:paraId="6964CD4C" w14:textId="77777777" w:rsidTr="003661B5">
        <w:trPr>
          <w:trHeight w:val="567"/>
          <w:jc w:val="center"/>
        </w:trPr>
        <w:tc>
          <w:tcPr>
            <w:tcW w:w="106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F65698" w14:textId="77777777" w:rsidR="00703B62" w:rsidRPr="00703B62" w:rsidRDefault="00703B62" w:rsidP="00703B62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jc w:val="center"/>
              <w:rPr>
                <w:rFonts w:ascii="標楷體" w:eastAsia="標楷體" w:hAnsi="標楷體" w:cs="Times New Roman"/>
              </w:rPr>
            </w:pPr>
            <w:r w:rsidRPr="00703B62">
              <w:rPr>
                <w:rFonts w:ascii="標楷體" w:eastAsia="標楷體" w:hAnsi="標楷體"/>
              </w:rPr>
              <w:t>課程進度</w:t>
            </w:r>
          </w:p>
        </w:tc>
      </w:tr>
      <w:tr w:rsidR="00703B62" w:rsidRPr="00044599" w14:paraId="614B5C8F" w14:textId="77777777" w:rsidTr="003661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4DE45" w14:textId="77777777" w:rsidR="00703B62" w:rsidRPr="00703B62" w:rsidRDefault="00703B62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03B62">
              <w:rPr>
                <w:rFonts w:ascii="標楷體" w:eastAsia="標楷體" w:hAnsi="標楷體"/>
              </w:rPr>
              <w:t>週</w:t>
            </w:r>
            <w:proofErr w:type="gramEnd"/>
            <w:r w:rsidRPr="00703B62">
              <w:rPr>
                <w:rFonts w:ascii="標楷體" w:eastAsia="標楷體" w:hAnsi="標楷體"/>
              </w:rPr>
              <w:t>次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06FF6C0" w14:textId="77777777" w:rsidR="00703B62" w:rsidRPr="00703B62" w:rsidRDefault="00703B62" w:rsidP="00703B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B62">
              <w:rPr>
                <w:rFonts w:ascii="標楷體" w:eastAsia="標楷體" w:hAnsi="標楷體"/>
              </w:rPr>
              <w:t>單元主題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259FCFD" w14:textId="77777777" w:rsidR="00703B62" w:rsidRPr="008E7DAA" w:rsidRDefault="00703B62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</w:p>
        </w:tc>
      </w:tr>
      <w:tr w:rsidR="00980350" w:rsidRPr="00044599" w14:paraId="2156868C" w14:textId="77777777" w:rsidTr="00461DC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AD44F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22D5D07" w14:textId="2C8B2B9B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課程介紹</w:t>
            </w:r>
          </w:p>
        </w:tc>
      </w:tr>
      <w:tr w:rsidR="00980350" w:rsidRPr="00044599" w14:paraId="27F0680A" w14:textId="77777777" w:rsidTr="00DE1DA6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47AC3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9A4F24D" w14:textId="32117D84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設計題目說明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設計方法概論</w:t>
            </w:r>
          </w:p>
        </w:tc>
      </w:tr>
      <w:tr w:rsidR="00980350" w:rsidRPr="00044599" w14:paraId="113D26EA" w14:textId="77777777" w:rsidTr="005732B4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41FF9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DDFE410" w14:textId="34AA2BF0" w:rsidR="00980350" w:rsidRPr="008E7DAA" w:rsidRDefault="007D13DD" w:rsidP="007D13DD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基地參訪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基地分析作業</w:t>
            </w:r>
          </w:p>
        </w:tc>
      </w:tr>
      <w:tr w:rsidR="00980350" w:rsidRPr="00044599" w14:paraId="59DA0018" w14:textId="77777777" w:rsidTr="0085021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A89A4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0564D23" w14:textId="6BCCA3DE" w:rsidR="00980350" w:rsidRPr="008E7DAA" w:rsidRDefault="007D13DD" w:rsidP="007D13DD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基地分析修正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建築計劃書擬定</w:t>
            </w:r>
          </w:p>
        </w:tc>
      </w:tr>
      <w:tr w:rsidR="00980350" w:rsidRPr="00044599" w14:paraId="78C8C0A6" w14:textId="77777777" w:rsidTr="009A3CFD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28465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4BB8422" w14:textId="46F61DCB" w:rsidR="00980350" w:rsidRPr="008E7DAA" w:rsidRDefault="007D13DD" w:rsidP="007D13DD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建築計劃書修正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基本設計準備</w:t>
            </w:r>
          </w:p>
        </w:tc>
      </w:tr>
      <w:tr w:rsidR="00980350" w:rsidRPr="00044599" w14:paraId="7D16E1B9" w14:textId="77777777" w:rsidTr="00427466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39844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7FCECD8" w14:textId="6DE95374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基本設計方案</w:t>
            </w:r>
          </w:p>
        </w:tc>
      </w:tr>
      <w:tr w:rsidR="00980350" w:rsidRPr="00044599" w14:paraId="067C9C6A" w14:textId="77777777" w:rsidTr="000B0510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E6C71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5B2C6AD" w14:textId="427E0AFA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基本設計進階</w:t>
            </w:r>
          </w:p>
        </w:tc>
      </w:tr>
      <w:tr w:rsidR="00980350" w:rsidRPr="00044599" w14:paraId="2348EEB4" w14:textId="77777777" w:rsidTr="00410BB5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93F82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440C16A" w14:textId="3E9224D1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結構系統概念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結構整合</w:t>
            </w:r>
          </w:p>
        </w:tc>
      </w:tr>
      <w:tr w:rsidR="00980350" w:rsidRPr="00044599" w14:paraId="4EF05399" w14:textId="77777777" w:rsidTr="00070472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A3825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CB74C20" w14:textId="5594137A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基本設計修正</w:t>
            </w:r>
          </w:p>
        </w:tc>
      </w:tr>
      <w:tr w:rsidR="00980350" w:rsidRPr="00044599" w14:paraId="1688895A" w14:textId="77777777" w:rsidTr="00723733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3E4AD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982B5E3" w14:textId="2B276AB0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機電設備及綠建築概念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機電整合</w:t>
            </w:r>
          </w:p>
        </w:tc>
      </w:tr>
      <w:tr w:rsidR="00980350" w:rsidRPr="00044599" w14:paraId="48A04043" w14:textId="77777777" w:rsidTr="00B7036C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A0AE7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23F7CB7" w14:textId="7181E3C5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基本設計修正</w:t>
            </w:r>
          </w:p>
        </w:tc>
      </w:tr>
      <w:tr w:rsidR="00980350" w:rsidRPr="00044599" w14:paraId="522BC1CA" w14:textId="77777777" w:rsidTr="000F7844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E24A1" w14:textId="77777777" w:rsidR="00980350" w:rsidRPr="00703B62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85D6656" w14:textId="3BB5A31E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景觀及水土保持概念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生態技術整合</w:t>
            </w:r>
          </w:p>
        </w:tc>
      </w:tr>
      <w:tr w:rsidR="00980350" w:rsidRPr="00044599" w14:paraId="04051BF6" w14:textId="77777777" w:rsidTr="00240E6C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64656" w14:textId="77777777" w:rsidR="00980350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D08C1F1" w14:textId="2B3B735A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法規及預算概念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執行實務整合</w:t>
            </w:r>
          </w:p>
        </w:tc>
      </w:tr>
      <w:tr w:rsidR="00980350" w:rsidRPr="00044599" w14:paraId="2FA3289C" w14:textId="77777777" w:rsidTr="008E7E32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E64F0" w14:textId="77777777" w:rsidR="00980350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DBC6609" w14:textId="173C2319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細部設計及檢討</w:t>
            </w:r>
          </w:p>
        </w:tc>
      </w:tr>
      <w:tr w:rsidR="00980350" w:rsidRPr="00044599" w14:paraId="0DDBA0E6" w14:textId="77777777" w:rsidTr="00465B69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9AB23" w14:textId="77777777" w:rsidR="00980350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2D4EED8" w14:textId="68BBFB50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細部設計及檢討</w:t>
            </w:r>
          </w:p>
        </w:tc>
      </w:tr>
      <w:tr w:rsidR="00980350" w:rsidRPr="00044599" w14:paraId="0AB8CF26" w14:textId="77777777" w:rsidTr="00F71E40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85585" w14:textId="77777777" w:rsidR="00980350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C6646D9" w14:textId="1CB679B7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建築表現</w:t>
            </w:r>
          </w:p>
        </w:tc>
      </w:tr>
      <w:tr w:rsidR="00980350" w:rsidRPr="00044599" w14:paraId="21CE1E1D" w14:textId="77777777" w:rsidTr="00DD18D7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F8FE3" w14:textId="77777777" w:rsidR="00980350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A49F1CE" w14:textId="3AC68F01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建築表現</w:t>
            </w:r>
          </w:p>
        </w:tc>
      </w:tr>
      <w:tr w:rsidR="00980350" w:rsidRPr="00044599" w14:paraId="502A78FA" w14:textId="77777777" w:rsidTr="00331593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613CD" w14:textId="77777777" w:rsidR="00980350" w:rsidRDefault="00980350" w:rsidP="001666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1D554FE" w14:textId="7A43E2EC" w:rsidR="00980350" w:rsidRPr="008E7DAA" w:rsidRDefault="007D13DD" w:rsidP="001666CA">
            <w:pPr>
              <w:pStyle w:val="Web"/>
              <w:snapToGrid w:val="0"/>
              <w:spacing w:before="0" w:beforeAutospacing="0" w:after="0" w:afterAutospacing="0" w:line="360" w:lineRule="exact"/>
              <w:ind w:left="422" w:hangingChars="176" w:hanging="422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評圖</w:t>
            </w:r>
          </w:p>
        </w:tc>
      </w:tr>
    </w:tbl>
    <w:p w14:paraId="086FED75" w14:textId="77777777" w:rsidR="005009AD" w:rsidRDefault="005009AD"/>
    <w:p w14:paraId="707FDBE0" w14:textId="77777777" w:rsidR="003661B5" w:rsidRDefault="003661B5"/>
    <w:sectPr w:rsidR="003661B5" w:rsidSect="006223A4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75781" w14:textId="77777777" w:rsidR="001E7985" w:rsidRDefault="001E7985" w:rsidP="004679FD">
      <w:r>
        <w:separator/>
      </w:r>
    </w:p>
  </w:endnote>
  <w:endnote w:type="continuationSeparator" w:id="0">
    <w:p w14:paraId="1101F023" w14:textId="77777777" w:rsidR="001E7985" w:rsidRDefault="001E7985" w:rsidP="0046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3D2A6" w14:textId="77777777" w:rsidR="00B92AA6" w:rsidRDefault="00B92AA6" w:rsidP="00821A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84ED11" w14:textId="77777777" w:rsidR="00B92AA6" w:rsidRDefault="00B92A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7B899" w14:textId="4F51BE0D" w:rsidR="00B92AA6" w:rsidRDefault="00B92AA6" w:rsidP="00821A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560D">
      <w:rPr>
        <w:rStyle w:val="a6"/>
        <w:noProof/>
      </w:rPr>
      <w:t>1</w:t>
    </w:r>
    <w:r>
      <w:rPr>
        <w:rStyle w:val="a6"/>
      </w:rPr>
      <w:fldChar w:fldCharType="end"/>
    </w:r>
  </w:p>
  <w:p w14:paraId="1BB1B9E0" w14:textId="77777777" w:rsidR="00B92AA6" w:rsidRDefault="00B92A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F4F1" w14:textId="77777777" w:rsidR="001E7985" w:rsidRDefault="001E7985" w:rsidP="004679FD">
      <w:r>
        <w:separator/>
      </w:r>
    </w:p>
  </w:footnote>
  <w:footnote w:type="continuationSeparator" w:id="0">
    <w:p w14:paraId="371DCE25" w14:textId="77777777" w:rsidR="001E7985" w:rsidRDefault="001E7985" w:rsidP="0046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256"/>
    <w:multiLevelType w:val="hybridMultilevel"/>
    <w:tmpl w:val="833C23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C611CA"/>
    <w:multiLevelType w:val="hybridMultilevel"/>
    <w:tmpl w:val="609CD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9B12F93"/>
    <w:multiLevelType w:val="hybridMultilevel"/>
    <w:tmpl w:val="8988C5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8D04FD"/>
    <w:multiLevelType w:val="hybridMultilevel"/>
    <w:tmpl w:val="3B2A12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27C483B"/>
    <w:multiLevelType w:val="hybridMultilevel"/>
    <w:tmpl w:val="9106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A8C16C4"/>
    <w:multiLevelType w:val="hybridMultilevel"/>
    <w:tmpl w:val="E4BC835A"/>
    <w:lvl w:ilvl="0" w:tplc="72F0D18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AE61F78"/>
    <w:multiLevelType w:val="hybridMultilevel"/>
    <w:tmpl w:val="1F94E464"/>
    <w:lvl w:ilvl="0" w:tplc="C2549C70">
      <w:start w:val="4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45"/>
    <w:rsid w:val="00015205"/>
    <w:rsid w:val="00015867"/>
    <w:rsid w:val="00020024"/>
    <w:rsid w:val="00023DD3"/>
    <w:rsid w:val="00044599"/>
    <w:rsid w:val="00050C2E"/>
    <w:rsid w:val="00051389"/>
    <w:rsid w:val="00056998"/>
    <w:rsid w:val="00066A9F"/>
    <w:rsid w:val="000754D0"/>
    <w:rsid w:val="0008029D"/>
    <w:rsid w:val="000814C1"/>
    <w:rsid w:val="0008560D"/>
    <w:rsid w:val="000979C9"/>
    <w:rsid w:val="000A5501"/>
    <w:rsid w:val="000B2168"/>
    <w:rsid w:val="000B5FE0"/>
    <w:rsid w:val="000D4DD3"/>
    <w:rsid w:val="000E1AD3"/>
    <w:rsid w:val="00117D9F"/>
    <w:rsid w:val="00123D8E"/>
    <w:rsid w:val="00132D3B"/>
    <w:rsid w:val="001349A0"/>
    <w:rsid w:val="00137D7E"/>
    <w:rsid w:val="00145274"/>
    <w:rsid w:val="001621AB"/>
    <w:rsid w:val="00165EB3"/>
    <w:rsid w:val="001666CA"/>
    <w:rsid w:val="0017797D"/>
    <w:rsid w:val="00182D41"/>
    <w:rsid w:val="001A0B75"/>
    <w:rsid w:val="001A5086"/>
    <w:rsid w:val="001B22A1"/>
    <w:rsid w:val="001B3F88"/>
    <w:rsid w:val="001C0884"/>
    <w:rsid w:val="001C19AB"/>
    <w:rsid w:val="001C6A6D"/>
    <w:rsid w:val="001E5246"/>
    <w:rsid w:val="001E7985"/>
    <w:rsid w:val="00214162"/>
    <w:rsid w:val="00215F5D"/>
    <w:rsid w:val="002215CA"/>
    <w:rsid w:val="00241593"/>
    <w:rsid w:val="00261502"/>
    <w:rsid w:val="00263664"/>
    <w:rsid w:val="00276E03"/>
    <w:rsid w:val="002871EA"/>
    <w:rsid w:val="002A73FC"/>
    <w:rsid w:val="002B7946"/>
    <w:rsid w:val="002D65DE"/>
    <w:rsid w:val="002F5AF7"/>
    <w:rsid w:val="00301214"/>
    <w:rsid w:val="00312690"/>
    <w:rsid w:val="00314A88"/>
    <w:rsid w:val="003238A9"/>
    <w:rsid w:val="00324677"/>
    <w:rsid w:val="003553E9"/>
    <w:rsid w:val="00356671"/>
    <w:rsid w:val="00366161"/>
    <w:rsid w:val="003661B5"/>
    <w:rsid w:val="00367C75"/>
    <w:rsid w:val="00373461"/>
    <w:rsid w:val="0039466A"/>
    <w:rsid w:val="0039786F"/>
    <w:rsid w:val="003A51DE"/>
    <w:rsid w:val="003A6F65"/>
    <w:rsid w:val="003A7DBB"/>
    <w:rsid w:val="003B773C"/>
    <w:rsid w:val="003C3DB3"/>
    <w:rsid w:val="003C5688"/>
    <w:rsid w:val="003C7F5A"/>
    <w:rsid w:val="003D5312"/>
    <w:rsid w:val="003E504D"/>
    <w:rsid w:val="003F69AE"/>
    <w:rsid w:val="00420DBF"/>
    <w:rsid w:val="004251A9"/>
    <w:rsid w:val="00464CBB"/>
    <w:rsid w:val="00466D34"/>
    <w:rsid w:val="004679FD"/>
    <w:rsid w:val="004910B3"/>
    <w:rsid w:val="00495257"/>
    <w:rsid w:val="004A5D09"/>
    <w:rsid w:val="004B6CF8"/>
    <w:rsid w:val="004B7018"/>
    <w:rsid w:val="004E405E"/>
    <w:rsid w:val="005009AD"/>
    <w:rsid w:val="005021DC"/>
    <w:rsid w:val="005318D7"/>
    <w:rsid w:val="005470A2"/>
    <w:rsid w:val="005471D7"/>
    <w:rsid w:val="005559BD"/>
    <w:rsid w:val="00581940"/>
    <w:rsid w:val="00587583"/>
    <w:rsid w:val="00595EEB"/>
    <w:rsid w:val="0059787C"/>
    <w:rsid w:val="005A2344"/>
    <w:rsid w:val="005B3642"/>
    <w:rsid w:val="005B5198"/>
    <w:rsid w:val="005C2730"/>
    <w:rsid w:val="005C6BE5"/>
    <w:rsid w:val="005C7B27"/>
    <w:rsid w:val="00601C34"/>
    <w:rsid w:val="006223A4"/>
    <w:rsid w:val="00646311"/>
    <w:rsid w:val="00650133"/>
    <w:rsid w:val="00664B94"/>
    <w:rsid w:val="00693578"/>
    <w:rsid w:val="006A3EC3"/>
    <w:rsid w:val="006A6A62"/>
    <w:rsid w:val="006A6E88"/>
    <w:rsid w:val="006C07D3"/>
    <w:rsid w:val="006C45BF"/>
    <w:rsid w:val="006D1753"/>
    <w:rsid w:val="006D1E88"/>
    <w:rsid w:val="006D556F"/>
    <w:rsid w:val="006D7C1D"/>
    <w:rsid w:val="006F705D"/>
    <w:rsid w:val="00702697"/>
    <w:rsid w:val="00703B62"/>
    <w:rsid w:val="007501C7"/>
    <w:rsid w:val="00794C61"/>
    <w:rsid w:val="007A10CB"/>
    <w:rsid w:val="007D13DD"/>
    <w:rsid w:val="007F485A"/>
    <w:rsid w:val="00821A9E"/>
    <w:rsid w:val="008379F7"/>
    <w:rsid w:val="00843C45"/>
    <w:rsid w:val="008443AC"/>
    <w:rsid w:val="00855522"/>
    <w:rsid w:val="00856FBA"/>
    <w:rsid w:val="00860D92"/>
    <w:rsid w:val="0087004C"/>
    <w:rsid w:val="008752CB"/>
    <w:rsid w:val="008923E4"/>
    <w:rsid w:val="00893335"/>
    <w:rsid w:val="008A3B07"/>
    <w:rsid w:val="008A6136"/>
    <w:rsid w:val="008B6188"/>
    <w:rsid w:val="008D04C9"/>
    <w:rsid w:val="008D174C"/>
    <w:rsid w:val="008E2622"/>
    <w:rsid w:val="008E27A8"/>
    <w:rsid w:val="008E7DAA"/>
    <w:rsid w:val="008F02D8"/>
    <w:rsid w:val="008F376C"/>
    <w:rsid w:val="00935228"/>
    <w:rsid w:val="00935DD6"/>
    <w:rsid w:val="0097012D"/>
    <w:rsid w:val="00980350"/>
    <w:rsid w:val="00982838"/>
    <w:rsid w:val="00990AC1"/>
    <w:rsid w:val="0099511E"/>
    <w:rsid w:val="009D67EE"/>
    <w:rsid w:val="009F71DA"/>
    <w:rsid w:val="00A024AC"/>
    <w:rsid w:val="00A162A2"/>
    <w:rsid w:val="00A26BDE"/>
    <w:rsid w:val="00A3526D"/>
    <w:rsid w:val="00A37488"/>
    <w:rsid w:val="00A402F6"/>
    <w:rsid w:val="00A42413"/>
    <w:rsid w:val="00A54D25"/>
    <w:rsid w:val="00AA4712"/>
    <w:rsid w:val="00AD076D"/>
    <w:rsid w:val="00AE04D2"/>
    <w:rsid w:val="00AF0D76"/>
    <w:rsid w:val="00AF254A"/>
    <w:rsid w:val="00AF3CC1"/>
    <w:rsid w:val="00B01E7A"/>
    <w:rsid w:val="00B07DA0"/>
    <w:rsid w:val="00B23394"/>
    <w:rsid w:val="00B42720"/>
    <w:rsid w:val="00B557AF"/>
    <w:rsid w:val="00B732F2"/>
    <w:rsid w:val="00B738E7"/>
    <w:rsid w:val="00B75153"/>
    <w:rsid w:val="00B83431"/>
    <w:rsid w:val="00B92AA6"/>
    <w:rsid w:val="00B94B4B"/>
    <w:rsid w:val="00B96598"/>
    <w:rsid w:val="00B97229"/>
    <w:rsid w:val="00BA1F03"/>
    <w:rsid w:val="00BB0878"/>
    <w:rsid w:val="00BB5EC7"/>
    <w:rsid w:val="00BD11FF"/>
    <w:rsid w:val="00C05700"/>
    <w:rsid w:val="00C32EC0"/>
    <w:rsid w:val="00C54C82"/>
    <w:rsid w:val="00C606F4"/>
    <w:rsid w:val="00C822E1"/>
    <w:rsid w:val="00CA5607"/>
    <w:rsid w:val="00CE2345"/>
    <w:rsid w:val="00D01E08"/>
    <w:rsid w:val="00D207CC"/>
    <w:rsid w:val="00D267B2"/>
    <w:rsid w:val="00D30078"/>
    <w:rsid w:val="00D34117"/>
    <w:rsid w:val="00D3530C"/>
    <w:rsid w:val="00D45920"/>
    <w:rsid w:val="00D60190"/>
    <w:rsid w:val="00D63923"/>
    <w:rsid w:val="00D64919"/>
    <w:rsid w:val="00D74A45"/>
    <w:rsid w:val="00D819A1"/>
    <w:rsid w:val="00D827C3"/>
    <w:rsid w:val="00D94136"/>
    <w:rsid w:val="00DA0F1B"/>
    <w:rsid w:val="00DB35A6"/>
    <w:rsid w:val="00DB70B0"/>
    <w:rsid w:val="00DB7C83"/>
    <w:rsid w:val="00DC0E26"/>
    <w:rsid w:val="00DD1E89"/>
    <w:rsid w:val="00DF0837"/>
    <w:rsid w:val="00E370C7"/>
    <w:rsid w:val="00E53C4E"/>
    <w:rsid w:val="00E65B16"/>
    <w:rsid w:val="00E7133A"/>
    <w:rsid w:val="00EA55D5"/>
    <w:rsid w:val="00EB6C5C"/>
    <w:rsid w:val="00F258DD"/>
    <w:rsid w:val="00F4695F"/>
    <w:rsid w:val="00F600AB"/>
    <w:rsid w:val="00F60597"/>
    <w:rsid w:val="00F7588B"/>
    <w:rsid w:val="00F76C75"/>
    <w:rsid w:val="00F8644F"/>
    <w:rsid w:val="00F9138A"/>
    <w:rsid w:val="00FB3FA3"/>
    <w:rsid w:val="00FC31D3"/>
    <w:rsid w:val="00FE17D8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A1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06F4"/>
    <w:rPr>
      <w:rFonts w:ascii="Arial" w:hAnsi="Arial"/>
      <w:sz w:val="18"/>
      <w:szCs w:val="18"/>
    </w:rPr>
  </w:style>
  <w:style w:type="paragraph" w:styleId="a5">
    <w:name w:val="footer"/>
    <w:basedOn w:val="a"/>
    <w:rsid w:val="0082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1A9E"/>
  </w:style>
  <w:style w:type="paragraph" w:styleId="Web">
    <w:name w:val="Normal (Web)"/>
    <w:basedOn w:val="a"/>
    <w:rsid w:val="00D827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qFormat/>
    <w:rsid w:val="00D827C3"/>
    <w:rPr>
      <w:b/>
      <w:bCs/>
    </w:rPr>
  </w:style>
  <w:style w:type="paragraph" w:styleId="a8">
    <w:name w:val="header"/>
    <w:basedOn w:val="a"/>
    <w:link w:val="a9"/>
    <w:rsid w:val="00A37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37488"/>
    <w:rPr>
      <w:kern w:val="2"/>
    </w:rPr>
  </w:style>
  <w:style w:type="paragraph" w:styleId="aa">
    <w:name w:val="Note Heading"/>
    <w:basedOn w:val="a"/>
    <w:next w:val="a"/>
    <w:link w:val="ab"/>
    <w:rsid w:val="00702697"/>
    <w:pPr>
      <w:jc w:val="center"/>
    </w:pPr>
    <w:rPr>
      <w:rFonts w:eastAsia="標楷體" w:hAnsi="標楷體"/>
      <w:sz w:val="28"/>
      <w:szCs w:val="28"/>
    </w:rPr>
  </w:style>
  <w:style w:type="character" w:customStyle="1" w:styleId="ab">
    <w:name w:val="註釋標題 字元"/>
    <w:link w:val="aa"/>
    <w:rsid w:val="00702697"/>
    <w:rPr>
      <w:rFonts w:eastAsia="標楷體" w:hAnsi="標楷體"/>
      <w:kern w:val="2"/>
      <w:sz w:val="28"/>
      <w:szCs w:val="28"/>
    </w:rPr>
  </w:style>
  <w:style w:type="paragraph" w:styleId="ac">
    <w:name w:val="Closing"/>
    <w:basedOn w:val="a"/>
    <w:link w:val="ad"/>
    <w:rsid w:val="00702697"/>
    <w:pPr>
      <w:ind w:leftChars="1800" w:left="100"/>
    </w:pPr>
    <w:rPr>
      <w:rFonts w:eastAsia="標楷體" w:hAnsi="標楷體"/>
      <w:sz w:val="28"/>
      <w:szCs w:val="28"/>
    </w:rPr>
  </w:style>
  <w:style w:type="character" w:customStyle="1" w:styleId="ad">
    <w:name w:val="結語 字元"/>
    <w:link w:val="ac"/>
    <w:rsid w:val="00702697"/>
    <w:rPr>
      <w:rFonts w:eastAsia="標楷體" w:hAnsi="標楷體"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D341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06F4"/>
    <w:rPr>
      <w:rFonts w:ascii="Arial" w:hAnsi="Arial"/>
      <w:sz w:val="18"/>
      <w:szCs w:val="18"/>
    </w:rPr>
  </w:style>
  <w:style w:type="paragraph" w:styleId="a5">
    <w:name w:val="footer"/>
    <w:basedOn w:val="a"/>
    <w:rsid w:val="0082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1A9E"/>
  </w:style>
  <w:style w:type="paragraph" w:styleId="Web">
    <w:name w:val="Normal (Web)"/>
    <w:basedOn w:val="a"/>
    <w:rsid w:val="00D827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qFormat/>
    <w:rsid w:val="00D827C3"/>
    <w:rPr>
      <w:b/>
      <w:bCs/>
    </w:rPr>
  </w:style>
  <w:style w:type="paragraph" w:styleId="a8">
    <w:name w:val="header"/>
    <w:basedOn w:val="a"/>
    <w:link w:val="a9"/>
    <w:rsid w:val="00A37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37488"/>
    <w:rPr>
      <w:kern w:val="2"/>
    </w:rPr>
  </w:style>
  <w:style w:type="paragraph" w:styleId="aa">
    <w:name w:val="Note Heading"/>
    <w:basedOn w:val="a"/>
    <w:next w:val="a"/>
    <w:link w:val="ab"/>
    <w:rsid w:val="00702697"/>
    <w:pPr>
      <w:jc w:val="center"/>
    </w:pPr>
    <w:rPr>
      <w:rFonts w:eastAsia="標楷體" w:hAnsi="標楷體"/>
      <w:sz w:val="28"/>
      <w:szCs w:val="28"/>
    </w:rPr>
  </w:style>
  <w:style w:type="character" w:customStyle="1" w:styleId="ab">
    <w:name w:val="註釋標題 字元"/>
    <w:link w:val="aa"/>
    <w:rsid w:val="00702697"/>
    <w:rPr>
      <w:rFonts w:eastAsia="標楷體" w:hAnsi="標楷體"/>
      <w:kern w:val="2"/>
      <w:sz w:val="28"/>
      <w:szCs w:val="28"/>
    </w:rPr>
  </w:style>
  <w:style w:type="paragraph" w:styleId="ac">
    <w:name w:val="Closing"/>
    <w:basedOn w:val="a"/>
    <w:link w:val="ad"/>
    <w:rsid w:val="00702697"/>
    <w:pPr>
      <w:ind w:leftChars="1800" w:left="100"/>
    </w:pPr>
    <w:rPr>
      <w:rFonts w:eastAsia="標楷體" w:hAnsi="標楷體"/>
      <w:sz w:val="28"/>
      <w:szCs w:val="28"/>
    </w:rPr>
  </w:style>
  <w:style w:type="character" w:customStyle="1" w:styleId="ad">
    <w:name w:val="結語 字元"/>
    <w:link w:val="ac"/>
    <w:rsid w:val="00702697"/>
    <w:rPr>
      <w:rFonts w:eastAsia="標楷體" w:hAnsi="標楷體"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D341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FAFB-5901-4D8A-9200-13BCD8A8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國立臺灣大學通識課程大綱</vt:lpstr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國立臺灣大學通識課程大綱</dc:title>
  <dc:creator>Flora</dc:creator>
  <cp:lastModifiedBy>user</cp:lastModifiedBy>
  <cp:revision>2</cp:revision>
  <cp:lastPrinted>2016-02-16T02:18:00Z</cp:lastPrinted>
  <dcterms:created xsi:type="dcterms:W3CDTF">2019-07-23T07:31:00Z</dcterms:created>
  <dcterms:modified xsi:type="dcterms:W3CDTF">2019-07-23T07:31:00Z</dcterms:modified>
</cp:coreProperties>
</file>