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028" w:rsidRPr="005D32CF" w:rsidRDefault="00951028" w:rsidP="002856A2">
      <w:pPr>
        <w:rPr>
          <w:rFonts w:ascii="Times New Roman" w:hAnsi="Times New Roman"/>
          <w:sz w:val="24"/>
          <w:szCs w:val="24"/>
          <w:lang w:eastAsia="zh-TW"/>
        </w:rPr>
      </w:pPr>
    </w:p>
    <w:p w:rsidR="000968F4" w:rsidRPr="005D32CF" w:rsidRDefault="000968F4" w:rsidP="002856A2">
      <w:pPr>
        <w:rPr>
          <w:rFonts w:ascii="Times New Roman" w:hAnsi="Times New Roman"/>
          <w:sz w:val="24"/>
          <w:szCs w:val="24"/>
          <w:lang w:eastAsia="zh-TW"/>
        </w:rPr>
      </w:pPr>
    </w:p>
    <w:p w:rsidR="00951028" w:rsidRPr="005D32CF" w:rsidRDefault="00951028" w:rsidP="002856A2">
      <w:pPr>
        <w:rPr>
          <w:rFonts w:ascii="Times New Roman" w:hAnsi="Times New Roman"/>
          <w:sz w:val="24"/>
          <w:szCs w:val="24"/>
        </w:rPr>
      </w:pPr>
    </w:p>
    <w:p w:rsidR="00E4428E" w:rsidRPr="005D32CF" w:rsidRDefault="00E4428E" w:rsidP="00951028">
      <w:pPr>
        <w:rPr>
          <w:rFonts w:ascii="Times New Roman" w:hAnsi="Times New Roman"/>
          <w:sz w:val="24"/>
          <w:szCs w:val="24"/>
          <w:lang w:val="en-GB" w:eastAsia="zh-TW"/>
        </w:rPr>
      </w:pPr>
    </w:p>
    <w:p w:rsidR="00E4428E" w:rsidRPr="005D32CF" w:rsidRDefault="00E4428E" w:rsidP="00951028">
      <w:pPr>
        <w:rPr>
          <w:rFonts w:ascii="Times New Roman" w:hAnsi="Times New Roman"/>
          <w:sz w:val="24"/>
          <w:szCs w:val="24"/>
          <w:lang w:val="en-GB" w:eastAsia="zh-TW"/>
        </w:rPr>
      </w:pPr>
    </w:p>
    <w:p w:rsidR="002856A2" w:rsidRPr="005D32CF" w:rsidRDefault="002856A2" w:rsidP="00951028">
      <w:pPr>
        <w:rPr>
          <w:rFonts w:ascii="Times New Roman" w:hAnsi="Times New Roman"/>
          <w:sz w:val="24"/>
          <w:szCs w:val="24"/>
          <w:lang w:val="en-GB" w:eastAsia="zh-TW"/>
        </w:rPr>
      </w:pPr>
    </w:p>
    <w:p w:rsidR="00951028" w:rsidRPr="005D32CF" w:rsidRDefault="00951028" w:rsidP="00951028">
      <w:pPr>
        <w:rPr>
          <w:rFonts w:ascii="Times New Roman" w:hAnsi="Times New Roman"/>
          <w:sz w:val="24"/>
          <w:szCs w:val="24"/>
          <w:lang w:val="en-GB" w:eastAsia="zh-TW"/>
        </w:rPr>
      </w:pPr>
    </w:p>
    <w:p w:rsidR="002C3377" w:rsidRPr="005D32CF" w:rsidRDefault="002C3377" w:rsidP="00313698">
      <w:pPr>
        <w:jc w:val="center"/>
        <w:rPr>
          <w:rFonts w:ascii="Times New Roman" w:eastAsia="DFKai-SB" w:hAnsi="Times New Roman"/>
          <w:b/>
          <w:sz w:val="32"/>
          <w:szCs w:val="24"/>
          <w:lang w:val="en-GB" w:eastAsia="zh-TW"/>
        </w:rPr>
      </w:pPr>
      <w:r w:rsidRPr="005D32CF">
        <w:rPr>
          <w:rFonts w:ascii="Times New Roman" w:eastAsia="DFKai-SB" w:hAnsi="Times New Roman"/>
          <w:b/>
          <w:sz w:val="32"/>
          <w:szCs w:val="24"/>
          <w:lang w:val="en-GB" w:eastAsia="zh-TW"/>
        </w:rPr>
        <w:t>Syllabus of</w:t>
      </w:r>
    </w:p>
    <w:p w:rsidR="00313698" w:rsidRPr="005D32CF" w:rsidRDefault="000968F4" w:rsidP="00313698">
      <w:pPr>
        <w:jc w:val="center"/>
        <w:rPr>
          <w:rFonts w:ascii="Times New Roman" w:eastAsia="DFKai-SB" w:hAnsi="Times New Roman"/>
          <w:b/>
          <w:sz w:val="32"/>
          <w:szCs w:val="24"/>
          <w:lang w:eastAsia="zh-TW"/>
        </w:rPr>
      </w:pPr>
      <w:r w:rsidRPr="005D32CF">
        <w:rPr>
          <w:rFonts w:ascii="Times New Roman" w:eastAsia="DFKai-SB" w:hAnsi="Times New Roman"/>
          <w:b/>
          <w:sz w:val="32"/>
          <w:szCs w:val="24"/>
          <w:lang w:eastAsia="zh-TW"/>
        </w:rPr>
        <w:t xml:space="preserve">Creativity and Design Thinking </w:t>
      </w:r>
    </w:p>
    <w:p w:rsidR="001F33A7" w:rsidRPr="005D32CF" w:rsidRDefault="00B91D19" w:rsidP="00B91D19">
      <w:pPr>
        <w:jc w:val="center"/>
        <w:rPr>
          <w:rFonts w:ascii="Times New Roman" w:eastAsia="DFKai-SB" w:hAnsi="Times New Roman"/>
          <w:b/>
          <w:sz w:val="32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32"/>
          <w:szCs w:val="24"/>
          <w:lang w:eastAsia="zh-TW"/>
        </w:rPr>
        <w:t>「</w:t>
      </w:r>
      <w:r w:rsidR="008B6396" w:rsidRPr="005D32CF">
        <w:rPr>
          <w:rFonts w:ascii="Times New Roman" w:eastAsia="DFKai-SB" w:hAnsi="DFKai-SB"/>
          <w:b/>
          <w:sz w:val="32"/>
          <w:szCs w:val="24"/>
          <w:lang w:eastAsia="zh-TW"/>
        </w:rPr>
        <w:t>創新與設計思考</w:t>
      </w:r>
      <w:r w:rsidRPr="005D32CF">
        <w:rPr>
          <w:rFonts w:ascii="Times New Roman" w:eastAsia="DFKai-SB" w:hAnsi="DFKai-SB"/>
          <w:b/>
          <w:sz w:val="32"/>
          <w:szCs w:val="24"/>
          <w:lang w:eastAsia="zh-TW"/>
        </w:rPr>
        <w:t>」</w:t>
      </w:r>
      <w:r w:rsidR="00D36004" w:rsidRPr="005D32CF">
        <w:rPr>
          <w:rFonts w:ascii="Times New Roman" w:eastAsia="DFKai-SB" w:hAnsi="DFKai-SB"/>
          <w:b/>
          <w:sz w:val="32"/>
          <w:szCs w:val="24"/>
          <w:lang w:eastAsia="zh-TW"/>
        </w:rPr>
        <w:t>教學大綱</w:t>
      </w:r>
    </w:p>
    <w:p w:rsidR="00143EF1" w:rsidRPr="005D32CF" w:rsidRDefault="00143EF1" w:rsidP="00313698">
      <w:pPr>
        <w:rPr>
          <w:rFonts w:ascii="Times New Roman" w:eastAsia="DFKai-SB" w:hAnsi="Times New Roman"/>
          <w:sz w:val="32"/>
          <w:szCs w:val="24"/>
          <w:lang w:val="en-GB" w:eastAsia="zh-TW"/>
        </w:rPr>
      </w:pPr>
    </w:p>
    <w:p w:rsidR="0020742E" w:rsidRPr="005D32CF" w:rsidRDefault="0020742E" w:rsidP="00313698">
      <w:pPr>
        <w:rPr>
          <w:rFonts w:ascii="Times New Roman" w:eastAsia="DFKai-SB" w:hAnsi="Times New Roman"/>
          <w:sz w:val="32"/>
          <w:szCs w:val="24"/>
          <w:lang w:val="en-GB" w:eastAsia="zh-TW"/>
        </w:rPr>
      </w:pPr>
    </w:p>
    <w:p w:rsidR="0020742E" w:rsidRPr="005D32CF" w:rsidRDefault="0020742E" w:rsidP="00313698">
      <w:pPr>
        <w:rPr>
          <w:rFonts w:ascii="Times New Roman" w:eastAsia="DFKai-SB" w:hAnsi="Times New Roman"/>
          <w:sz w:val="32"/>
          <w:szCs w:val="24"/>
          <w:lang w:val="en-GB" w:eastAsia="zh-TW"/>
        </w:rPr>
      </w:pPr>
    </w:p>
    <w:p w:rsidR="00E4428E" w:rsidRPr="005D32CF" w:rsidRDefault="00E4428E" w:rsidP="00313698">
      <w:pPr>
        <w:rPr>
          <w:rFonts w:ascii="Times New Roman" w:eastAsia="DFKai-SB" w:hAnsi="Times New Roman"/>
          <w:sz w:val="32"/>
          <w:szCs w:val="24"/>
          <w:lang w:val="en-GB" w:eastAsia="zh-TW"/>
        </w:rPr>
      </w:pPr>
    </w:p>
    <w:p w:rsidR="00E4428E" w:rsidRPr="005D32CF" w:rsidRDefault="00E4428E" w:rsidP="00313698">
      <w:pPr>
        <w:rPr>
          <w:rFonts w:ascii="Times New Roman" w:eastAsia="DFKai-SB" w:hAnsi="Times New Roman"/>
          <w:sz w:val="32"/>
          <w:szCs w:val="24"/>
          <w:lang w:val="en-GB" w:eastAsia="zh-TW"/>
        </w:rPr>
      </w:pPr>
    </w:p>
    <w:p w:rsidR="00E4428E" w:rsidRPr="005D32CF" w:rsidRDefault="00E4428E" w:rsidP="00313698">
      <w:pPr>
        <w:rPr>
          <w:rFonts w:ascii="Times New Roman" w:eastAsia="DFKai-SB" w:hAnsi="Times New Roman"/>
          <w:sz w:val="32"/>
          <w:szCs w:val="24"/>
          <w:lang w:val="en-GB" w:eastAsia="zh-TW"/>
        </w:rPr>
      </w:pPr>
    </w:p>
    <w:p w:rsidR="00E4428E" w:rsidRPr="005D32CF" w:rsidRDefault="00E4428E" w:rsidP="00313698">
      <w:pPr>
        <w:rPr>
          <w:rFonts w:ascii="Times New Roman" w:eastAsia="DFKai-SB" w:hAnsi="Times New Roman"/>
          <w:sz w:val="32"/>
          <w:szCs w:val="24"/>
          <w:lang w:val="en-GB" w:eastAsia="zh-TW"/>
        </w:rPr>
      </w:pPr>
    </w:p>
    <w:p w:rsidR="002856A2" w:rsidRPr="005D32CF" w:rsidRDefault="002856A2" w:rsidP="00313698">
      <w:pPr>
        <w:rPr>
          <w:rFonts w:ascii="Times New Roman" w:eastAsia="DFKai-SB" w:hAnsi="Times New Roman"/>
          <w:sz w:val="32"/>
          <w:szCs w:val="24"/>
          <w:lang w:val="en-GB" w:eastAsia="zh-TW"/>
        </w:rPr>
      </w:pPr>
    </w:p>
    <w:p w:rsidR="00143EF1" w:rsidRPr="005D32CF" w:rsidRDefault="008F08D9" w:rsidP="00313698">
      <w:pPr>
        <w:jc w:val="center"/>
        <w:rPr>
          <w:rFonts w:ascii="Times New Roman" w:eastAsia="DFKai-SB" w:hAnsi="Times New Roman"/>
          <w:b/>
          <w:sz w:val="32"/>
          <w:szCs w:val="24"/>
          <w:lang w:val="en-GB" w:eastAsia="zh-TW"/>
        </w:rPr>
      </w:pPr>
      <w:r w:rsidRPr="005D32CF">
        <w:rPr>
          <w:rFonts w:ascii="Times New Roman" w:eastAsia="DFKai-SB" w:hAnsi="Times New Roman"/>
          <w:b/>
          <w:sz w:val="32"/>
          <w:szCs w:val="24"/>
          <w:lang w:val="en-GB" w:eastAsia="zh-TW"/>
        </w:rPr>
        <w:t xml:space="preserve">Acronym: </w:t>
      </w:r>
      <w:r w:rsidR="00DB0B78" w:rsidRPr="005D32CF">
        <w:rPr>
          <w:rFonts w:ascii="Times New Roman" w:eastAsia="DFKai-SB" w:hAnsi="Times New Roman"/>
          <w:b/>
          <w:sz w:val="32"/>
          <w:szCs w:val="24"/>
          <w:lang w:val="en-GB" w:eastAsia="zh-TW"/>
        </w:rPr>
        <w:t>CDT</w:t>
      </w:r>
    </w:p>
    <w:p w:rsidR="000F4CE2" w:rsidRPr="005D32CF" w:rsidRDefault="000F4CE2" w:rsidP="00313698">
      <w:pPr>
        <w:rPr>
          <w:rFonts w:ascii="Times New Roman" w:eastAsia="DFKai-SB" w:hAnsi="Times New Roman"/>
          <w:sz w:val="24"/>
          <w:szCs w:val="24"/>
          <w:lang w:val="en-GB" w:eastAsia="zh-TW"/>
        </w:rPr>
      </w:pPr>
    </w:p>
    <w:p w:rsidR="003334FE" w:rsidRPr="005D32CF" w:rsidRDefault="003334FE" w:rsidP="00951028">
      <w:pPr>
        <w:rPr>
          <w:rFonts w:ascii="Times New Roman" w:eastAsia="DFKai-SB" w:hAnsi="Times New Roman"/>
          <w:sz w:val="24"/>
          <w:szCs w:val="24"/>
          <w:lang w:val="en-GB" w:eastAsia="zh-TW"/>
        </w:rPr>
      </w:pPr>
    </w:p>
    <w:p w:rsidR="003334FE" w:rsidRPr="005D32CF" w:rsidRDefault="003334FE" w:rsidP="00951028">
      <w:pPr>
        <w:rPr>
          <w:rFonts w:ascii="Times New Roman" w:eastAsia="DFKai-SB" w:hAnsi="Times New Roman"/>
          <w:sz w:val="24"/>
          <w:szCs w:val="24"/>
          <w:lang w:val="en-GB" w:eastAsia="zh-TW"/>
        </w:rPr>
      </w:pPr>
    </w:p>
    <w:p w:rsidR="003334FE" w:rsidRPr="005D32CF" w:rsidRDefault="003334FE" w:rsidP="00313698">
      <w:pPr>
        <w:spacing w:after="0" w:line="240" w:lineRule="auto"/>
        <w:jc w:val="left"/>
        <w:rPr>
          <w:rFonts w:ascii="Times New Roman" w:eastAsia="DFKai-SB" w:hAnsi="Times New Roman"/>
          <w:sz w:val="24"/>
          <w:szCs w:val="24"/>
          <w:lang w:val="en-GB" w:eastAsia="zh-TW"/>
        </w:rPr>
        <w:sectPr w:rsidR="003334FE" w:rsidRPr="005D32CF" w:rsidSect="005C2CEC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701" w:right="1151" w:bottom="1418" w:left="1151" w:header="709" w:footer="284" w:gutter="0"/>
          <w:cols w:space="708"/>
          <w:docGrid w:linePitch="360"/>
        </w:sectPr>
      </w:pPr>
    </w:p>
    <w:p w:rsidR="00A87D09" w:rsidRPr="005D32CF" w:rsidRDefault="007606A7" w:rsidP="00407BFB">
      <w:pPr>
        <w:pStyle w:val="10"/>
        <w:rPr>
          <w:rFonts w:ascii="Times New Roman" w:eastAsia="DFKai-SB" w:hAnsi="Times New Roman" w:cs="Times New Roman"/>
          <w:sz w:val="24"/>
          <w:szCs w:val="24"/>
        </w:rPr>
      </w:pPr>
      <w:r w:rsidRPr="005D32CF">
        <w:rPr>
          <w:rFonts w:ascii="Times New Roman" w:eastAsia="DFKai-SB" w:hAnsi="DFKai-SB" w:cs="Times New Roman"/>
          <w:sz w:val="24"/>
          <w:szCs w:val="24"/>
        </w:rPr>
        <w:lastRenderedPageBreak/>
        <w:t>課程資訊</w:t>
      </w:r>
    </w:p>
    <w:p w:rsidR="00F04988" w:rsidRPr="005D32CF" w:rsidRDefault="007606A7" w:rsidP="0064361C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授課日期：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202</w:t>
      </w:r>
      <w:r w:rsidR="006B7682">
        <w:rPr>
          <w:rFonts w:ascii="Times New Roman" w:eastAsia="DFKai-SB" w:hAnsi="Times New Roman"/>
          <w:b/>
          <w:sz w:val="24"/>
          <w:szCs w:val="24"/>
          <w:lang w:eastAsia="zh-TW"/>
        </w:rPr>
        <w:t>4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/</w:t>
      </w:r>
      <w:r w:rsidR="0046451D">
        <w:rPr>
          <w:rFonts w:ascii="Times New Roman" w:eastAsia="DFKai-SB" w:hAnsi="Times New Roman"/>
          <w:b/>
          <w:sz w:val="24"/>
          <w:szCs w:val="24"/>
          <w:lang w:eastAsia="zh-TW"/>
        </w:rPr>
        <w:t>3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/</w:t>
      </w:r>
      <w:r w:rsidR="00C72AD5">
        <w:rPr>
          <w:rFonts w:ascii="Times New Roman" w:eastAsia="DFKai-SB" w:hAnsi="Times New Roman"/>
          <w:b/>
          <w:sz w:val="24"/>
          <w:szCs w:val="24"/>
          <w:lang w:eastAsia="zh-TW"/>
        </w:rPr>
        <w:t>6</w:t>
      </w:r>
      <w:r w:rsidR="005D7B7D" w:rsidRPr="005D32CF">
        <w:rPr>
          <w:rFonts w:ascii="Times New Roman" w:eastAsia="DFKai-SB" w:hAnsi="Times New Roman" w:hint="eastAsia"/>
          <w:b/>
          <w:sz w:val="24"/>
          <w:szCs w:val="24"/>
          <w:lang w:eastAsia="zh-TW"/>
        </w:rPr>
        <w:t>~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202</w:t>
      </w:r>
      <w:r w:rsidR="006B7682">
        <w:rPr>
          <w:rFonts w:ascii="Times New Roman" w:eastAsia="DFKai-SB" w:hAnsi="Times New Roman"/>
          <w:b/>
          <w:sz w:val="24"/>
          <w:szCs w:val="24"/>
          <w:lang w:eastAsia="zh-TW"/>
        </w:rPr>
        <w:t>4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/</w:t>
      </w:r>
      <w:r w:rsidR="00C72AD5">
        <w:rPr>
          <w:rFonts w:ascii="Times New Roman" w:eastAsia="DFKai-SB" w:hAnsi="Times New Roman"/>
          <w:b/>
          <w:sz w:val="24"/>
          <w:szCs w:val="24"/>
          <w:lang w:eastAsia="zh-TW"/>
        </w:rPr>
        <w:t>5</w:t>
      </w:r>
      <w:r w:rsidR="00FC29E3">
        <w:rPr>
          <w:rFonts w:ascii="Times New Roman" w:eastAsia="DFKai-SB" w:hAnsi="Times New Roman"/>
          <w:b/>
          <w:sz w:val="24"/>
          <w:szCs w:val="24"/>
          <w:lang w:eastAsia="zh-TW"/>
        </w:rPr>
        <w:t>/</w:t>
      </w:r>
      <w:r w:rsidR="00C72AD5">
        <w:rPr>
          <w:rFonts w:ascii="Times New Roman" w:eastAsia="DFKai-SB" w:hAnsi="Times New Roman"/>
          <w:b/>
          <w:sz w:val="24"/>
          <w:szCs w:val="24"/>
          <w:lang w:eastAsia="zh-TW"/>
        </w:rPr>
        <w:t>1</w:t>
      </w:r>
    </w:p>
    <w:p w:rsidR="005D7B7D" w:rsidRPr="005D32CF" w:rsidRDefault="007606A7" w:rsidP="0064361C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  <w:bookmarkStart w:id="0" w:name="_Toc131592506"/>
      <w:bookmarkStart w:id="1" w:name="_Toc376042094"/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授課時間：</w:t>
      </w:r>
      <w:r w:rsidR="005D7B7D" w:rsidRPr="005D32CF">
        <w:rPr>
          <w:rFonts w:ascii="Times New Roman" w:eastAsia="DFKai-SB" w:hAnsi="DFKai-SB"/>
          <w:b/>
          <w:sz w:val="24"/>
          <w:szCs w:val="24"/>
          <w:lang w:eastAsia="zh-TW"/>
        </w:rPr>
        <w:t>演講與演練</w:t>
      </w:r>
      <w:r w:rsidR="0079314F">
        <w:rPr>
          <w:rFonts w:ascii="Times New Roman" w:eastAsia="DFKai-SB" w:hAnsi="Times New Roman" w:hint="eastAsia"/>
          <w:b/>
          <w:sz w:val="24"/>
          <w:szCs w:val="24"/>
          <w:lang w:eastAsia="zh-TW"/>
        </w:rPr>
        <w:t>：</w:t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週</w:t>
      </w:r>
      <w:r w:rsidR="00C72AD5">
        <w:rPr>
          <w:rFonts w:ascii="Times New Roman" w:eastAsia="DFKai-SB" w:hAnsi="DFKai-SB" w:hint="eastAsia"/>
          <w:b/>
          <w:sz w:val="24"/>
          <w:szCs w:val="24"/>
          <w:lang w:eastAsia="zh-TW"/>
        </w:rPr>
        <w:t>三</w:t>
      </w:r>
      <w:r w:rsidR="0079314F">
        <w:rPr>
          <w:rFonts w:ascii="Times New Roman" w:eastAsia="DFKai-SB" w:hAnsi="DFKai-SB" w:hint="eastAsia"/>
          <w:b/>
          <w:sz w:val="24"/>
          <w:szCs w:val="24"/>
          <w:lang w:eastAsia="zh-TW"/>
        </w:rPr>
        <w:t xml:space="preserve"> </w:t>
      </w:r>
      <w:r w:rsidR="0079314F">
        <w:rPr>
          <w:rFonts w:ascii="Times New Roman" w:eastAsia="DFKai-SB" w:hAnsi="Times New Roman"/>
          <w:b/>
          <w:sz w:val="24"/>
          <w:szCs w:val="24"/>
          <w:lang w:eastAsia="zh-TW"/>
        </w:rPr>
        <w:t>19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:00~</w:t>
      </w:r>
      <w:r w:rsidR="0079314F">
        <w:rPr>
          <w:rFonts w:ascii="Times New Roman" w:eastAsia="DFKai-SB" w:hAnsi="Times New Roman"/>
          <w:b/>
          <w:sz w:val="24"/>
          <w:szCs w:val="24"/>
          <w:lang w:eastAsia="zh-TW"/>
        </w:rPr>
        <w:t>21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:45</w:t>
      </w:r>
    </w:p>
    <w:p w:rsidR="00E31396" w:rsidRPr="005D32CF" w:rsidRDefault="00AF15BD" w:rsidP="0064361C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  <w:r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="005D7B7D" w:rsidRPr="005D32CF">
        <w:rPr>
          <w:rFonts w:ascii="Times New Roman" w:eastAsia="DFKai-SB" w:hAnsi="DFKai-SB"/>
          <w:b/>
          <w:sz w:val="24"/>
          <w:szCs w:val="24"/>
          <w:lang w:eastAsia="zh-TW"/>
        </w:rPr>
        <w:t>工作坊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 xml:space="preserve"> (workshop)</w:t>
      </w:r>
      <w:r w:rsidR="0079314F">
        <w:rPr>
          <w:rFonts w:ascii="Times New Roman" w:eastAsia="DFKai-SB" w:hAnsi="Times New Roman" w:hint="eastAsia"/>
          <w:b/>
          <w:sz w:val="24"/>
          <w:szCs w:val="24"/>
          <w:lang w:eastAsia="zh-TW"/>
        </w:rPr>
        <w:t>：</w:t>
      </w:r>
      <w:r w:rsidR="0046451D">
        <w:rPr>
          <w:rFonts w:ascii="Times New Roman" w:eastAsia="DFKai-SB" w:hAnsi="Times New Roman"/>
          <w:b/>
          <w:sz w:val="24"/>
          <w:szCs w:val="24"/>
          <w:lang w:eastAsia="zh-TW"/>
        </w:rPr>
        <w:t>3</w:t>
      </w:r>
      <w:r w:rsidR="00FC29E3">
        <w:rPr>
          <w:rFonts w:ascii="Times New Roman" w:eastAsia="DFKai-SB" w:hAnsi="Times New Roman"/>
          <w:b/>
          <w:sz w:val="24"/>
          <w:szCs w:val="24"/>
          <w:lang w:eastAsia="zh-TW"/>
        </w:rPr>
        <w:t>/</w:t>
      </w:r>
      <w:r w:rsidR="0046451D">
        <w:rPr>
          <w:rFonts w:ascii="Times New Roman" w:eastAsia="DFKai-SB" w:hAnsi="Times New Roman"/>
          <w:b/>
          <w:sz w:val="24"/>
          <w:szCs w:val="24"/>
          <w:lang w:eastAsia="zh-TW"/>
        </w:rPr>
        <w:t>9</w:t>
      </w:r>
      <w:r w:rsidR="00FC29E3">
        <w:rPr>
          <w:rFonts w:ascii="Times New Roman" w:eastAsia="DFKai-SB" w:hAnsi="Times New Roman" w:hint="eastAsia"/>
          <w:b/>
          <w:sz w:val="24"/>
          <w:szCs w:val="24"/>
          <w:lang w:eastAsia="zh-TW"/>
        </w:rPr>
        <w:t>-</w:t>
      </w:r>
      <w:r w:rsidR="0046451D">
        <w:rPr>
          <w:rFonts w:ascii="Times New Roman" w:eastAsia="DFKai-SB" w:hAnsi="Times New Roman"/>
          <w:b/>
          <w:sz w:val="24"/>
          <w:szCs w:val="24"/>
          <w:lang w:eastAsia="zh-TW"/>
        </w:rPr>
        <w:t>10</w:t>
      </w:r>
      <w:r w:rsidR="007606A7" w:rsidRPr="005D32CF">
        <w:rPr>
          <w:rFonts w:ascii="Times New Roman" w:eastAsia="DFKai-SB" w:hAnsi="DFKai-SB"/>
          <w:b/>
          <w:sz w:val="24"/>
          <w:szCs w:val="24"/>
          <w:lang w:eastAsia="zh-TW"/>
        </w:rPr>
        <w:t>週六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/</w:t>
      </w:r>
      <w:r w:rsidR="005D7B7D" w:rsidRPr="005D32CF">
        <w:rPr>
          <w:rFonts w:ascii="Times New Roman" w:eastAsia="DFKai-SB" w:hAnsi="DFKai-SB"/>
          <w:b/>
          <w:sz w:val="24"/>
          <w:szCs w:val="24"/>
          <w:lang w:eastAsia="zh-TW"/>
        </w:rPr>
        <w:t>週日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 xml:space="preserve"> </w:t>
      </w:r>
      <w:r w:rsidR="0079314F">
        <w:rPr>
          <w:rFonts w:ascii="Times New Roman" w:eastAsia="DFKai-SB" w:hAnsi="Times New Roman"/>
          <w:b/>
          <w:sz w:val="24"/>
          <w:szCs w:val="24"/>
          <w:lang w:eastAsia="zh-TW"/>
        </w:rPr>
        <w:t>0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8:30~18:0</w:t>
      </w:r>
      <w:r w:rsidR="007606A7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>0</w:t>
      </w:r>
    </w:p>
    <w:p w:rsidR="00E31396" w:rsidRPr="005D32CF" w:rsidRDefault="007606A7" w:rsidP="0064361C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授課地點：</w:t>
      </w:r>
      <w:r w:rsidR="00E31396" w:rsidRPr="005D32CF">
        <w:rPr>
          <w:rFonts w:ascii="Times New Roman" w:eastAsia="DFKai-SB" w:hAnsi="DFKai-SB"/>
          <w:b/>
          <w:sz w:val="24"/>
          <w:szCs w:val="24"/>
          <w:lang w:eastAsia="zh-TW"/>
        </w:rPr>
        <w:t>管理學院</w:t>
      </w:r>
      <w:r w:rsidR="00E31396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 xml:space="preserve"> </w:t>
      </w:r>
      <w:r w:rsidR="00F641EC" w:rsidRPr="005D32CF">
        <w:rPr>
          <w:rFonts w:ascii="Times New Roman" w:eastAsia="DFKai-SB" w:hAnsi="DFKai-SB" w:hint="eastAsia"/>
          <w:b/>
          <w:sz w:val="24"/>
          <w:szCs w:val="24"/>
          <w:lang w:eastAsia="zh-TW"/>
        </w:rPr>
        <w:t>3</w:t>
      </w:r>
      <w:r w:rsidR="00F641EC" w:rsidRPr="005D32CF">
        <w:rPr>
          <w:rFonts w:ascii="Times New Roman" w:eastAsia="DFKai-SB" w:hAnsi="DFKai-SB" w:hint="eastAsia"/>
          <w:b/>
          <w:sz w:val="24"/>
          <w:szCs w:val="24"/>
          <w:lang w:eastAsia="zh-TW"/>
        </w:rPr>
        <w:t>樓玉山廳</w:t>
      </w:r>
      <w:r w:rsidR="005D7B7D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 xml:space="preserve"> / </w:t>
      </w:r>
      <w:r w:rsidR="00804EB9" w:rsidRPr="005D32CF">
        <w:rPr>
          <w:rFonts w:ascii="Times New Roman" w:eastAsia="DFKai-SB" w:hAnsi="DFKai-SB"/>
          <w:b/>
          <w:sz w:val="24"/>
          <w:szCs w:val="24"/>
          <w:lang w:eastAsia="zh-TW"/>
        </w:rPr>
        <w:t>工作坊</w:t>
      </w:r>
      <w:r w:rsidR="00804EB9">
        <w:rPr>
          <w:rFonts w:ascii="Times New Roman" w:eastAsia="DFKai-SB" w:hAnsi="DFKai-SB" w:hint="eastAsia"/>
          <w:b/>
          <w:sz w:val="24"/>
          <w:szCs w:val="24"/>
          <w:lang w:eastAsia="zh-TW"/>
        </w:rPr>
        <w:t>：</w:t>
      </w:r>
      <w:r w:rsidR="00C466AC" w:rsidRPr="005D32CF">
        <w:rPr>
          <w:rFonts w:ascii="Times New Roman" w:eastAsia="DFKai-SB" w:hAnsi="DFKai-SB"/>
          <w:b/>
          <w:sz w:val="24"/>
          <w:szCs w:val="24"/>
          <w:lang w:eastAsia="zh-TW"/>
        </w:rPr>
        <w:t>管理學院</w:t>
      </w:r>
      <w:r w:rsidR="00C466AC">
        <w:rPr>
          <w:rFonts w:ascii="Times New Roman" w:eastAsia="DFKai-SB" w:hAnsi="Times New Roman" w:hint="eastAsia"/>
          <w:b/>
          <w:sz w:val="24"/>
          <w:szCs w:val="24"/>
          <w:lang w:eastAsia="zh-TW"/>
        </w:rPr>
        <w:t>多功能生活廳</w:t>
      </w:r>
    </w:p>
    <w:p w:rsidR="00407BFB" w:rsidRDefault="00E948EB" w:rsidP="00F46F63">
      <w:pPr>
        <w:pStyle w:val="ad"/>
        <w:spacing w:beforeLines="50" w:before="120"/>
        <w:ind w:firstLineChars="81" w:firstLine="198"/>
        <w:rPr>
          <w:rFonts w:ascii="Times New Roman" w:eastAsia="DFKai-SB" w:hAnsi="DFKai-SB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授課教授：</w:t>
      </w:r>
    </w:p>
    <w:tbl>
      <w:tblPr>
        <w:tblpPr w:leftFromText="180" w:rightFromText="180" w:vertAnchor="text" w:horzAnchor="page" w:tblpX="2433" w:tblpY="51"/>
        <w:tblW w:w="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4858"/>
      </w:tblGrid>
      <w:tr w:rsidR="002C6D14" w:rsidRPr="005D32CF" w:rsidTr="002C6D14">
        <w:trPr>
          <w:trHeight w:val="567"/>
        </w:trPr>
        <w:tc>
          <w:tcPr>
            <w:tcW w:w="1044" w:type="dxa"/>
            <w:vAlign w:val="center"/>
          </w:tcPr>
          <w:p w:rsidR="002C6D14" w:rsidRPr="005D32CF" w:rsidRDefault="002C6D14" w:rsidP="002C6D14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陸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洛</w:t>
            </w:r>
          </w:p>
        </w:tc>
        <w:tc>
          <w:tcPr>
            <w:tcW w:w="4858" w:type="dxa"/>
            <w:vAlign w:val="center"/>
          </w:tcPr>
          <w:p w:rsidR="002C6D14" w:rsidRPr="005D32CF" w:rsidRDefault="002C6D14" w:rsidP="002C6D14">
            <w:pPr>
              <w:spacing w:beforeLines="50" w:before="120" w:after="0" w:line="360" w:lineRule="auto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國立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臺灣大學管理學院二館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1104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室</w:t>
            </w:r>
          </w:p>
          <w:p w:rsidR="002C6D14" w:rsidRPr="005D32CF" w:rsidRDefault="002C6D14" w:rsidP="002C6D14">
            <w:pPr>
              <w:spacing w:after="0" w:line="360" w:lineRule="auto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sym w:font="Wingdings" w:char="F02A"/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luolu@ntu.edu.tw</w:t>
            </w:r>
          </w:p>
          <w:p w:rsidR="002C6D14" w:rsidRPr="005D32CF" w:rsidRDefault="002C6D14" w:rsidP="002C6D14">
            <w:pPr>
              <w:spacing w:beforeLines="50" w:before="120" w:after="0" w:line="360" w:lineRule="auto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sym w:font="Wingdings" w:char="F028"/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02-3366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-9657</w:t>
            </w:r>
          </w:p>
        </w:tc>
      </w:tr>
      <w:tr w:rsidR="002C6D14" w:rsidRPr="005D32CF" w:rsidTr="002C6D14">
        <w:trPr>
          <w:trHeight w:val="567"/>
        </w:trPr>
        <w:tc>
          <w:tcPr>
            <w:tcW w:w="1044" w:type="dxa"/>
            <w:vAlign w:val="center"/>
          </w:tcPr>
          <w:p w:rsidR="002C6D14" w:rsidRPr="005D32CF" w:rsidRDefault="002C6D14" w:rsidP="002C6D14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陳炳宇</w:t>
            </w:r>
          </w:p>
        </w:tc>
        <w:tc>
          <w:tcPr>
            <w:tcW w:w="4858" w:type="dxa"/>
            <w:vAlign w:val="center"/>
          </w:tcPr>
          <w:p w:rsidR="002C6D14" w:rsidRDefault="002C6D14" w:rsidP="002C6D14">
            <w:pPr>
              <w:spacing w:beforeLines="50" w:before="120" w:after="0" w:line="360" w:lineRule="auto"/>
              <w:rPr>
                <w:rFonts w:ascii="Times New Roman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國立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臺灣大學管理學院二館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11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12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室</w:t>
            </w:r>
          </w:p>
          <w:p w:rsidR="002C6D14" w:rsidRPr="0079314F" w:rsidRDefault="002C6D14" w:rsidP="002C6D14">
            <w:pPr>
              <w:spacing w:after="0" w:line="360" w:lineRule="auto"/>
              <w:rPr>
                <w:rFonts w:ascii="Times New Roman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國立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臺灣大學創新設計學院</w:t>
            </w:r>
          </w:p>
          <w:p w:rsidR="002C6D14" w:rsidRPr="005D32CF" w:rsidRDefault="002C6D14" w:rsidP="002C6D14">
            <w:pPr>
              <w:spacing w:after="0" w:line="360" w:lineRule="auto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sym w:font="Wingdings" w:char="F02A"/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r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obin</w:t>
            </w:r>
            <w:r w:rsidRPr="005D32C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@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ntu.edu.tw</w:t>
            </w:r>
          </w:p>
          <w:p w:rsidR="002C6D14" w:rsidRPr="005D32CF" w:rsidRDefault="002C6D14" w:rsidP="002C6D14">
            <w:pPr>
              <w:spacing w:after="0" w:line="360" w:lineRule="auto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sym w:font="Wingdings" w:char="F028"/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02-3366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1193</w:t>
            </w:r>
          </w:p>
        </w:tc>
      </w:tr>
      <w:tr w:rsidR="002C6D14" w:rsidRPr="005D32CF" w:rsidTr="002C6D14">
        <w:trPr>
          <w:trHeight w:val="567"/>
        </w:trPr>
        <w:tc>
          <w:tcPr>
            <w:tcW w:w="1044" w:type="dxa"/>
            <w:vAlign w:val="center"/>
          </w:tcPr>
          <w:p w:rsidR="002C6D14" w:rsidRPr="005D32CF" w:rsidRDefault="002C6D14" w:rsidP="002C6D14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劉建成</w:t>
            </w:r>
          </w:p>
        </w:tc>
        <w:tc>
          <w:tcPr>
            <w:tcW w:w="4858" w:type="dxa"/>
            <w:vAlign w:val="center"/>
          </w:tcPr>
          <w:p w:rsidR="002C6D14" w:rsidRPr="005D32CF" w:rsidRDefault="002C6D14" w:rsidP="002C6D14">
            <w:pPr>
              <w:spacing w:beforeLines="50" w:before="120" w:after="0" w:line="360" w:lineRule="auto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國立</w:t>
            </w: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臺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灣大學創新設計學院</w:t>
            </w:r>
          </w:p>
          <w:p w:rsidR="002C6D14" w:rsidRPr="005D32CF" w:rsidRDefault="002C6D14" w:rsidP="002C6D14">
            <w:pPr>
              <w:spacing w:after="0" w:line="360" w:lineRule="auto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sym w:font="Wingdings" w:char="F02A"/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raxliu@ntu.edu.tw</w:t>
            </w:r>
          </w:p>
          <w:p w:rsidR="002C6D14" w:rsidRPr="005D32CF" w:rsidRDefault="002C6D14" w:rsidP="002C6D14">
            <w:pPr>
              <w:spacing w:after="0" w:line="36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sym w:font="Wingdings" w:char="F028"/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02-3366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-1869</w:t>
            </w:r>
          </w:p>
        </w:tc>
      </w:tr>
    </w:tbl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DFKai-SB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C6D14" w:rsidRDefault="002C6D14" w:rsidP="00F46F63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AF15BD" w:rsidRDefault="002C6D14" w:rsidP="002C6D14">
      <w:pPr>
        <w:pStyle w:val="ad"/>
        <w:spacing w:beforeLines="50" w:before="120"/>
        <w:ind w:firstLineChars="81" w:firstLine="198"/>
        <w:rPr>
          <w:rFonts w:ascii="Times New Roman" w:eastAsia="DFKai-SB" w:hAnsi="Times New Roman"/>
          <w:bCs/>
          <w:sz w:val="24"/>
          <w:szCs w:val="24"/>
          <w:lang w:eastAsia="zh-TW"/>
        </w:rPr>
      </w:pPr>
      <w:r>
        <w:rPr>
          <w:rFonts w:ascii="Times New Roman" w:eastAsia="DFKai-SB" w:hAnsi="Times New Roman" w:hint="eastAsia"/>
          <w:b/>
          <w:sz w:val="24"/>
          <w:szCs w:val="24"/>
          <w:lang w:eastAsia="zh-TW"/>
        </w:rPr>
        <w:t>課程</w:t>
      </w:r>
      <w:r w:rsidRPr="002C6D14">
        <w:rPr>
          <w:rFonts w:ascii="Times New Roman" w:eastAsia="DFKai-SB" w:hAnsi="Times New Roman" w:hint="eastAsia"/>
          <w:b/>
          <w:sz w:val="24"/>
          <w:szCs w:val="24"/>
          <w:lang w:eastAsia="zh-TW"/>
        </w:rPr>
        <w:t>助教</w:t>
      </w:r>
      <w:r>
        <w:rPr>
          <w:rFonts w:ascii="Times New Roman" w:eastAsia="DFKai-SB" w:hAnsi="Times New Roman" w:hint="eastAsia"/>
          <w:b/>
          <w:sz w:val="24"/>
          <w:szCs w:val="24"/>
          <w:lang w:eastAsia="zh-TW"/>
        </w:rPr>
        <w:t>：</w:t>
      </w:r>
      <w:r w:rsidR="00AF15BD" w:rsidRPr="00AF15BD">
        <w:rPr>
          <w:rFonts w:ascii="Times New Roman" w:eastAsia="DFKai-SB" w:hAnsi="Times New Roman" w:hint="eastAsia"/>
          <w:bCs/>
          <w:sz w:val="24"/>
          <w:szCs w:val="24"/>
          <w:lang w:eastAsia="zh-TW"/>
        </w:rPr>
        <w:t>彭開英</w:t>
      </w:r>
      <w:r w:rsidR="00AF15BD" w:rsidRPr="00AF15BD">
        <w:rPr>
          <w:rFonts w:ascii="Times New Roman" w:eastAsia="DFKai-SB" w:hAnsi="Times New Roman" w:hint="eastAsia"/>
          <w:bCs/>
          <w:sz w:val="24"/>
          <w:szCs w:val="24"/>
          <w:lang w:eastAsia="zh-TW"/>
        </w:rPr>
        <w:t>（</w:t>
      </w:r>
      <w:r w:rsidR="00AF15BD" w:rsidRPr="00AF15BD">
        <w:rPr>
          <w:rFonts w:ascii="Times New Roman" w:eastAsia="DFKai-SB" w:hAnsi="Times New Roman" w:hint="eastAsia"/>
          <w:bCs/>
          <w:sz w:val="24"/>
          <w:szCs w:val="24"/>
          <w:lang w:eastAsia="zh-TW"/>
        </w:rPr>
        <w:t>國立臺灣大學</w:t>
      </w:r>
      <w:r w:rsidR="00AF15BD">
        <w:rPr>
          <w:rFonts w:ascii="Times New Roman" w:eastAsia="DFKai-SB" w:hAnsi="Times New Roman" w:hint="eastAsia"/>
          <w:bCs/>
          <w:sz w:val="24"/>
          <w:szCs w:val="24"/>
          <w:lang w:eastAsia="zh-TW"/>
        </w:rPr>
        <w:t>商學研究所</w:t>
      </w:r>
      <w:r w:rsidR="00AF15BD" w:rsidRPr="00AF15BD">
        <w:rPr>
          <w:rFonts w:ascii="Times New Roman" w:eastAsia="DFKai-SB" w:hAnsi="Times New Roman" w:hint="eastAsia"/>
          <w:bCs/>
          <w:sz w:val="24"/>
          <w:szCs w:val="24"/>
          <w:lang w:eastAsia="zh-TW"/>
        </w:rPr>
        <w:t>博士班</w:t>
      </w:r>
      <w:r w:rsidR="00AF15BD" w:rsidRPr="00AF15BD">
        <w:rPr>
          <w:rFonts w:ascii="Times New Roman" w:eastAsia="DFKai-SB" w:hAnsi="Times New Roman" w:hint="eastAsia"/>
          <w:bCs/>
          <w:sz w:val="24"/>
          <w:szCs w:val="24"/>
          <w:lang w:eastAsia="zh-TW"/>
        </w:rPr>
        <w:t>）</w:t>
      </w:r>
    </w:p>
    <w:p w:rsidR="002C6D14" w:rsidRPr="00AF15BD" w:rsidRDefault="00AF15BD" w:rsidP="002C6D14">
      <w:pPr>
        <w:pStyle w:val="ad"/>
        <w:spacing w:beforeLines="50" w:before="120"/>
        <w:ind w:firstLineChars="81" w:firstLine="194"/>
        <w:rPr>
          <w:rFonts w:ascii="Times New Roman" w:eastAsia="DFKai-SB" w:hAnsi="DFKai-SB"/>
          <w:sz w:val="24"/>
          <w:szCs w:val="24"/>
          <w:lang w:eastAsia="zh-TW"/>
        </w:rPr>
      </w:pPr>
      <w:r>
        <w:rPr>
          <w:rFonts w:ascii="Times New Roman" w:eastAsia="DFKai-SB" w:hAnsi="Times New Roman"/>
          <w:bCs/>
          <w:sz w:val="24"/>
          <w:szCs w:val="24"/>
          <w:lang w:eastAsia="zh-TW"/>
        </w:rPr>
        <w:tab/>
      </w:r>
      <w:r w:rsidR="002C6D14" w:rsidRPr="00AF15BD">
        <w:rPr>
          <w:rFonts w:ascii="Times New Roman" w:eastAsia="DFKai-SB" w:hAnsi="DFKai-SB"/>
          <w:sz w:val="24"/>
          <w:szCs w:val="24"/>
          <w:lang w:eastAsia="zh-TW"/>
        </w:rPr>
        <w:tab/>
      </w:r>
      <w:r w:rsidR="002C6D14" w:rsidRPr="00AF15BD">
        <w:rPr>
          <w:rFonts w:ascii="Times New Roman" w:eastAsia="DFKai-SB" w:hAnsi="DFKai-SB"/>
          <w:sz w:val="24"/>
          <w:szCs w:val="24"/>
          <w:lang w:eastAsia="zh-TW"/>
        </w:rPr>
        <w:sym w:font="Wingdings" w:char="F02A"/>
      </w:r>
      <w:r w:rsidR="002C6D14" w:rsidRPr="00AF15BD">
        <w:rPr>
          <w:rFonts w:ascii="Times New Roman" w:eastAsia="DFKai-SB" w:hAnsi="DFKai-SB"/>
          <w:sz w:val="24"/>
          <w:szCs w:val="24"/>
          <w:lang w:eastAsia="zh-TW"/>
        </w:rPr>
        <w:t xml:space="preserve"> </w:t>
      </w:r>
      <w:r w:rsidRPr="00AF15BD">
        <w:rPr>
          <w:rFonts w:ascii="Times New Roman" w:eastAsia="DFKai-SB" w:hAnsi="DFKai-SB"/>
          <w:sz w:val="24"/>
          <w:szCs w:val="24"/>
          <w:lang w:eastAsia="zh-TW"/>
        </w:rPr>
        <w:t>D09741010@ntu.edu.tw</w:t>
      </w:r>
      <w:r w:rsidR="002C6D14" w:rsidRPr="00AF15BD">
        <w:rPr>
          <w:rFonts w:ascii="Times New Roman" w:eastAsia="DFKai-SB" w:hAnsi="DFKai-SB" w:hint="eastAsia"/>
          <w:sz w:val="24"/>
          <w:szCs w:val="24"/>
          <w:lang w:eastAsia="zh-TW"/>
        </w:rPr>
        <w:t xml:space="preserve">       </w:t>
      </w:r>
      <w:r w:rsidR="002C6D14" w:rsidRPr="00AF15BD">
        <w:rPr>
          <w:rFonts w:ascii="Times New Roman" w:eastAsia="DFKai-SB" w:hAnsi="DFKai-SB"/>
          <w:sz w:val="24"/>
          <w:szCs w:val="24"/>
          <w:lang w:eastAsia="zh-TW"/>
        </w:rPr>
        <w:sym w:font="Wingdings" w:char="F028"/>
      </w:r>
      <w:r w:rsidR="002C6D14" w:rsidRPr="00AF15BD">
        <w:rPr>
          <w:rFonts w:ascii="Times New Roman" w:eastAsia="DFKai-SB" w:hAnsi="DFKai-SB"/>
          <w:sz w:val="24"/>
          <w:szCs w:val="24"/>
          <w:lang w:eastAsia="zh-TW"/>
        </w:rPr>
        <w:t xml:space="preserve"> </w:t>
      </w:r>
      <w:r w:rsidRPr="00AF15BD">
        <w:rPr>
          <w:rFonts w:ascii="Times New Roman" w:eastAsia="DFKai-SB" w:hAnsi="DFKai-SB"/>
          <w:sz w:val="24"/>
          <w:szCs w:val="24"/>
          <w:lang w:eastAsia="zh-TW"/>
        </w:rPr>
        <w:t>0988</w:t>
      </w:r>
      <w:r>
        <w:rPr>
          <w:rFonts w:ascii="Times New Roman" w:eastAsia="DFKai-SB" w:hAnsi="DFKai-SB"/>
          <w:sz w:val="24"/>
          <w:szCs w:val="24"/>
          <w:lang w:eastAsia="zh-TW"/>
        </w:rPr>
        <w:t>-</w:t>
      </w:r>
      <w:r w:rsidRPr="00AF15BD">
        <w:rPr>
          <w:rFonts w:ascii="Times New Roman" w:eastAsia="DFKai-SB" w:hAnsi="DFKai-SB"/>
          <w:sz w:val="24"/>
          <w:szCs w:val="24"/>
          <w:lang w:eastAsia="zh-TW"/>
        </w:rPr>
        <w:t>014</w:t>
      </w:r>
      <w:r>
        <w:rPr>
          <w:rFonts w:ascii="Times New Roman" w:eastAsia="DFKai-SB" w:hAnsi="DFKai-SB"/>
          <w:sz w:val="24"/>
          <w:szCs w:val="24"/>
          <w:lang w:eastAsia="zh-TW"/>
        </w:rPr>
        <w:t>-</w:t>
      </w:r>
      <w:r w:rsidRPr="00AF15BD">
        <w:rPr>
          <w:rFonts w:ascii="Times New Roman" w:eastAsia="DFKai-SB" w:hAnsi="DFKai-SB"/>
          <w:sz w:val="24"/>
          <w:szCs w:val="24"/>
          <w:lang w:eastAsia="zh-TW"/>
        </w:rPr>
        <w:t>496</w:t>
      </w:r>
    </w:p>
    <w:bookmarkEnd w:id="0"/>
    <w:bookmarkEnd w:id="1"/>
    <w:p w:rsidR="00BC1574" w:rsidRPr="005D32CF" w:rsidRDefault="00EA529B" w:rsidP="00407BFB">
      <w:pPr>
        <w:pStyle w:val="10"/>
        <w:rPr>
          <w:rFonts w:ascii="Times New Roman" w:eastAsia="DFKai-SB" w:hAnsi="Times New Roman" w:cs="Times New Roman"/>
          <w:sz w:val="24"/>
          <w:szCs w:val="24"/>
        </w:rPr>
      </w:pPr>
      <w:r w:rsidRPr="005D32CF">
        <w:rPr>
          <w:rFonts w:ascii="Times New Roman" w:eastAsia="DFKai-SB" w:hAnsi="DFKai-SB" w:cs="Times New Roman"/>
          <w:sz w:val="24"/>
          <w:szCs w:val="24"/>
        </w:rPr>
        <w:t>課程目的</w:t>
      </w:r>
    </w:p>
    <w:p w:rsidR="00FC2AE7" w:rsidRPr="005D32CF" w:rsidRDefault="00EA529B" w:rsidP="00D848A0">
      <w:pPr>
        <w:numPr>
          <w:ilvl w:val="0"/>
          <w:numId w:val="6"/>
        </w:numPr>
        <w:rPr>
          <w:rFonts w:ascii="Times New Roman" w:eastAsia="DFKai-SB" w:hAnsi="Times New Roman"/>
          <w:sz w:val="24"/>
          <w:szCs w:val="24"/>
          <w:lang w:val="en-GB" w:eastAsia="zh-TW"/>
        </w:rPr>
      </w:pPr>
      <w:r w:rsidRPr="005D32CF">
        <w:rPr>
          <w:rFonts w:ascii="Times New Roman" w:eastAsia="DFKai-SB" w:hAnsi="DFKai-SB"/>
          <w:sz w:val="24"/>
          <w:szCs w:val="24"/>
          <w:lang w:val="en-GB" w:eastAsia="zh-TW"/>
        </w:rPr>
        <w:t>認識創意與創造性思維的基本元素與發展條件。</w:t>
      </w:r>
    </w:p>
    <w:p w:rsidR="00FC2AE7" w:rsidRPr="005D32CF" w:rsidRDefault="00EA529B" w:rsidP="00D848A0">
      <w:pPr>
        <w:numPr>
          <w:ilvl w:val="0"/>
          <w:numId w:val="6"/>
        </w:numPr>
        <w:rPr>
          <w:rFonts w:ascii="Times New Roman" w:eastAsia="DFKai-SB" w:hAnsi="Times New Roman"/>
          <w:sz w:val="24"/>
          <w:szCs w:val="24"/>
          <w:lang w:val="en-GB" w:eastAsia="zh-TW"/>
        </w:rPr>
      </w:pPr>
      <w:r w:rsidRPr="005D32CF">
        <w:rPr>
          <w:rFonts w:ascii="Times New Roman" w:eastAsia="DFKai-SB" w:hAnsi="DFKai-SB"/>
          <w:sz w:val="24"/>
          <w:szCs w:val="24"/>
          <w:lang w:val="en-GB" w:eastAsia="zh-TW"/>
        </w:rPr>
        <w:t>培養個人創意的核心技能，並建立創新發想之</w:t>
      </w:r>
      <w:r w:rsidR="00F61DC6">
        <w:rPr>
          <w:rFonts w:ascii="Times New Roman" w:eastAsia="DFKai-SB" w:hAnsi="DFKai-SB" w:hint="eastAsia"/>
          <w:sz w:val="24"/>
          <w:szCs w:val="24"/>
          <w:lang w:val="en-GB" w:eastAsia="zh-TW"/>
        </w:rPr>
        <w:t>思維、心態基礎</w:t>
      </w:r>
      <w:r w:rsidRPr="005D32CF">
        <w:rPr>
          <w:rFonts w:ascii="Times New Roman" w:eastAsia="DFKai-SB" w:hAnsi="DFKai-SB" w:hint="eastAsia"/>
          <w:sz w:val="24"/>
          <w:szCs w:val="24"/>
          <w:lang w:val="en-GB" w:eastAsia="zh-TW"/>
        </w:rPr>
        <w:t>。</w:t>
      </w:r>
    </w:p>
    <w:p w:rsidR="00EA529B" w:rsidRPr="005D32CF" w:rsidRDefault="00EA529B" w:rsidP="00D848A0">
      <w:pPr>
        <w:numPr>
          <w:ilvl w:val="0"/>
          <w:numId w:val="6"/>
        </w:numPr>
        <w:rPr>
          <w:rFonts w:ascii="Times New Roman" w:eastAsia="DFKai-SB" w:hAnsi="Times New Roman"/>
          <w:sz w:val="24"/>
          <w:szCs w:val="24"/>
          <w:lang w:val="en-GB" w:eastAsia="zh-TW"/>
        </w:rPr>
      </w:pPr>
      <w:r w:rsidRPr="005D32CF">
        <w:rPr>
          <w:rFonts w:ascii="Times New Roman" w:eastAsia="DFKai-SB" w:hAnsi="DFKai-SB"/>
          <w:sz w:val="24"/>
          <w:szCs w:val="24"/>
          <w:lang w:val="en-GB" w:eastAsia="zh-TW"/>
        </w:rPr>
        <w:t>學習設計思考的流程操作，並將相關工具與方法運用於</w:t>
      </w:r>
      <w:r w:rsidR="00F61DC6">
        <w:rPr>
          <w:rFonts w:ascii="Times New Roman" w:eastAsia="DFKai-SB" w:hAnsi="DFKai-SB" w:hint="eastAsia"/>
          <w:sz w:val="24"/>
          <w:szCs w:val="24"/>
          <w:lang w:val="en-GB" w:eastAsia="zh-TW"/>
        </w:rPr>
        <w:t>實作</w:t>
      </w:r>
      <w:r w:rsidRPr="005D32CF">
        <w:rPr>
          <w:rFonts w:ascii="Times New Roman" w:eastAsia="DFKai-SB" w:hAnsi="DFKai-SB"/>
          <w:sz w:val="24"/>
          <w:szCs w:val="24"/>
          <w:lang w:val="en-GB" w:eastAsia="zh-TW"/>
        </w:rPr>
        <w:t>。</w:t>
      </w:r>
    </w:p>
    <w:p w:rsidR="00EA529B" w:rsidRPr="005D32CF" w:rsidRDefault="00EA529B" w:rsidP="00D848A0">
      <w:pPr>
        <w:numPr>
          <w:ilvl w:val="0"/>
          <w:numId w:val="6"/>
        </w:numPr>
        <w:rPr>
          <w:rFonts w:ascii="Times New Roman" w:eastAsia="DFKai-SB" w:hAnsi="Times New Roman"/>
          <w:sz w:val="24"/>
          <w:szCs w:val="24"/>
          <w:lang w:val="en-GB" w:eastAsia="zh-TW"/>
        </w:rPr>
      </w:pPr>
      <w:r w:rsidRPr="005D32CF">
        <w:rPr>
          <w:rFonts w:ascii="Times New Roman" w:eastAsia="DFKai-SB" w:hAnsi="DFKai-SB"/>
          <w:sz w:val="24"/>
          <w:szCs w:val="24"/>
          <w:lang w:val="en-GB" w:eastAsia="zh-TW"/>
        </w:rPr>
        <w:t>培養設計思考流程各元素所立基之核心能力：同理洞悉</w:t>
      </w:r>
      <w:r w:rsidR="00555940" w:rsidRPr="005D32CF">
        <w:rPr>
          <w:rFonts w:ascii="Times New Roman" w:eastAsia="DFKai-SB" w:hAnsi="DFKai-SB"/>
          <w:sz w:val="24"/>
          <w:szCs w:val="24"/>
          <w:lang w:val="en-GB" w:eastAsia="zh-TW"/>
        </w:rPr>
        <w:t>、觀察記錄、晤談理解、數據解讀、化繁為簡、精準界定、動手實作、精煉厚植、及全局調控，並將之用於工作與生活中的各項創新</w:t>
      </w:r>
      <w:r w:rsidR="000A28E0" w:rsidRPr="005D32CF">
        <w:rPr>
          <w:rFonts w:ascii="Times New Roman" w:eastAsia="DFKai-SB" w:hAnsi="DFKai-SB"/>
          <w:sz w:val="24"/>
          <w:szCs w:val="24"/>
          <w:lang w:val="en-GB" w:eastAsia="zh-TW"/>
        </w:rPr>
        <w:t>實踐</w:t>
      </w:r>
      <w:r w:rsidR="00555940" w:rsidRPr="005D32CF">
        <w:rPr>
          <w:rFonts w:ascii="Times New Roman" w:eastAsia="DFKai-SB" w:hAnsi="DFKai-SB"/>
          <w:sz w:val="24"/>
          <w:szCs w:val="24"/>
          <w:lang w:val="en-GB" w:eastAsia="zh-TW"/>
        </w:rPr>
        <w:t>。</w:t>
      </w:r>
    </w:p>
    <w:p w:rsidR="00555940" w:rsidRPr="005D32CF" w:rsidRDefault="00555940" w:rsidP="00D848A0">
      <w:pPr>
        <w:numPr>
          <w:ilvl w:val="0"/>
          <w:numId w:val="6"/>
        </w:numPr>
        <w:rPr>
          <w:rFonts w:ascii="Times New Roman" w:eastAsia="DFKai-SB" w:hAnsi="Times New Roman"/>
          <w:sz w:val="24"/>
          <w:szCs w:val="24"/>
          <w:lang w:val="en-GB" w:eastAsia="zh-TW"/>
        </w:rPr>
      </w:pPr>
      <w:r w:rsidRPr="005D32CF">
        <w:rPr>
          <w:rFonts w:ascii="Times New Roman" w:eastAsia="DFKai-SB" w:hAnsi="DFKai-SB"/>
          <w:sz w:val="24"/>
          <w:szCs w:val="24"/>
          <w:lang w:val="en-GB" w:eastAsia="zh-TW"/>
        </w:rPr>
        <w:t>透過小組專案的</w:t>
      </w:r>
      <w:r w:rsidR="004F6B77">
        <w:rPr>
          <w:rFonts w:ascii="Times New Roman" w:eastAsia="DFKai-SB" w:hAnsi="DFKai-SB" w:hint="eastAsia"/>
          <w:sz w:val="24"/>
          <w:szCs w:val="24"/>
          <w:lang w:val="en-GB" w:eastAsia="zh-TW"/>
        </w:rPr>
        <w:t>實作</w:t>
      </w:r>
      <w:r w:rsidRPr="005D32CF">
        <w:rPr>
          <w:rFonts w:ascii="Times New Roman" w:eastAsia="DFKai-SB" w:hAnsi="DFKai-SB"/>
          <w:sz w:val="24"/>
          <w:szCs w:val="24"/>
          <w:lang w:val="en-GB" w:eastAsia="zh-TW"/>
        </w:rPr>
        <w:t>，模擬日常生活與工作中</w:t>
      </w:r>
      <w:r w:rsidRPr="005D32CF">
        <w:rPr>
          <w:rFonts w:ascii="Times New Roman" w:eastAsia="DFKai-SB" w:hAnsi="DFKai-SB" w:hint="eastAsia"/>
          <w:sz w:val="24"/>
          <w:szCs w:val="24"/>
          <w:lang w:val="en-GB" w:eastAsia="zh-TW"/>
        </w:rPr>
        <w:t>的</w:t>
      </w:r>
      <w:r w:rsidRPr="005D32CF">
        <w:rPr>
          <w:rFonts w:ascii="Times New Roman" w:eastAsia="DFKai-SB" w:hAnsi="DFKai-SB"/>
          <w:sz w:val="24"/>
          <w:szCs w:val="24"/>
          <w:lang w:val="en-GB" w:eastAsia="zh-TW"/>
        </w:rPr>
        <w:t>創新挑戰，反思個人與團隊經驗。</w:t>
      </w:r>
    </w:p>
    <w:p w:rsidR="00BC1574" w:rsidRPr="005D32CF" w:rsidRDefault="00555940" w:rsidP="00407BFB">
      <w:pPr>
        <w:pStyle w:val="10"/>
        <w:rPr>
          <w:rFonts w:ascii="Times New Roman" w:eastAsia="DFKai-SB" w:hAnsi="Times New Roman" w:cs="Times New Roman"/>
          <w:sz w:val="24"/>
          <w:szCs w:val="24"/>
        </w:rPr>
      </w:pPr>
      <w:r w:rsidRPr="005D32CF">
        <w:rPr>
          <w:rFonts w:ascii="Times New Roman" w:eastAsia="DFKai-SB" w:hAnsi="DFKai-SB" w:cs="Times New Roman"/>
          <w:sz w:val="24"/>
          <w:szCs w:val="24"/>
        </w:rPr>
        <w:t>修課規定</w:t>
      </w:r>
    </w:p>
    <w:p w:rsidR="00D64A59" w:rsidRPr="005D32CF" w:rsidRDefault="00555940" w:rsidP="00D848A0">
      <w:pPr>
        <w:numPr>
          <w:ilvl w:val="0"/>
          <w:numId w:val="7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以小組進行分組討論與作業，主動積極參與是基本要求。</w:t>
      </w:r>
    </w:p>
    <w:p w:rsidR="00555940" w:rsidRPr="00F46F63" w:rsidRDefault="00555940" w:rsidP="00D848A0">
      <w:pPr>
        <w:numPr>
          <w:ilvl w:val="0"/>
          <w:numId w:val="7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lastRenderedPageBreak/>
        <w:t>除</w:t>
      </w:r>
      <w:r w:rsidR="00CE2D1B" w:rsidRPr="005D32CF">
        <w:rPr>
          <w:rFonts w:ascii="Times New Roman" w:eastAsia="DFKai-SB" w:hAnsi="DFKai-SB"/>
          <w:sz w:val="24"/>
          <w:szCs w:val="24"/>
          <w:lang w:eastAsia="zh-TW"/>
        </w:rPr>
        <w:t>課堂活動外，必須投入課外時間準備本課程指定之各項作業</w:t>
      </w:r>
      <w:r w:rsidR="00E74922" w:rsidRPr="00E74922">
        <w:rPr>
          <w:rFonts w:ascii="Times New Roman" w:eastAsia="DFKai-SB" w:hAnsi="DFKai-SB" w:hint="eastAsia"/>
          <w:sz w:val="24"/>
          <w:szCs w:val="24"/>
          <w:lang w:eastAsia="zh-TW"/>
        </w:rPr>
        <w:t>（含課前分組表單、課前閱讀）</w:t>
      </w:r>
      <w:r w:rsidR="00CE2D1B" w:rsidRPr="005D32CF">
        <w:rPr>
          <w:rFonts w:ascii="Times New Roman" w:eastAsia="DFKai-SB" w:hAnsi="DFKai-SB"/>
          <w:sz w:val="24"/>
          <w:szCs w:val="24"/>
          <w:lang w:eastAsia="zh-TW"/>
        </w:rPr>
        <w:t>。</w:t>
      </w:r>
    </w:p>
    <w:p w:rsidR="00407BFB" w:rsidRPr="000C3BB8" w:rsidRDefault="00407BFB" w:rsidP="0079314F">
      <w:pPr>
        <w:pStyle w:val="10"/>
        <w:rPr>
          <w:rFonts w:ascii="Times New Roman" w:eastAsia="DFKai-SB" w:hAnsi="Times New Roman" w:cs="Times New Roman"/>
          <w:sz w:val="24"/>
          <w:szCs w:val="24"/>
        </w:rPr>
      </w:pPr>
      <w:r w:rsidRPr="005D32CF">
        <w:rPr>
          <w:rFonts w:ascii="Times New Roman" w:eastAsia="DFKai-SB" w:hAnsi="DFKai-SB" w:cs="Times New Roman"/>
          <w:sz w:val="24"/>
          <w:szCs w:val="24"/>
        </w:rPr>
        <w:t>課程進度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260"/>
        <w:gridCol w:w="2693"/>
        <w:gridCol w:w="1560"/>
      </w:tblGrid>
      <w:tr w:rsidR="0068319C" w:rsidRPr="005D32CF" w:rsidTr="00BF5520">
        <w:trPr>
          <w:trHeight w:val="590"/>
        </w:trPr>
        <w:tc>
          <w:tcPr>
            <w:tcW w:w="1128" w:type="dxa"/>
            <w:vAlign w:val="center"/>
          </w:tcPr>
          <w:p w:rsidR="0068319C" w:rsidRPr="005D32CF" w:rsidRDefault="0068319C" w:rsidP="00BF5520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Session</w:t>
            </w:r>
            <w:r w:rsidRPr="005D32CF">
              <w:rPr>
                <w:rFonts w:ascii="Times New Roman" w:eastAsia="DFKai-SB" w:hAnsi="DFKai-SB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260" w:type="dxa"/>
            <w:vAlign w:val="center"/>
          </w:tcPr>
          <w:p w:rsidR="0068319C" w:rsidRPr="005D32CF" w:rsidRDefault="0068319C" w:rsidP="00BF5520">
            <w:pPr>
              <w:spacing w:beforeLines="50" w:before="12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5D32CF">
              <w:rPr>
                <w:rFonts w:ascii="Times New Roman" w:eastAsia="DFKai-SB" w:hAnsi="DFKai-SB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2693" w:type="dxa"/>
            <w:vAlign w:val="center"/>
          </w:tcPr>
          <w:p w:rsidR="0068319C" w:rsidRPr="005D32CF" w:rsidRDefault="0068319C" w:rsidP="00BF5520">
            <w:pPr>
              <w:spacing w:beforeLines="50" w:before="12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5D32CF">
              <w:rPr>
                <w:rFonts w:ascii="Times New Roman" w:eastAsia="DFKai-SB" w:hAnsi="DFKai-SB"/>
                <w:sz w:val="24"/>
                <w:szCs w:val="24"/>
              </w:rPr>
              <w:t>個案</w:t>
            </w:r>
            <w:proofErr w:type="spellEnd"/>
            <w:r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proofErr w:type="spellStart"/>
            <w:r w:rsidRPr="005D32CF">
              <w:rPr>
                <w:rFonts w:ascii="Times New Roman" w:eastAsia="DFKai-SB" w:hAnsi="DFKai-SB"/>
                <w:sz w:val="24"/>
                <w:szCs w:val="24"/>
              </w:rPr>
              <w:t>活動</w:t>
            </w:r>
            <w:proofErr w:type="spellEnd"/>
          </w:p>
        </w:tc>
        <w:tc>
          <w:tcPr>
            <w:tcW w:w="1560" w:type="dxa"/>
            <w:vAlign w:val="center"/>
          </w:tcPr>
          <w:p w:rsidR="0068319C" w:rsidRPr="005D32CF" w:rsidRDefault="0068319C" w:rsidP="00BF5520">
            <w:pPr>
              <w:spacing w:beforeLines="50" w:before="12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</w:rPr>
              <w:t>老師</w:t>
            </w:r>
          </w:p>
        </w:tc>
      </w:tr>
      <w:tr w:rsidR="00BF5520" w:rsidRPr="005D32CF" w:rsidTr="00FC330A">
        <w:tc>
          <w:tcPr>
            <w:tcW w:w="8641" w:type="dxa"/>
            <w:gridSpan w:val="4"/>
            <w:vAlign w:val="center"/>
          </w:tcPr>
          <w:p w:rsidR="00BF5520" w:rsidRPr="005D32CF" w:rsidRDefault="00BF5520" w:rsidP="00DE2E3A">
            <w:pPr>
              <w:spacing w:beforeLines="50" w:before="120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模組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：創意與設計思考之</w:t>
            </w:r>
            <w:r w:rsidR="00DE2E3A"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流程</w:t>
            </w:r>
            <w:r w:rsidR="00F46F63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演練</w:t>
            </w:r>
          </w:p>
        </w:tc>
      </w:tr>
      <w:tr w:rsidR="001D49F3" w:rsidRPr="005D32CF" w:rsidTr="00BF5520">
        <w:tc>
          <w:tcPr>
            <w:tcW w:w="1128" w:type="dxa"/>
            <w:vAlign w:val="center"/>
          </w:tcPr>
          <w:p w:rsidR="00DE2E3A" w:rsidRPr="005D32CF" w:rsidRDefault="00DE2E3A" w:rsidP="00DE2E3A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</w:t>
            </w:r>
          </w:p>
          <w:p w:rsidR="001D49F3" w:rsidRPr="005D32CF" w:rsidRDefault="0046451D" w:rsidP="00DE2E3A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</w:rPr>
              <w:t>3</w:t>
            </w:r>
            <w:r w:rsidR="00DE2E3A"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r w:rsidR="008D505C">
              <w:rPr>
                <w:rFonts w:ascii="Times New Roman" w:eastAsia="DFKai-SB" w:hAnsi="Times New Roman"/>
                <w:sz w:val="24"/>
                <w:szCs w:val="24"/>
              </w:rPr>
              <w:t>6</w:t>
            </w:r>
            <w:r w:rsidR="00DE2E3A" w:rsidRPr="005D32C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(</w:t>
            </w:r>
            <w:r w:rsidR="008D505C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="00DE2E3A" w:rsidRPr="005D32C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260" w:type="dxa"/>
            <w:vAlign w:val="center"/>
          </w:tcPr>
          <w:p w:rsidR="001D49F3" w:rsidRPr="005D32CF" w:rsidRDefault="00DE2E3A" w:rsidP="0068319C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 xml:space="preserve">Design </w:t>
            </w:r>
            <w:r w:rsidR="00890662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T</w:t>
            </w:r>
            <w:r w:rsidRPr="005D32C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h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inking: Principles</w:t>
            </w:r>
          </w:p>
          <w:p w:rsidR="00DE2E3A" w:rsidRPr="005D32CF" w:rsidRDefault="00DE2E3A" w:rsidP="0068319C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890662">
              <w:rPr>
                <w:rFonts w:ascii="Times New Roman" w:eastAsia="DFKai-SB" w:hAnsi="Times New Roman"/>
                <w:sz w:val="24"/>
                <w:szCs w:val="24"/>
              </w:rPr>
              <w:t>設計的理念：以人為本</w:t>
            </w:r>
            <w:proofErr w:type="spellEnd"/>
          </w:p>
        </w:tc>
        <w:tc>
          <w:tcPr>
            <w:tcW w:w="2693" w:type="dxa"/>
            <w:vAlign w:val="center"/>
          </w:tcPr>
          <w:p w:rsidR="001D49F3" w:rsidRPr="007D216A" w:rsidRDefault="00890662" w:rsidP="007D216A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7D216A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大家來找碴</w:t>
            </w:r>
          </w:p>
          <w:p w:rsidR="007D216A" w:rsidRPr="007D216A" w:rsidRDefault="007D216A" w:rsidP="007D216A">
            <w:pPr>
              <w:pStyle w:val="af2"/>
              <w:numPr>
                <w:ilvl w:val="0"/>
                <w:numId w:val="36"/>
              </w:numPr>
              <w:ind w:leftChars="0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7D216A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了解設計思考基本原理，並於本堂課程針對已完成之分組進行團隊共識建立活動，視工作坊主題選定狀況，本日課程將有可能涵蓋「主題演講」、「團隊議題討論」環節。</w:t>
            </w:r>
          </w:p>
        </w:tc>
        <w:tc>
          <w:tcPr>
            <w:tcW w:w="1560" w:type="dxa"/>
            <w:vAlign w:val="center"/>
          </w:tcPr>
          <w:p w:rsidR="00B00A3A" w:rsidRPr="005D32CF" w:rsidRDefault="00890662" w:rsidP="002C498C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陳炳宇</w:t>
            </w:r>
          </w:p>
        </w:tc>
      </w:tr>
      <w:tr w:rsidR="00890662" w:rsidRPr="005D32CF" w:rsidTr="00BF5520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2-S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7</w:t>
            </w:r>
          </w:p>
          <w:p w:rsidR="00890662" w:rsidRPr="005D32CF" w:rsidRDefault="0046451D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</w:t>
            </w:r>
            <w:r w:rsidR="00890662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9</w:t>
            </w:r>
            <w:r w:rsidR="00890662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260" w:type="dxa"/>
            <w:vAlign w:val="center"/>
          </w:tcPr>
          <w:p w:rsidR="00890662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890662">
              <w:rPr>
                <w:rFonts w:ascii="Times New Roman" w:eastAsia="DFKai-SB" w:hAnsi="Times New Roman"/>
                <w:sz w:val="24"/>
                <w:szCs w:val="24"/>
              </w:rPr>
              <w:t>Design Thinking: Workshop</w:t>
            </w:r>
          </w:p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FKai-SB" w:hAnsi="Times New Roman" w:hint="eastAsia"/>
                <w:sz w:val="24"/>
                <w:szCs w:val="24"/>
              </w:rPr>
              <w:t>設計思考兩日工作坊</w:t>
            </w:r>
            <w:proofErr w:type="spellEnd"/>
          </w:p>
        </w:tc>
        <w:tc>
          <w:tcPr>
            <w:tcW w:w="2693" w:type="dxa"/>
            <w:vAlign w:val="center"/>
          </w:tcPr>
          <w:p w:rsidR="00890662" w:rsidRPr="00890662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以事前選定之主題為設計挑戰，用一個週末兩個整天時間，由教練引導團隊完成一次極短期</w:t>
            </w:r>
            <w:r w:rsidR="004F6B77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設計思考專案。</w:t>
            </w:r>
          </w:p>
        </w:tc>
        <w:tc>
          <w:tcPr>
            <w:tcW w:w="15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890662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劉建成</w:t>
            </w:r>
          </w:p>
          <w:p w:rsidR="00890662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陳炳宇</w:t>
            </w:r>
          </w:p>
        </w:tc>
      </w:tr>
      <w:tr w:rsidR="00890662" w:rsidRPr="005D32CF" w:rsidTr="0012676A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>
              <w:rPr>
                <w:rFonts w:ascii="Times New Roman" w:eastAsia="DFKai-SB" w:hAnsi="Times New Roman"/>
                <w:sz w:val="24"/>
                <w:szCs w:val="24"/>
              </w:rPr>
              <w:t>8</w:t>
            </w:r>
          </w:p>
          <w:p w:rsidR="00890662" w:rsidRPr="005D32CF" w:rsidRDefault="0046451D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>
              <w:rPr>
                <w:rFonts w:ascii="Times New Roman" w:eastAsia="DFKai-SB" w:hAnsi="Times New Roman"/>
                <w:sz w:val="24"/>
                <w:szCs w:val="24"/>
              </w:rPr>
              <w:t>3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r>
              <w:rPr>
                <w:rFonts w:ascii="Times New Roman" w:eastAsia="DFKai-SB" w:hAnsi="Times New Roman"/>
                <w:sz w:val="24"/>
                <w:szCs w:val="24"/>
              </w:rPr>
              <w:t>10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 w:rsidR="00890662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日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90662" w:rsidRPr="00890662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890662">
              <w:rPr>
                <w:rFonts w:ascii="Times New Roman" w:eastAsia="DFKai-SB" w:hAnsi="Times New Roman"/>
                <w:sz w:val="24"/>
                <w:szCs w:val="24"/>
              </w:rPr>
              <w:t xml:space="preserve">Design Thinking: Workshop - Sharing </w:t>
            </w:r>
          </w:p>
          <w:p w:rsidR="00890662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890662">
              <w:rPr>
                <w:rFonts w:ascii="Times New Roman" w:eastAsia="DFKai-SB" w:hAnsi="Times New Roman"/>
                <w:sz w:val="24"/>
                <w:szCs w:val="24"/>
              </w:rPr>
              <w:t>設計思考工作坊：期中報告</w:t>
            </w:r>
            <w:proofErr w:type="spellEnd"/>
          </w:p>
        </w:tc>
        <w:tc>
          <w:tcPr>
            <w:tcW w:w="2693" w:type="dxa"/>
          </w:tcPr>
          <w:p w:rsidR="00890662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890662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設計思考工作坊成果分享</w:t>
            </w:r>
          </w:p>
        </w:tc>
        <w:tc>
          <w:tcPr>
            <w:tcW w:w="1560" w:type="dxa"/>
          </w:tcPr>
          <w:p w:rsidR="00890662" w:rsidRPr="00890662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890662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陳炳宇</w:t>
            </w:r>
          </w:p>
        </w:tc>
      </w:tr>
      <w:tr w:rsidR="00890662" w:rsidRPr="005D32CF" w:rsidTr="0012676A">
        <w:tc>
          <w:tcPr>
            <w:tcW w:w="1128" w:type="dxa"/>
            <w:vAlign w:val="center"/>
          </w:tcPr>
          <w:p w:rsidR="00890662" w:rsidRPr="005D32CF" w:rsidRDefault="0046451D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</w:t>
            </w:r>
            <w:r w:rsidR="00890662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</w:t>
            </w:r>
            <w:r w:rsidR="008D505C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 w:rsidR="008D505C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3"/>
          </w:tcPr>
          <w:p w:rsidR="00890662" w:rsidRPr="00890662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停課</w:t>
            </w:r>
          </w:p>
        </w:tc>
      </w:tr>
      <w:tr w:rsidR="00890662" w:rsidRPr="005D32CF" w:rsidTr="00FC330A">
        <w:tc>
          <w:tcPr>
            <w:tcW w:w="8641" w:type="dxa"/>
            <w:gridSpan w:val="4"/>
            <w:vAlign w:val="center"/>
          </w:tcPr>
          <w:p w:rsidR="00890662" w:rsidRPr="005D32CF" w:rsidRDefault="00890662" w:rsidP="00890662">
            <w:pPr>
              <w:spacing w:beforeLines="50" w:before="120"/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模組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2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：創意與設計思考之核心能力</w:t>
            </w:r>
          </w:p>
        </w:tc>
      </w:tr>
      <w:tr w:rsidR="00890662" w:rsidRPr="005D32CF" w:rsidTr="00BF5520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>
              <w:rPr>
                <w:rFonts w:ascii="Times New Roman" w:eastAsia="DFKai-SB" w:hAnsi="Times New Roman"/>
                <w:sz w:val="24"/>
                <w:szCs w:val="24"/>
              </w:rPr>
              <w:t>9</w:t>
            </w:r>
          </w:p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>
              <w:rPr>
                <w:rFonts w:ascii="Times New Roman" w:eastAsia="DFKai-SB" w:hAnsi="Times New Roman"/>
                <w:sz w:val="24"/>
                <w:szCs w:val="24"/>
              </w:rPr>
              <w:t>3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r w:rsidR="00C7716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2</w:t>
            </w:r>
            <w:r w:rsidR="00C7716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0</w:t>
            </w:r>
            <w:r w:rsidRPr="005D32C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(</w:t>
            </w:r>
            <w:r w:rsidR="00C7716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C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reativity and Design thinking: Overview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創意的起源</w:t>
            </w: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：創意思考</w:t>
            </w:r>
          </w:p>
        </w:tc>
        <w:tc>
          <w:tcPr>
            <w:tcW w:w="2693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創造力檢測</w:t>
            </w: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：發現你的創意優勢</w:t>
            </w:r>
          </w:p>
        </w:tc>
        <w:tc>
          <w:tcPr>
            <w:tcW w:w="15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陸洛</w:t>
            </w:r>
          </w:p>
        </w:tc>
      </w:tr>
      <w:tr w:rsidR="00890662" w:rsidRPr="005D32CF" w:rsidTr="00BF5520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0</w:t>
            </w:r>
          </w:p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3/</w:t>
            </w:r>
            <w:r w:rsidR="0046451D">
              <w:rPr>
                <w:rFonts w:ascii="Times New Roman" w:eastAsia="DFKai-SB" w:hAnsi="Times New Roman"/>
                <w:sz w:val="24"/>
                <w:szCs w:val="24"/>
              </w:rPr>
              <w:t>2</w:t>
            </w:r>
            <w:r w:rsidR="00C7716F">
              <w:rPr>
                <w:rFonts w:ascii="Times New Roman" w:eastAsia="DFKai-SB" w:hAnsi="Times New Roman"/>
                <w:sz w:val="24"/>
                <w:szCs w:val="24"/>
              </w:rPr>
              <w:t>7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 w:rsidR="00C7716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Methodology: Empathy</w:t>
            </w:r>
          </w:p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創意的基礎：同理洞悉</w:t>
            </w:r>
          </w:p>
        </w:tc>
        <w:tc>
          <w:tcPr>
            <w:tcW w:w="2693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同理心練習</w:t>
            </w: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：「你的感覺，我懂」</w:t>
            </w:r>
          </w:p>
        </w:tc>
        <w:tc>
          <w:tcPr>
            <w:tcW w:w="15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陸洛</w:t>
            </w:r>
          </w:p>
        </w:tc>
      </w:tr>
      <w:tr w:rsidR="00890662" w:rsidRPr="005D32CF" w:rsidTr="00BF5520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1</w:t>
            </w:r>
          </w:p>
          <w:p w:rsidR="00890662" w:rsidRPr="005D32CF" w:rsidRDefault="0046451D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>
              <w:rPr>
                <w:rFonts w:ascii="Times New Roman" w:eastAsia="DFKai-SB" w:hAnsi="Times New Roman"/>
                <w:sz w:val="24"/>
                <w:szCs w:val="24"/>
              </w:rPr>
              <w:t>4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r w:rsidR="00C7716F">
              <w:rPr>
                <w:rFonts w:ascii="Times New Roman" w:eastAsia="DFKai-SB" w:hAnsi="Times New Roman"/>
                <w:sz w:val="24"/>
                <w:szCs w:val="24"/>
              </w:rPr>
              <w:t>3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 w:rsidR="00C7716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Methodology: Observation</w:t>
            </w:r>
          </w:p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創意的基礎：觀察記錄</w:t>
            </w:r>
          </w:p>
        </w:tc>
        <w:tc>
          <w:tcPr>
            <w:tcW w:w="2693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觀察實作：看「出」什麼？</w:t>
            </w:r>
            <w:r w:rsidRPr="005D32CF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陸洛</w:t>
            </w:r>
          </w:p>
        </w:tc>
      </w:tr>
      <w:tr w:rsidR="00890662" w:rsidRPr="005D32CF" w:rsidTr="00BF5520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>
              <w:rPr>
                <w:rFonts w:ascii="Times New Roman" w:eastAsia="DFKai-SB" w:hAnsi="Times New Roman"/>
                <w:sz w:val="24"/>
                <w:szCs w:val="24"/>
              </w:rPr>
              <w:t>12</w:t>
            </w:r>
          </w:p>
          <w:p w:rsidR="00890662" w:rsidRPr="005D32CF" w:rsidRDefault="0046451D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>
              <w:rPr>
                <w:rFonts w:ascii="Times New Roman" w:eastAsia="DFKai-SB" w:hAnsi="Times New Roman"/>
                <w:sz w:val="24"/>
                <w:szCs w:val="24"/>
              </w:rPr>
              <w:t>4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r w:rsidR="00C7716F">
              <w:rPr>
                <w:rFonts w:ascii="Times New Roman" w:eastAsia="DFKai-SB" w:hAnsi="Times New Roman"/>
                <w:sz w:val="24"/>
                <w:szCs w:val="24"/>
              </w:rPr>
              <w:t>10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 w:rsidR="00C7716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Methodology: Interview</w:t>
            </w:r>
          </w:p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創意的基礎：晤談理解</w:t>
            </w:r>
          </w:p>
        </w:tc>
        <w:tc>
          <w:tcPr>
            <w:tcW w:w="2693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訪談實作：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讓</w:t>
            </w: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「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故事</w:t>
            </w: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」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說出來</w:t>
            </w:r>
          </w:p>
        </w:tc>
        <w:tc>
          <w:tcPr>
            <w:tcW w:w="15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陸洛</w:t>
            </w:r>
          </w:p>
        </w:tc>
      </w:tr>
      <w:tr w:rsidR="00890662" w:rsidRPr="005D32CF" w:rsidTr="00BF5520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3</w:t>
            </w:r>
          </w:p>
          <w:p w:rsidR="00890662" w:rsidRPr="005D32CF" w:rsidRDefault="00077CDF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>
              <w:rPr>
                <w:rFonts w:ascii="Times New Roman" w:eastAsia="DFKai-SB" w:hAnsi="Times New Roman"/>
                <w:sz w:val="24"/>
                <w:szCs w:val="24"/>
              </w:rPr>
              <w:t>4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r w:rsidR="0046451D">
              <w:rPr>
                <w:rFonts w:ascii="Times New Roman" w:eastAsia="DFKai-SB" w:hAnsi="Times New Roman"/>
                <w:sz w:val="24"/>
                <w:szCs w:val="24"/>
              </w:rPr>
              <w:t>1</w:t>
            </w:r>
            <w:r w:rsidR="00C7716F">
              <w:rPr>
                <w:rFonts w:ascii="Times New Roman" w:eastAsia="DFKai-SB" w:hAnsi="Times New Roman"/>
                <w:sz w:val="24"/>
                <w:szCs w:val="24"/>
              </w:rPr>
              <w:t>7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 w:rsidR="00C7716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90662" w:rsidRPr="00890662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890662">
              <w:rPr>
                <w:rFonts w:ascii="Times New Roman" w:eastAsia="DFKai-SB" w:hAnsi="Times New Roman"/>
                <w:sz w:val="24"/>
                <w:szCs w:val="24"/>
              </w:rPr>
              <w:t>Methodology: Survey</w:t>
            </w:r>
          </w:p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proofErr w:type="spellStart"/>
            <w:r w:rsidRPr="00890662">
              <w:rPr>
                <w:rFonts w:ascii="Times New Roman" w:eastAsia="DFKai-SB" w:hAnsi="Times New Roman" w:hint="eastAsia"/>
                <w:sz w:val="24"/>
                <w:szCs w:val="24"/>
              </w:rPr>
              <w:t>創意的基礎：需求解讀</w:t>
            </w:r>
            <w:proofErr w:type="spellEnd"/>
          </w:p>
        </w:tc>
        <w:tc>
          <w:tcPr>
            <w:tcW w:w="2693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演講：</w:t>
            </w:r>
            <w:r w:rsidRPr="00890662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設計從「人」開始</w:t>
            </w:r>
          </w:p>
        </w:tc>
        <w:tc>
          <w:tcPr>
            <w:tcW w:w="15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陸洛</w:t>
            </w:r>
          </w:p>
        </w:tc>
      </w:tr>
      <w:tr w:rsidR="00890662" w:rsidRPr="005D32CF" w:rsidTr="00BF5520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14</w:t>
            </w:r>
          </w:p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>
              <w:rPr>
                <w:rFonts w:ascii="Times New Roman" w:eastAsia="DFKai-SB" w:hAnsi="Times New Roman"/>
                <w:sz w:val="24"/>
                <w:szCs w:val="24"/>
              </w:rPr>
              <w:t>4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r w:rsidR="0046451D">
              <w:rPr>
                <w:rFonts w:ascii="Times New Roman" w:eastAsia="DFKai-SB" w:hAnsi="Times New Roman"/>
                <w:sz w:val="24"/>
                <w:szCs w:val="24"/>
              </w:rPr>
              <w:t>2</w:t>
            </w:r>
            <w:r w:rsidR="00C7716F">
              <w:rPr>
                <w:rFonts w:ascii="Times New Roman" w:eastAsia="DFKai-SB" w:hAnsi="Times New Roman"/>
                <w:sz w:val="24"/>
                <w:szCs w:val="24"/>
              </w:rPr>
              <w:t>4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 w:rsidR="00C7716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Methodology: Story telling</w:t>
            </w:r>
          </w:p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創意的基礎：走心動容</w:t>
            </w:r>
          </w:p>
        </w:tc>
        <w:tc>
          <w:tcPr>
            <w:tcW w:w="2693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DFKai-SB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編劇實作：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寫一齣</w:t>
            </w: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「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好</w:t>
            </w:r>
            <w:r w:rsidRPr="005D32CF"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」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劇本</w:t>
            </w:r>
          </w:p>
        </w:tc>
        <w:tc>
          <w:tcPr>
            <w:tcW w:w="15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DFKai-SB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陸洛</w:t>
            </w:r>
          </w:p>
        </w:tc>
      </w:tr>
      <w:tr w:rsidR="00890662" w:rsidRPr="005D32CF" w:rsidTr="00BF5520">
        <w:tc>
          <w:tcPr>
            <w:tcW w:w="1128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/>
                <w:sz w:val="24"/>
                <w:szCs w:val="24"/>
              </w:rPr>
              <w:t>S</w:t>
            </w:r>
            <w:r>
              <w:rPr>
                <w:rFonts w:ascii="Times New Roman" w:eastAsia="DFKai-SB" w:hAnsi="Times New Roman"/>
                <w:sz w:val="24"/>
                <w:szCs w:val="24"/>
              </w:rPr>
              <w:t>15</w:t>
            </w:r>
          </w:p>
          <w:p w:rsidR="00890662" w:rsidRPr="005D32CF" w:rsidRDefault="00C7716F" w:rsidP="00890662">
            <w:pPr>
              <w:rPr>
                <w:rFonts w:ascii="Times New Roman" w:eastAsia="DFKai-SB" w:hAnsi="Times New Roman"/>
                <w:sz w:val="24"/>
                <w:szCs w:val="24"/>
              </w:rPr>
            </w:pPr>
            <w:r>
              <w:rPr>
                <w:rFonts w:ascii="Times New Roman" w:eastAsia="DFKai-SB" w:hAnsi="Times New Roman"/>
                <w:sz w:val="24"/>
                <w:szCs w:val="24"/>
              </w:rPr>
              <w:t>5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/</w:t>
            </w:r>
            <w:r>
              <w:rPr>
                <w:rFonts w:ascii="Times New Roman" w:eastAsia="DFKai-SB" w:hAnsi="Times New Roman"/>
                <w:sz w:val="24"/>
                <w:szCs w:val="24"/>
              </w:rPr>
              <w:t>1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(</w:t>
            </w:r>
            <w:r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三</w:t>
            </w:r>
            <w:r w:rsidR="00890662" w:rsidRPr="005D32CF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</w:rPr>
              <w:t>期</w:t>
            </w:r>
            <w:r>
              <w:rPr>
                <w:rFonts w:ascii="Times New Roman" w:eastAsia="DFKai-SB" w:hAnsi="DFKai-SB" w:hint="eastAsia"/>
                <w:sz w:val="24"/>
                <w:szCs w:val="24"/>
                <w:lang w:eastAsia="zh-TW"/>
              </w:rPr>
              <w:t>末</w:t>
            </w: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個案考試</w:t>
            </w:r>
          </w:p>
        </w:tc>
        <w:tc>
          <w:tcPr>
            <w:tcW w:w="2693" w:type="dxa"/>
            <w:vAlign w:val="center"/>
          </w:tcPr>
          <w:p w:rsidR="00890662" w:rsidRPr="005D32CF" w:rsidRDefault="00890662" w:rsidP="00890662">
            <w:pPr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5D32CF">
              <w:rPr>
                <w:rFonts w:ascii="Times New Roman" w:eastAsia="DFKai-SB" w:hAnsi="Times New Roman" w:hint="eastAsia"/>
                <w:sz w:val="24"/>
                <w:szCs w:val="24"/>
                <w:lang w:eastAsia="zh-TW"/>
              </w:rPr>
              <w:t>案例評析：「設計」玩真的</w:t>
            </w:r>
          </w:p>
        </w:tc>
        <w:tc>
          <w:tcPr>
            <w:tcW w:w="1560" w:type="dxa"/>
            <w:vAlign w:val="center"/>
          </w:tcPr>
          <w:p w:rsidR="00890662" w:rsidRPr="005D32CF" w:rsidRDefault="00890662" w:rsidP="00890662">
            <w:pPr>
              <w:jc w:val="left"/>
              <w:rPr>
                <w:rFonts w:ascii="Times New Roman" w:eastAsia="DFKai-SB" w:hAnsi="Times New Roman"/>
                <w:sz w:val="24"/>
                <w:szCs w:val="24"/>
              </w:rPr>
            </w:pPr>
            <w:r w:rsidRPr="005D32CF">
              <w:rPr>
                <w:rFonts w:ascii="Times New Roman" w:eastAsia="DFKai-SB" w:hAnsi="DFKai-SB"/>
                <w:sz w:val="24"/>
                <w:szCs w:val="24"/>
                <w:lang w:eastAsia="zh-TW"/>
              </w:rPr>
              <w:t>陸洛</w:t>
            </w:r>
          </w:p>
        </w:tc>
      </w:tr>
    </w:tbl>
    <w:p w:rsidR="00F46F63" w:rsidRPr="00F46F63" w:rsidRDefault="00F46F63" w:rsidP="00F46F63">
      <w:pPr>
        <w:ind w:left="480"/>
        <w:rPr>
          <w:rFonts w:ascii="Times New Roman" w:eastAsia="DFKai-SB" w:hAnsi="Times New Roman"/>
          <w:sz w:val="24"/>
          <w:szCs w:val="24"/>
          <w:lang w:val="en-GB" w:eastAsia="zh-TW"/>
        </w:rPr>
      </w:pPr>
    </w:p>
    <w:p w:rsidR="00BD5E65" w:rsidRPr="005D32CF" w:rsidRDefault="00BD5E65" w:rsidP="00890662">
      <w:pPr>
        <w:pStyle w:val="10"/>
        <w:rPr>
          <w:rFonts w:ascii="Times New Roman" w:eastAsia="DFKai-SB" w:hAnsi="Times New Roman" w:cs="Times New Roman"/>
          <w:sz w:val="24"/>
          <w:szCs w:val="24"/>
        </w:rPr>
      </w:pPr>
      <w:r w:rsidRPr="005D32CF">
        <w:rPr>
          <w:rFonts w:ascii="Times New Roman" w:eastAsia="DFKai-SB" w:hAnsi="DFKai-SB" w:cs="Times New Roman"/>
          <w:sz w:val="24"/>
          <w:szCs w:val="24"/>
        </w:rPr>
        <w:t>參考教材</w:t>
      </w:r>
    </w:p>
    <w:p w:rsidR="008A26FB" w:rsidRPr="005D32CF" w:rsidRDefault="008A26FB" w:rsidP="008A26FB">
      <w:pPr>
        <w:rPr>
          <w:rFonts w:ascii="Times New Roman" w:eastAsia="DFKai-SB" w:hAnsi="Times New Roman"/>
          <w:sz w:val="24"/>
          <w:szCs w:val="24"/>
        </w:rPr>
      </w:pPr>
      <w:r w:rsidRPr="005D32CF">
        <w:rPr>
          <w:rFonts w:ascii="Times New Roman" w:eastAsia="DFKai-SB" w:hAnsi="Times New Roman"/>
          <w:sz w:val="24"/>
          <w:szCs w:val="24"/>
        </w:rPr>
        <w:t>Brown, T. (2009). C</w:t>
      </w:r>
      <w:r w:rsidRPr="00BA7830">
        <w:rPr>
          <w:rFonts w:ascii="Times New Roman" w:eastAsia="DFKai-SB" w:hAnsi="Times New Roman"/>
          <w:i/>
          <w:sz w:val="24"/>
          <w:szCs w:val="24"/>
        </w:rPr>
        <w:t>hange by design: How design thinking transforms organizations and inspires innovation</w:t>
      </w:r>
      <w:r w:rsidRPr="005D32CF">
        <w:rPr>
          <w:rFonts w:ascii="Times New Roman" w:eastAsia="DFKai-SB" w:hAnsi="Times New Roman"/>
          <w:sz w:val="24"/>
          <w:szCs w:val="24"/>
        </w:rPr>
        <w:t xml:space="preserve">. </w:t>
      </w:r>
      <w:r w:rsidR="00DA77CA" w:rsidRPr="00DA77CA">
        <w:rPr>
          <w:rFonts w:ascii="Times New Roman" w:eastAsia="DFKai-SB" w:hAnsi="Times New Roman"/>
          <w:sz w:val="24"/>
          <w:szCs w:val="24"/>
        </w:rPr>
        <w:t>New York:</w:t>
      </w:r>
      <w:r w:rsidR="00DA77CA">
        <w:rPr>
          <w:rFonts w:ascii="Times New Roman" w:eastAsia="DFKai-SB" w:hAnsi="Times New Roman" w:hint="eastAsia"/>
          <w:sz w:val="24"/>
          <w:szCs w:val="24"/>
          <w:lang w:eastAsia="zh-TW"/>
        </w:rPr>
        <w:t xml:space="preserve"> </w:t>
      </w:r>
      <w:r w:rsidRPr="005D32CF">
        <w:rPr>
          <w:rFonts w:ascii="Times New Roman" w:eastAsia="DFKai-SB" w:hAnsi="Times New Roman"/>
          <w:sz w:val="24"/>
          <w:szCs w:val="24"/>
        </w:rPr>
        <w:t>Harper</w:t>
      </w:r>
      <w:r w:rsidR="00E92B3C">
        <w:rPr>
          <w:rFonts w:ascii="Times New Roman" w:eastAsia="DFKai-SB" w:hAnsi="Times New Roman" w:hint="eastAsia"/>
          <w:sz w:val="24"/>
          <w:szCs w:val="24"/>
          <w:lang w:eastAsia="zh-TW"/>
        </w:rPr>
        <w:t xml:space="preserve"> </w:t>
      </w:r>
      <w:r w:rsidRPr="005D32CF">
        <w:rPr>
          <w:rFonts w:ascii="Times New Roman" w:eastAsia="DFKai-SB" w:hAnsi="Times New Roman"/>
          <w:sz w:val="24"/>
          <w:szCs w:val="24"/>
        </w:rPr>
        <w:t>Business.</w:t>
      </w:r>
    </w:p>
    <w:p w:rsidR="008A26FB" w:rsidRPr="005D32CF" w:rsidRDefault="008A26FB" w:rsidP="008A26FB">
      <w:pPr>
        <w:rPr>
          <w:rFonts w:ascii="Times New Roman" w:eastAsia="DFKai-SB" w:hAnsi="Times New Roman"/>
          <w:sz w:val="24"/>
          <w:szCs w:val="24"/>
        </w:rPr>
      </w:pPr>
      <w:r w:rsidRPr="005D32CF">
        <w:rPr>
          <w:rFonts w:ascii="Times New Roman" w:eastAsia="DFKai-SB" w:hAnsi="Times New Roman"/>
          <w:sz w:val="24"/>
          <w:szCs w:val="24"/>
        </w:rPr>
        <w:t>[</w:t>
      </w:r>
      <w:proofErr w:type="spellStart"/>
      <w:r w:rsidRPr="005D32CF">
        <w:rPr>
          <w:rFonts w:ascii="Times New Roman" w:eastAsia="DFKai-SB" w:hAnsi="DFKai-SB"/>
          <w:sz w:val="24"/>
          <w:szCs w:val="24"/>
        </w:rPr>
        <w:t>中文版：提姆・布朗</w:t>
      </w:r>
      <w:proofErr w:type="spellEnd"/>
      <w:r w:rsidR="00E92B3C">
        <w:rPr>
          <w:rFonts w:ascii="Times New Roman" w:eastAsia="DFKai-SB" w:hAnsi="DFKai-SB" w:hint="eastAsia"/>
          <w:sz w:val="24"/>
          <w:szCs w:val="24"/>
          <w:lang w:eastAsia="zh-TW"/>
        </w:rPr>
        <w:t xml:space="preserve"> </w:t>
      </w:r>
      <w:r w:rsidRPr="005D32CF">
        <w:rPr>
          <w:rFonts w:ascii="Times New Roman" w:eastAsia="DFKai-SB" w:hAnsi="Times New Roman"/>
          <w:sz w:val="24"/>
          <w:szCs w:val="24"/>
        </w:rPr>
        <w:t>(</w:t>
      </w:r>
      <w:proofErr w:type="gramStart"/>
      <w:r w:rsidRPr="005D32CF">
        <w:rPr>
          <w:rFonts w:ascii="Times New Roman" w:eastAsia="DFKai-SB" w:hAnsi="Times New Roman"/>
          <w:sz w:val="24"/>
          <w:szCs w:val="24"/>
        </w:rPr>
        <w:t>2010)</w:t>
      </w:r>
      <w:r w:rsidRPr="005D32CF">
        <w:rPr>
          <w:rFonts w:ascii="Times New Roman" w:eastAsia="DFKai-SB" w:hAnsi="DFKai-SB"/>
          <w:sz w:val="24"/>
          <w:szCs w:val="24"/>
        </w:rPr>
        <w:t>。</w:t>
      </w:r>
      <w:proofErr w:type="spellStart"/>
      <w:proofErr w:type="gramEnd"/>
      <w:r w:rsidRPr="005D32CF">
        <w:rPr>
          <w:rFonts w:ascii="Times New Roman" w:eastAsia="DFKai-SB" w:hAnsi="DFKai-SB"/>
          <w:sz w:val="24"/>
          <w:szCs w:val="24"/>
        </w:rPr>
        <w:t>設計思考改造世界。聯經出版公司</w:t>
      </w:r>
      <w:proofErr w:type="spellEnd"/>
      <w:r w:rsidRPr="005D32CF">
        <w:rPr>
          <w:rFonts w:ascii="Times New Roman" w:eastAsia="DFKai-SB" w:hAnsi="DFKai-SB"/>
          <w:sz w:val="24"/>
          <w:szCs w:val="24"/>
        </w:rPr>
        <w:t>。</w:t>
      </w:r>
      <w:r w:rsidRPr="005D32CF">
        <w:rPr>
          <w:rFonts w:ascii="Times New Roman" w:eastAsia="DFKai-SB" w:hAnsi="Times New Roman"/>
          <w:sz w:val="24"/>
          <w:szCs w:val="24"/>
        </w:rPr>
        <w:t>]</w:t>
      </w:r>
    </w:p>
    <w:p w:rsidR="008A26FB" w:rsidRPr="005D32CF" w:rsidRDefault="008A26FB" w:rsidP="008A26FB">
      <w:pPr>
        <w:rPr>
          <w:rFonts w:ascii="Times New Roman" w:eastAsia="DFKai-SB" w:hAnsi="Times New Roman"/>
          <w:kern w:val="24"/>
          <w:sz w:val="72"/>
          <w:szCs w:val="72"/>
          <w:lang w:eastAsia="zh-TW"/>
        </w:rPr>
      </w:pPr>
      <w:r w:rsidRPr="005D32CF">
        <w:rPr>
          <w:rFonts w:ascii="Times New Roman" w:eastAsia="DFKai-SB" w:hAnsi="Times New Roman"/>
          <w:sz w:val="24"/>
          <w:szCs w:val="24"/>
        </w:rPr>
        <w:t xml:space="preserve">Kelley, D., &amp; Kelley, T. (2013). </w:t>
      </w:r>
      <w:r w:rsidRPr="00DA77CA">
        <w:rPr>
          <w:rFonts w:ascii="Times New Roman" w:eastAsia="DFKai-SB" w:hAnsi="Times New Roman"/>
          <w:i/>
          <w:sz w:val="24"/>
          <w:szCs w:val="24"/>
        </w:rPr>
        <w:t xml:space="preserve">Creative confidence: unleashing the creative potential within us all. </w:t>
      </w:r>
      <w:r w:rsidRPr="005D32CF">
        <w:rPr>
          <w:rFonts w:ascii="Times New Roman" w:eastAsia="DFKai-SB" w:hAnsi="Times New Roman"/>
          <w:sz w:val="24"/>
          <w:szCs w:val="24"/>
        </w:rPr>
        <w:t>New York: Crown business.</w:t>
      </w:r>
      <w:r w:rsidRPr="005D32CF">
        <w:rPr>
          <w:rFonts w:ascii="Times New Roman" w:eastAsia="DFKai-SB" w:hAnsi="Times New Roman"/>
          <w:kern w:val="24"/>
          <w:sz w:val="72"/>
          <w:szCs w:val="72"/>
        </w:rPr>
        <w:t xml:space="preserve"> </w:t>
      </w:r>
    </w:p>
    <w:p w:rsidR="008A26FB" w:rsidRPr="005D32CF" w:rsidRDefault="008A26FB" w:rsidP="008A26FB">
      <w:pPr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Times New Roman"/>
          <w:kern w:val="24"/>
          <w:sz w:val="24"/>
          <w:szCs w:val="24"/>
          <w:lang w:eastAsia="zh-TW"/>
        </w:rPr>
        <w:t>[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中文版：大衛</w:t>
      </w:r>
      <w:r w:rsidRPr="005D32CF">
        <w:rPr>
          <w:rFonts w:ascii="Times New Roman" w:eastAsia="DFKai-SB" w:hAnsi="DFKai-SB"/>
          <w:sz w:val="24"/>
          <w:szCs w:val="24"/>
        </w:rPr>
        <w:t>・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凱利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 xml:space="preserve"> &amp; 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湯姆</w:t>
      </w:r>
      <w:r w:rsidRPr="005D32CF">
        <w:rPr>
          <w:rFonts w:ascii="Times New Roman" w:eastAsia="DFKai-SB" w:hAnsi="DFKai-SB"/>
          <w:sz w:val="24"/>
          <w:szCs w:val="24"/>
        </w:rPr>
        <w:t>・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凱利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 xml:space="preserve"> (2014)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。創意自信帶來力量。聯經出版公司。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>]</w:t>
      </w:r>
    </w:p>
    <w:p w:rsidR="00BD5E65" w:rsidRPr="005D32CF" w:rsidRDefault="00BD5E65" w:rsidP="00536D37">
      <w:pPr>
        <w:pStyle w:val="1"/>
        <w:numPr>
          <w:ilvl w:val="0"/>
          <w:numId w:val="0"/>
        </w:numPr>
        <w:ind w:left="840"/>
        <w:rPr>
          <w:rFonts w:ascii="Times New Roman" w:eastAsia="DFKai-SB" w:hAnsi="Times New Roman"/>
          <w:sz w:val="24"/>
          <w:szCs w:val="24"/>
          <w:lang w:eastAsia="zh-TW"/>
        </w:rPr>
      </w:pPr>
    </w:p>
    <w:p w:rsidR="00BC1574" w:rsidRPr="005D32CF" w:rsidRDefault="005C797A" w:rsidP="00407BFB">
      <w:pPr>
        <w:pStyle w:val="10"/>
        <w:rPr>
          <w:rFonts w:ascii="Times New Roman" w:eastAsia="DFKai-SB" w:hAnsi="Times New Roman" w:cs="Times New Roman"/>
          <w:sz w:val="24"/>
          <w:szCs w:val="24"/>
        </w:rPr>
      </w:pPr>
      <w:r w:rsidRPr="005D32CF">
        <w:rPr>
          <w:rFonts w:ascii="Times New Roman" w:eastAsia="DFKai-SB" w:hAnsi="DFKai-SB" w:cs="Times New Roman"/>
          <w:sz w:val="24"/>
          <w:szCs w:val="24"/>
        </w:rPr>
        <w:t>評分標準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2"/>
        <w:gridCol w:w="1872"/>
      </w:tblGrid>
      <w:tr w:rsidR="00536D37" w:rsidRPr="005D32CF" w:rsidTr="002E135D">
        <w:tc>
          <w:tcPr>
            <w:tcW w:w="5272" w:type="dxa"/>
            <w:shd w:val="clear" w:color="auto" w:fill="A6A6A6"/>
          </w:tcPr>
          <w:p w:rsidR="00536D37" w:rsidRPr="005D32CF" w:rsidRDefault="00536D37" w:rsidP="00885AF1">
            <w:pPr>
              <w:pStyle w:val="TableHeading"/>
              <w:rPr>
                <w:rFonts w:ascii="Times New Roman" w:eastAsia="DFKai-SB" w:hAnsi="Times New Roman"/>
                <w:color w:val="000000"/>
                <w:sz w:val="24"/>
                <w:szCs w:val="24"/>
                <w:lang w:val="en-GB" w:eastAsia="zh-TW"/>
              </w:rPr>
            </w:pPr>
            <w:r w:rsidRPr="005D32CF">
              <w:rPr>
                <w:rFonts w:ascii="Times New Roman" w:eastAsia="DFKai-SB" w:hAnsi="DFKai-SB"/>
                <w:color w:val="000000"/>
                <w:sz w:val="24"/>
                <w:szCs w:val="24"/>
                <w:lang w:val="en-GB" w:eastAsia="zh-TW"/>
              </w:rPr>
              <w:t>項</w:t>
            </w:r>
            <w:r w:rsidRPr="005D32CF">
              <w:rPr>
                <w:rFonts w:ascii="Times New Roman" w:eastAsia="DFKai-SB" w:hAnsi="Times New Roman"/>
                <w:color w:val="000000"/>
                <w:sz w:val="24"/>
                <w:szCs w:val="24"/>
                <w:lang w:val="en-GB" w:eastAsia="zh-TW"/>
              </w:rPr>
              <w:t xml:space="preserve">    </w:t>
            </w:r>
            <w:r w:rsidRPr="005D32CF">
              <w:rPr>
                <w:rFonts w:ascii="Times New Roman" w:eastAsia="DFKai-SB" w:hAnsi="DFKai-SB"/>
                <w:color w:val="000000"/>
                <w:sz w:val="24"/>
                <w:szCs w:val="24"/>
                <w:lang w:val="en-GB" w:eastAsia="zh-TW"/>
              </w:rPr>
              <w:t>目</w:t>
            </w:r>
          </w:p>
        </w:tc>
        <w:tc>
          <w:tcPr>
            <w:tcW w:w="1872" w:type="dxa"/>
            <w:shd w:val="clear" w:color="auto" w:fill="A6A6A6"/>
          </w:tcPr>
          <w:p w:rsidR="00536D37" w:rsidRPr="005D32CF" w:rsidRDefault="00536D37" w:rsidP="00885AF1">
            <w:pPr>
              <w:pStyle w:val="TableHeading"/>
              <w:rPr>
                <w:rFonts w:ascii="Times New Roman" w:eastAsia="DFKai-SB" w:hAnsi="Times New Roman"/>
                <w:color w:val="000000"/>
                <w:sz w:val="24"/>
                <w:szCs w:val="24"/>
                <w:lang w:val="en-GB" w:eastAsia="zh-TW"/>
              </w:rPr>
            </w:pPr>
            <w:r w:rsidRPr="005D32CF">
              <w:rPr>
                <w:rFonts w:ascii="Times New Roman" w:eastAsia="DFKai-SB" w:hAnsi="DFKai-SB"/>
                <w:color w:val="000000"/>
                <w:sz w:val="24"/>
                <w:szCs w:val="24"/>
                <w:lang w:val="en-GB" w:eastAsia="zh-TW"/>
              </w:rPr>
              <w:t>比</w:t>
            </w:r>
            <w:r w:rsidRPr="005D32CF">
              <w:rPr>
                <w:rFonts w:ascii="Times New Roman" w:eastAsia="DFKai-SB" w:hAnsi="Times New Roman"/>
                <w:color w:val="000000"/>
                <w:sz w:val="24"/>
                <w:szCs w:val="24"/>
                <w:lang w:val="en-GB" w:eastAsia="zh-TW"/>
              </w:rPr>
              <w:t xml:space="preserve">    </w:t>
            </w:r>
            <w:r w:rsidRPr="005D32CF">
              <w:rPr>
                <w:rFonts w:ascii="Times New Roman" w:eastAsia="DFKai-SB" w:hAnsi="DFKai-SB"/>
                <w:color w:val="000000"/>
                <w:sz w:val="24"/>
                <w:szCs w:val="24"/>
                <w:lang w:val="en-GB" w:eastAsia="zh-TW"/>
              </w:rPr>
              <w:t>重</w:t>
            </w:r>
          </w:p>
        </w:tc>
      </w:tr>
      <w:tr w:rsidR="00536D37" w:rsidRPr="005D32CF" w:rsidTr="002E135D">
        <w:tc>
          <w:tcPr>
            <w:tcW w:w="5272" w:type="dxa"/>
          </w:tcPr>
          <w:p w:rsidR="00536D37" w:rsidRPr="005D32CF" w:rsidRDefault="005C797A" w:rsidP="006E0C4F">
            <w:pPr>
              <w:pStyle w:val="TableNormal"/>
              <w:spacing w:line="240" w:lineRule="atLeast"/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</w:pPr>
            <w:r w:rsidRPr="005D32CF">
              <w:rPr>
                <w:rFonts w:ascii="Times New Roman" w:eastAsia="DFKai-SB" w:hAnsi="DFKai-SB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上課參與</w:t>
            </w:r>
            <w:r w:rsidRPr="005D32CF"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/</w:t>
            </w:r>
            <w:r w:rsidRPr="005D32CF">
              <w:rPr>
                <w:rFonts w:ascii="Times New Roman" w:eastAsia="DFKai-SB" w:hAnsi="DFKai-SB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小組討論</w:t>
            </w:r>
          </w:p>
        </w:tc>
        <w:tc>
          <w:tcPr>
            <w:tcW w:w="1872" w:type="dxa"/>
          </w:tcPr>
          <w:p w:rsidR="00536D37" w:rsidRPr="005D32CF" w:rsidRDefault="005C797A" w:rsidP="00536D37">
            <w:pPr>
              <w:pStyle w:val="TableNormal"/>
              <w:spacing w:line="240" w:lineRule="atLeast"/>
              <w:jc w:val="center"/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</w:pPr>
            <w:r w:rsidRPr="005D32CF"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4</w:t>
            </w:r>
            <w:r w:rsidR="00536D37" w:rsidRPr="005D32CF"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0%</w:t>
            </w:r>
          </w:p>
        </w:tc>
      </w:tr>
      <w:tr w:rsidR="00F46F63" w:rsidRPr="005D32CF" w:rsidTr="002E135D">
        <w:tc>
          <w:tcPr>
            <w:tcW w:w="5272" w:type="dxa"/>
          </w:tcPr>
          <w:p w:rsidR="00F46F63" w:rsidRPr="005D32CF" w:rsidRDefault="00F46F63" w:rsidP="00F46F63">
            <w:pPr>
              <w:pStyle w:val="TableNormal"/>
              <w:spacing w:line="240" w:lineRule="atLeast"/>
              <w:rPr>
                <w:rFonts w:ascii="Times New Roman" w:eastAsia="DFKai-SB" w:hAnsi="DFKai-SB" w:cs="Times New Roman"/>
                <w:color w:val="000000"/>
                <w:spacing w:val="6"/>
                <w:sz w:val="24"/>
                <w:szCs w:val="24"/>
                <w:lang w:val="en-GB" w:eastAsia="zh-TW"/>
              </w:rPr>
            </w:pPr>
            <w:r w:rsidRPr="005D32CF">
              <w:rPr>
                <w:rFonts w:ascii="Times New Roman" w:eastAsia="DFKai-SB" w:hAnsi="DFKai-SB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期</w:t>
            </w:r>
            <w:r>
              <w:rPr>
                <w:rFonts w:ascii="Times New Roman" w:eastAsia="DFKai-SB" w:hAnsi="DFKai-SB" w:cs="Times New Roman" w:hint="eastAsia"/>
                <w:color w:val="000000"/>
                <w:spacing w:val="6"/>
                <w:sz w:val="24"/>
                <w:szCs w:val="24"/>
                <w:lang w:val="en-GB" w:eastAsia="zh-TW"/>
              </w:rPr>
              <w:t>中</w:t>
            </w:r>
            <w:r w:rsidRPr="005D32CF">
              <w:rPr>
                <w:rFonts w:ascii="Times New Roman" w:eastAsia="DFKai-SB" w:hAnsi="DFKai-SB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報告</w:t>
            </w:r>
            <w:r w:rsidRPr="005D32CF"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/</w:t>
            </w:r>
            <w:r w:rsidRPr="005D32CF">
              <w:rPr>
                <w:rFonts w:ascii="Times New Roman" w:eastAsia="DFKai-SB" w:hAnsi="DFKai-SB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工作坊成果發表</w:t>
            </w:r>
          </w:p>
        </w:tc>
        <w:tc>
          <w:tcPr>
            <w:tcW w:w="1872" w:type="dxa"/>
          </w:tcPr>
          <w:p w:rsidR="00F46F63" w:rsidRPr="005D32CF" w:rsidRDefault="00F46F63" w:rsidP="00F46F63">
            <w:pPr>
              <w:pStyle w:val="TableNormal"/>
              <w:spacing w:line="240" w:lineRule="atLeast"/>
              <w:jc w:val="center"/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</w:pPr>
            <w:r w:rsidRPr="005D32CF"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30%</w:t>
            </w:r>
          </w:p>
        </w:tc>
      </w:tr>
      <w:tr w:rsidR="00F46F63" w:rsidRPr="005D32CF" w:rsidTr="002E135D">
        <w:tc>
          <w:tcPr>
            <w:tcW w:w="5272" w:type="dxa"/>
          </w:tcPr>
          <w:p w:rsidR="00F46F63" w:rsidRPr="005D32CF" w:rsidRDefault="00F46F63" w:rsidP="00F46F63">
            <w:pPr>
              <w:pStyle w:val="TableNormal"/>
              <w:spacing w:line="240" w:lineRule="atLeast"/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</w:pPr>
            <w:r w:rsidRPr="005D32CF">
              <w:rPr>
                <w:rFonts w:ascii="Times New Roman" w:eastAsia="DFKai-SB" w:hAnsi="DFKai-SB" w:cs="Times New Roman"/>
                <w:color w:val="000000"/>
                <w:sz w:val="24"/>
                <w:szCs w:val="24"/>
                <w:lang w:eastAsia="zh-TW"/>
              </w:rPr>
              <w:t>期</w:t>
            </w:r>
            <w:r>
              <w:rPr>
                <w:rFonts w:ascii="Times New Roman" w:eastAsia="DFKai-SB" w:hAnsi="DFKai-SB" w:cs="Times New Roman" w:hint="eastAsia"/>
                <w:color w:val="000000"/>
                <w:sz w:val="24"/>
                <w:szCs w:val="24"/>
                <w:lang w:eastAsia="zh-TW"/>
              </w:rPr>
              <w:t>末</w:t>
            </w:r>
            <w:r w:rsidRPr="005D32CF">
              <w:rPr>
                <w:rFonts w:ascii="Times New Roman" w:eastAsia="DFKai-SB" w:hAnsi="DFKai-SB" w:cs="Times New Roman"/>
                <w:color w:val="000000"/>
                <w:sz w:val="24"/>
                <w:szCs w:val="24"/>
                <w:lang w:eastAsia="zh-TW"/>
              </w:rPr>
              <w:t>考試</w:t>
            </w:r>
          </w:p>
        </w:tc>
        <w:tc>
          <w:tcPr>
            <w:tcW w:w="1872" w:type="dxa"/>
          </w:tcPr>
          <w:p w:rsidR="00F46F63" w:rsidRPr="005D32CF" w:rsidRDefault="00F46F63" w:rsidP="00F46F63">
            <w:pPr>
              <w:pStyle w:val="TableNormal"/>
              <w:spacing w:line="240" w:lineRule="atLeast"/>
              <w:jc w:val="center"/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</w:pPr>
            <w:r w:rsidRPr="005D32CF">
              <w:rPr>
                <w:rFonts w:ascii="Times New Roman" w:eastAsia="DFKai-SB" w:hAnsi="Times New Roman" w:cs="Times New Roman"/>
                <w:color w:val="000000"/>
                <w:spacing w:val="6"/>
                <w:sz w:val="24"/>
                <w:szCs w:val="24"/>
                <w:lang w:val="en-GB" w:eastAsia="zh-TW"/>
              </w:rPr>
              <w:t>30%</w:t>
            </w:r>
          </w:p>
        </w:tc>
      </w:tr>
    </w:tbl>
    <w:p w:rsidR="00536D37" w:rsidRPr="005D32CF" w:rsidRDefault="00536D37" w:rsidP="00536D37">
      <w:pPr>
        <w:rPr>
          <w:rFonts w:ascii="Times New Roman" w:eastAsia="DFKai-SB" w:hAnsi="Times New Roman"/>
          <w:sz w:val="24"/>
          <w:szCs w:val="24"/>
          <w:lang w:val="en-GB" w:eastAsia="zh-TW"/>
        </w:rPr>
      </w:pPr>
    </w:p>
    <w:p w:rsidR="008B291D" w:rsidRPr="005D32CF" w:rsidRDefault="008B291D" w:rsidP="008B291D">
      <w:pPr>
        <w:pStyle w:val="10"/>
        <w:rPr>
          <w:rFonts w:ascii="Times New Roman" w:eastAsia="DFKai-SB" w:hAnsi="Times New Roman" w:cs="Times New Roman"/>
          <w:sz w:val="24"/>
          <w:szCs w:val="24"/>
        </w:rPr>
      </w:pPr>
      <w:r w:rsidRPr="005D32CF">
        <w:rPr>
          <w:rFonts w:ascii="Times New Roman" w:eastAsia="DFKai-SB" w:hAnsi="DFKai-SB" w:cs="Times New Roman"/>
          <w:sz w:val="24"/>
          <w:szCs w:val="24"/>
        </w:rPr>
        <w:t>期</w:t>
      </w:r>
      <w:r w:rsidR="00F46F63">
        <w:rPr>
          <w:rFonts w:ascii="Times New Roman" w:eastAsia="DFKai-SB" w:hAnsi="DFKai-SB" w:cs="Times New Roman" w:hint="eastAsia"/>
          <w:sz w:val="24"/>
          <w:szCs w:val="24"/>
        </w:rPr>
        <w:t>中</w:t>
      </w:r>
      <w:r w:rsidRPr="005D32CF">
        <w:rPr>
          <w:rFonts w:ascii="Times New Roman" w:eastAsia="DFKai-SB" w:hAnsi="DFKai-SB" w:cs="Times New Roman"/>
          <w:sz w:val="24"/>
          <w:szCs w:val="24"/>
        </w:rPr>
        <w:t>報告</w:t>
      </w:r>
    </w:p>
    <w:p w:rsidR="008B291D" w:rsidRPr="005D32CF" w:rsidRDefault="008B291D" w:rsidP="008B291D">
      <w:pPr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日期：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2</w:t>
      </w:r>
      <w:r w:rsidR="00F46F63">
        <w:rPr>
          <w:rFonts w:ascii="Times New Roman" w:eastAsia="DFKai-SB" w:hAnsi="DFKai-SB"/>
          <w:sz w:val="24"/>
          <w:szCs w:val="24"/>
          <w:lang w:eastAsia="zh-TW"/>
        </w:rPr>
        <w:t>02</w:t>
      </w:r>
      <w:r w:rsidR="006B7682">
        <w:rPr>
          <w:rFonts w:ascii="Times New Roman" w:eastAsia="DFKai-SB" w:hAnsi="DFKai-SB"/>
          <w:sz w:val="24"/>
          <w:szCs w:val="24"/>
          <w:lang w:eastAsia="zh-TW"/>
        </w:rPr>
        <w:t>4</w:t>
      </w:r>
      <w:r w:rsidR="00F46F63">
        <w:rPr>
          <w:rFonts w:ascii="Times New Roman" w:eastAsia="DFKai-SB" w:hAnsi="DFKai-SB"/>
          <w:sz w:val="24"/>
          <w:szCs w:val="24"/>
          <w:lang w:eastAsia="zh-TW"/>
        </w:rPr>
        <w:t>/</w:t>
      </w:r>
      <w:r w:rsidR="0046451D">
        <w:rPr>
          <w:rFonts w:ascii="Times New Roman" w:eastAsia="DFKai-SB" w:hAnsi="Times New Roman"/>
          <w:sz w:val="24"/>
          <w:szCs w:val="24"/>
          <w:lang w:eastAsia="zh-TW"/>
        </w:rPr>
        <w:t>3</w:t>
      </w:r>
      <w:r w:rsidR="0025446B">
        <w:rPr>
          <w:rFonts w:ascii="Times New Roman" w:eastAsia="DFKai-SB" w:hAnsi="Times New Roman"/>
          <w:sz w:val="24"/>
          <w:szCs w:val="24"/>
          <w:lang w:eastAsia="zh-TW"/>
        </w:rPr>
        <w:t>/</w:t>
      </w:r>
      <w:r w:rsidR="0046451D">
        <w:rPr>
          <w:rFonts w:ascii="Times New Roman" w:eastAsia="DFKai-SB" w:hAnsi="Times New Roman"/>
          <w:sz w:val="24"/>
          <w:szCs w:val="24"/>
          <w:lang w:eastAsia="zh-TW"/>
        </w:rPr>
        <w:t>10</w:t>
      </w:r>
      <w:r w:rsidR="00F46F63" w:rsidRPr="005D32CF">
        <w:rPr>
          <w:rFonts w:ascii="Times New Roman" w:eastAsia="DFKai-SB" w:hAnsi="Times New Roman"/>
          <w:sz w:val="24"/>
          <w:szCs w:val="24"/>
          <w:lang w:eastAsia="zh-TW"/>
        </w:rPr>
        <w:t>(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日</w:t>
      </w:r>
      <w:r w:rsidR="00F46F63" w:rsidRPr="005D32CF">
        <w:rPr>
          <w:rFonts w:ascii="Times New Roman" w:eastAsia="DFKai-SB" w:hAnsi="Times New Roman"/>
          <w:sz w:val="24"/>
          <w:szCs w:val="24"/>
          <w:lang w:eastAsia="zh-TW"/>
        </w:rPr>
        <w:t>)</w:t>
      </w:r>
      <w:r w:rsidR="0025446B">
        <w:rPr>
          <w:rFonts w:ascii="Times New Roman" w:eastAsia="DFKai-SB" w:hAnsi="Times New Roman" w:hint="eastAsia"/>
          <w:sz w:val="24"/>
          <w:szCs w:val="24"/>
          <w:lang w:eastAsia="zh-TW"/>
        </w:rPr>
        <w:t xml:space="preserve"> </w:t>
      </w:r>
      <w:r w:rsidR="0025446B">
        <w:rPr>
          <w:rFonts w:ascii="Times New Roman" w:eastAsia="DFKai-SB" w:hAnsi="Times New Roman"/>
          <w:sz w:val="24"/>
          <w:szCs w:val="24"/>
          <w:lang w:eastAsia="zh-TW"/>
        </w:rPr>
        <w:t>16:00-17:30</w:t>
      </w:r>
    </w:p>
    <w:p w:rsidR="006E0C4F" w:rsidRPr="005D32CF" w:rsidRDefault="008B291D" w:rsidP="00E94328">
      <w:pPr>
        <w:ind w:leftChars="257" w:left="565"/>
        <w:rPr>
          <w:rFonts w:ascii="Times New Roman" w:eastAsia="DFKai-SB" w:hAnsi="DFKai-SB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形式：期</w:t>
      </w:r>
      <w:r w:rsidR="00245627">
        <w:rPr>
          <w:rFonts w:ascii="Times New Roman" w:eastAsia="DFKai-SB" w:hAnsi="DFKai-SB" w:hint="eastAsia"/>
          <w:sz w:val="24"/>
          <w:szCs w:val="24"/>
          <w:lang w:eastAsia="zh-TW"/>
        </w:rPr>
        <w:t>中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報告內含</w:t>
      </w:r>
      <w:r w:rsidR="002C498C" w:rsidRPr="005D32CF">
        <w:rPr>
          <w:rFonts w:ascii="Times New Roman" w:eastAsia="DFKai-SB" w:hAnsi="DFKai-SB"/>
          <w:sz w:val="24"/>
          <w:szCs w:val="24"/>
          <w:lang w:eastAsia="zh-TW"/>
        </w:rPr>
        <w:t>於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「設計思考工作坊」</w:t>
      </w:r>
      <w:r w:rsidR="00BA4EF9" w:rsidRPr="005D32CF">
        <w:rPr>
          <w:rFonts w:ascii="Times New Roman" w:eastAsia="DFKai-SB" w:hAnsi="DFKai-SB"/>
          <w:sz w:val="24"/>
          <w:szCs w:val="24"/>
          <w:lang w:eastAsia="zh-TW"/>
        </w:rPr>
        <w:t>，採</w:t>
      </w:r>
      <w:r w:rsidR="0025446B">
        <w:rPr>
          <w:rFonts w:ascii="Times New Roman" w:eastAsia="DFKai-SB" w:hAnsi="DFKai-SB" w:hint="eastAsia"/>
          <w:sz w:val="24"/>
          <w:szCs w:val="24"/>
          <w:lang w:eastAsia="zh-TW"/>
        </w:rPr>
        <w:t>「專案合作暨成果發表」</w:t>
      </w:r>
      <w:r w:rsidR="001B14F7">
        <w:rPr>
          <w:rFonts w:ascii="Times New Roman" w:eastAsia="DFKai-SB" w:hAnsi="DFKai-SB" w:hint="eastAsia"/>
          <w:sz w:val="24"/>
          <w:szCs w:val="24"/>
          <w:lang w:eastAsia="zh-TW"/>
        </w:rPr>
        <w:t>的</w:t>
      </w:r>
      <w:r w:rsidR="00BA4EF9" w:rsidRPr="005D32CF">
        <w:rPr>
          <w:rFonts w:ascii="Times New Roman" w:eastAsia="DFKai-SB" w:hAnsi="DFKai-SB" w:hint="eastAsia"/>
          <w:sz w:val="24"/>
          <w:szCs w:val="24"/>
          <w:lang w:eastAsia="zh-TW"/>
        </w:rPr>
        <w:t>方</w:t>
      </w:r>
      <w:r w:rsidR="00BA4EF9" w:rsidRPr="005D32CF">
        <w:rPr>
          <w:rFonts w:ascii="Times New Roman" w:eastAsia="DFKai-SB" w:hAnsi="DFKai-SB"/>
          <w:sz w:val="24"/>
          <w:szCs w:val="24"/>
          <w:lang w:eastAsia="zh-TW"/>
        </w:rPr>
        <w:t>式進行，於</w:t>
      </w:r>
      <w:r w:rsidR="006B6DEB" w:rsidRPr="005D32CF">
        <w:rPr>
          <w:rFonts w:ascii="Times New Roman" w:eastAsia="DFKai-SB" w:hAnsi="DFKai-SB"/>
          <w:sz w:val="24"/>
          <w:szCs w:val="24"/>
          <w:lang w:eastAsia="zh-TW"/>
        </w:rPr>
        <w:t>工作坊</w:t>
      </w:r>
      <w:r w:rsidR="001B14F7">
        <w:rPr>
          <w:rFonts w:ascii="Times New Roman" w:eastAsia="DFKai-SB" w:hAnsi="DFKai-SB" w:hint="eastAsia"/>
          <w:sz w:val="24"/>
          <w:szCs w:val="24"/>
          <w:lang w:eastAsia="zh-TW"/>
        </w:rPr>
        <w:t>事前公告主題，於工作坊兩日之中，以小組形式演練設計思考流程，各流程皆有清晰的目標及成果要求，按步驟達成任務目標後，於活動最後將各階段的任務成果串連</w:t>
      </w:r>
      <w:r w:rsidR="00BA4EF9" w:rsidRPr="005D32CF">
        <w:rPr>
          <w:rFonts w:ascii="Times New Roman" w:eastAsia="DFKai-SB" w:hAnsi="DFKai-SB"/>
          <w:sz w:val="24"/>
          <w:szCs w:val="24"/>
          <w:lang w:eastAsia="zh-TW"/>
        </w:rPr>
        <w:t>，並公開發表成果。</w:t>
      </w:r>
    </w:p>
    <w:p w:rsidR="008A26FB" w:rsidRPr="005D32CF" w:rsidRDefault="008A26FB" w:rsidP="00FC330A">
      <w:pPr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F46F63" w:rsidRPr="005D32CF" w:rsidRDefault="00F46F63" w:rsidP="00F46F63">
      <w:pPr>
        <w:pStyle w:val="10"/>
        <w:rPr>
          <w:rFonts w:ascii="Times New Roman" w:eastAsia="DFKai-SB" w:hAnsi="Times New Roman" w:cs="Times New Roman"/>
          <w:sz w:val="24"/>
          <w:szCs w:val="24"/>
        </w:rPr>
      </w:pPr>
      <w:r w:rsidRPr="005D32CF">
        <w:rPr>
          <w:rFonts w:ascii="Times New Roman" w:eastAsia="DFKai-SB" w:hAnsi="DFKai-SB" w:cs="Times New Roman"/>
          <w:sz w:val="24"/>
          <w:szCs w:val="24"/>
        </w:rPr>
        <w:t>期</w:t>
      </w:r>
      <w:r>
        <w:rPr>
          <w:rFonts w:ascii="Times New Roman" w:eastAsia="DFKai-SB" w:hAnsi="DFKai-SB" w:cs="Times New Roman" w:hint="eastAsia"/>
          <w:sz w:val="24"/>
          <w:szCs w:val="24"/>
        </w:rPr>
        <w:t>末</w:t>
      </w:r>
      <w:r w:rsidRPr="005D32CF">
        <w:rPr>
          <w:rFonts w:ascii="Times New Roman" w:eastAsia="DFKai-SB" w:hAnsi="DFKai-SB" w:cs="Times New Roman"/>
          <w:sz w:val="24"/>
          <w:szCs w:val="24"/>
        </w:rPr>
        <w:t>個案考試</w:t>
      </w:r>
    </w:p>
    <w:p w:rsidR="00F46F63" w:rsidRPr="005D32CF" w:rsidRDefault="00F46F63" w:rsidP="00F46F63">
      <w:pPr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日期：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>202</w:t>
      </w:r>
      <w:r w:rsidR="006B7682">
        <w:rPr>
          <w:rFonts w:ascii="Times New Roman" w:eastAsia="DFKai-SB" w:hAnsi="Times New Roman"/>
          <w:sz w:val="24"/>
          <w:szCs w:val="24"/>
          <w:lang w:eastAsia="zh-TW"/>
        </w:rPr>
        <w:t>4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>/</w:t>
      </w:r>
      <w:r w:rsidR="009D0404">
        <w:rPr>
          <w:rFonts w:ascii="Times New Roman" w:eastAsia="DFKai-SB" w:hAnsi="Times New Roman" w:hint="eastAsia"/>
          <w:sz w:val="24"/>
          <w:szCs w:val="24"/>
          <w:lang w:eastAsia="zh-TW"/>
        </w:rPr>
        <w:t>5</w:t>
      </w:r>
      <w:r w:rsidR="0046451D">
        <w:rPr>
          <w:rFonts w:ascii="Times New Roman" w:eastAsia="DFKai-SB" w:hAnsi="Times New Roman" w:hint="eastAsia"/>
          <w:sz w:val="24"/>
          <w:szCs w:val="24"/>
          <w:lang w:eastAsia="zh-TW"/>
        </w:rPr>
        <w:t>/</w:t>
      </w:r>
      <w:r w:rsidR="009D0404">
        <w:rPr>
          <w:rFonts w:ascii="Times New Roman" w:eastAsia="DFKai-SB" w:hAnsi="Times New Roman"/>
          <w:sz w:val="24"/>
          <w:szCs w:val="24"/>
          <w:lang w:eastAsia="zh-TW"/>
        </w:rPr>
        <w:t>1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 xml:space="preserve"> (</w:t>
      </w:r>
      <w:r w:rsidR="009D0404">
        <w:rPr>
          <w:rFonts w:ascii="Times New Roman" w:eastAsia="DFKai-SB" w:hAnsi="Times New Roman" w:hint="eastAsia"/>
          <w:sz w:val="24"/>
          <w:szCs w:val="24"/>
          <w:lang w:eastAsia="zh-TW"/>
        </w:rPr>
        <w:t>三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 xml:space="preserve">) </w:t>
      </w:r>
      <w:r w:rsidR="006B7682">
        <w:rPr>
          <w:rFonts w:ascii="Times New Roman" w:eastAsia="DFKai-SB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Times New Roman"/>
          <w:sz w:val="24"/>
          <w:szCs w:val="24"/>
          <w:lang w:eastAsia="zh-TW"/>
        </w:rPr>
        <w:t>19</w:t>
      </w:r>
      <w:r w:rsidRPr="005D32CF">
        <w:rPr>
          <w:rFonts w:ascii="Times New Roman" w:eastAsia="DFKai-SB" w:hAnsi="Times New Roman" w:hint="eastAsia"/>
          <w:sz w:val="24"/>
          <w:szCs w:val="24"/>
          <w:lang w:eastAsia="zh-TW"/>
        </w:rPr>
        <w:t>: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>00-</w:t>
      </w:r>
      <w:r>
        <w:rPr>
          <w:rFonts w:ascii="Times New Roman" w:eastAsia="DFKai-SB" w:hAnsi="Times New Roman"/>
          <w:sz w:val="24"/>
          <w:szCs w:val="24"/>
          <w:lang w:eastAsia="zh-TW"/>
        </w:rPr>
        <w:t>21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>:00</w:t>
      </w:r>
    </w:p>
    <w:p w:rsidR="00F46F63" w:rsidRPr="005D32CF" w:rsidRDefault="00F46F63" w:rsidP="00F46F63">
      <w:pPr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形式：個案分析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 xml:space="preserve"> (open book)</w:t>
      </w:r>
    </w:p>
    <w:p w:rsidR="00BA4EF9" w:rsidRPr="005D32CF" w:rsidRDefault="00F46F63" w:rsidP="00F46F63">
      <w:pPr>
        <w:ind w:left="480" w:hangingChars="200" w:hanging="480"/>
        <w:rPr>
          <w:rFonts w:ascii="Times New Roman" w:eastAsia="DFKai-SB" w:hAnsi="Times New Roman"/>
          <w:b/>
          <w:sz w:val="24"/>
          <w:szCs w:val="24"/>
          <w:lang w:eastAsia="zh-TW"/>
        </w:rPr>
      </w:pPr>
      <w:r>
        <w:rPr>
          <w:rFonts w:ascii="Times New Roman" w:eastAsia="DFKai-SB" w:hAnsi="Times New Roman"/>
          <w:sz w:val="24"/>
          <w:szCs w:val="24"/>
          <w:lang w:val="en-GB" w:eastAsia="zh-TW"/>
        </w:rPr>
        <w:br w:type="page"/>
      </w:r>
      <w:r w:rsidR="00BA4EF9" w:rsidRPr="005D32CF">
        <w:rPr>
          <w:rFonts w:ascii="Times New Roman" w:eastAsia="DFKai-SB" w:hAnsi="DFKai-SB"/>
          <w:b/>
          <w:sz w:val="24"/>
          <w:szCs w:val="24"/>
          <w:lang w:eastAsia="zh-TW"/>
        </w:rPr>
        <w:lastRenderedPageBreak/>
        <w:t>課程主題與時程表</w:t>
      </w:r>
    </w:p>
    <w:p w:rsidR="00B91D19" w:rsidRPr="005D32CF" w:rsidRDefault="00B91D19" w:rsidP="00FC330A">
      <w:pPr>
        <w:rPr>
          <w:rFonts w:ascii="Times New Roman" w:eastAsia="DFKai-SB" w:hAnsi="Times New Roman"/>
          <w:b/>
          <w:sz w:val="24"/>
          <w:szCs w:val="24"/>
          <w:lang w:eastAsia="zh-TW"/>
        </w:rPr>
      </w:pPr>
    </w:p>
    <w:p w:rsidR="00215F32" w:rsidRPr="005D32CF" w:rsidRDefault="00215F32" w:rsidP="00215F32">
      <w:pPr>
        <w:pStyle w:val="S2"/>
        <w:rPr>
          <w:rFonts w:ascii="Times New Roman" w:eastAsia="DFKai-SB" w:hAnsi="Times New Roman"/>
          <w:color w:val="000000"/>
          <w:sz w:val="24"/>
        </w:rPr>
      </w:pPr>
      <w:r w:rsidRPr="005D32CF">
        <w:rPr>
          <w:rFonts w:ascii="Times New Roman" w:eastAsia="DFKai-SB" w:hAnsi="DFKai-SB"/>
          <w:color w:val="000000"/>
          <w:sz w:val="24"/>
        </w:rPr>
        <w:t>模組</w:t>
      </w:r>
      <w:r w:rsidRPr="005D32CF">
        <w:rPr>
          <w:rFonts w:ascii="Times New Roman" w:eastAsia="DFKai-SB" w:hAnsi="Times New Roman" w:hint="eastAsia"/>
          <w:color w:val="000000"/>
          <w:sz w:val="24"/>
          <w:lang w:eastAsia="zh-TW"/>
        </w:rPr>
        <w:t>1</w:t>
      </w:r>
      <w:r w:rsidRPr="005D32CF">
        <w:rPr>
          <w:rFonts w:ascii="Times New Roman" w:eastAsia="DFKai-SB" w:hAnsi="DFKai-SB"/>
          <w:color w:val="000000"/>
          <w:sz w:val="24"/>
        </w:rPr>
        <w:t>：</w:t>
      </w:r>
      <w:proofErr w:type="spellStart"/>
      <w:r w:rsidRPr="005D32CF">
        <w:rPr>
          <w:rFonts w:ascii="Times New Roman" w:eastAsia="DFKai-SB" w:hAnsi="DFKai-SB"/>
          <w:color w:val="000000"/>
          <w:sz w:val="24"/>
        </w:rPr>
        <w:t>創意與設計思考之流程</w:t>
      </w:r>
      <w:r w:rsidR="00F46F63">
        <w:rPr>
          <w:rFonts w:ascii="Times New Roman" w:eastAsia="DFKai-SB" w:hAnsi="DFKai-SB" w:hint="eastAsia"/>
          <w:color w:val="000000"/>
          <w:sz w:val="24"/>
          <w:lang w:eastAsia="zh-TW"/>
        </w:rPr>
        <w:t>演練</w:t>
      </w:r>
      <w:proofErr w:type="spellEnd"/>
    </w:p>
    <w:p w:rsidR="00215F32" w:rsidRPr="005D32CF" w:rsidRDefault="00215F32" w:rsidP="00215F32">
      <w:pPr>
        <w:spacing w:beforeLines="200" w:before="48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 w:rsidRPr="005D32CF">
        <w:rPr>
          <w:rFonts w:ascii="Times New Roman" w:eastAsia="DFKai-SB" w:hAnsi="Times New Roman" w:hint="eastAsia"/>
          <w:b/>
          <w:sz w:val="24"/>
          <w:szCs w:val="24"/>
          <w:lang w:eastAsia="zh-TW"/>
        </w:rPr>
        <w:t>1</w:t>
      </w:r>
      <w:r w:rsidR="00F46F63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="007376F4" w:rsidRPr="005D32CF">
        <w:rPr>
          <w:rFonts w:ascii="Times New Roman" w:eastAsia="DFKai-SB" w:hAnsi="DFKai-SB"/>
          <w:b/>
          <w:sz w:val="24"/>
          <w:szCs w:val="24"/>
          <w:lang w:eastAsia="zh-TW"/>
        </w:rPr>
        <w:t>設計的理念：以人為本</w:t>
      </w:r>
    </w:p>
    <w:p w:rsidR="00F46F63" w:rsidRPr="00C5698C" w:rsidRDefault="00F46F63" w:rsidP="00F46F63">
      <w:pPr>
        <w:spacing w:before="240"/>
        <w:ind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C5698C">
        <w:rPr>
          <w:rFonts w:ascii="Times New Roman" w:eastAsia="DFKai-SB" w:hAnsi="Times New Roman"/>
          <w:sz w:val="24"/>
          <w:szCs w:val="24"/>
          <w:lang w:eastAsia="zh-TW"/>
        </w:rPr>
        <w:t>課前作業</w:t>
      </w:r>
    </w:p>
    <w:p w:rsidR="00F46F63" w:rsidRPr="00C5698C" w:rsidRDefault="00F46F63" w:rsidP="00F46F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DFKai-SB" w:hAnsi="Times New Roman"/>
          <w:sz w:val="24"/>
          <w:szCs w:val="24"/>
        </w:rPr>
      </w:pPr>
      <w:proofErr w:type="spellStart"/>
      <w:r w:rsidRPr="00C5698C">
        <w:rPr>
          <w:rFonts w:ascii="Times New Roman" w:eastAsia="DFKai-SB" w:hAnsi="Times New Roman"/>
          <w:sz w:val="24"/>
          <w:szCs w:val="24"/>
        </w:rPr>
        <w:t>好壞設計之照片各一</w:t>
      </w:r>
      <w:proofErr w:type="spellEnd"/>
    </w:p>
    <w:p w:rsidR="00215F32" w:rsidRPr="005D32CF" w:rsidRDefault="00215F32" w:rsidP="00215F32">
      <w:pPr>
        <w:spacing w:beforeLines="100" w:before="24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學習目標</w:t>
      </w:r>
    </w:p>
    <w:p w:rsidR="00215F32" w:rsidRPr="005D32CF" w:rsidRDefault="00215F32" w:rsidP="00215F32">
      <w:pPr>
        <w:numPr>
          <w:ilvl w:val="0"/>
          <w:numId w:val="21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了解</w:t>
      </w:r>
      <w:r w:rsidR="00DF3066" w:rsidRPr="005D32CF">
        <w:rPr>
          <w:rFonts w:ascii="Times New Roman" w:eastAsia="DFKai-SB" w:hAnsi="DFKai-SB" w:hint="eastAsia"/>
          <w:sz w:val="24"/>
          <w:szCs w:val="24"/>
          <w:lang w:eastAsia="zh-TW"/>
        </w:rPr>
        <w:t>以人為本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在設計思考的重要性</w:t>
      </w:r>
    </w:p>
    <w:p w:rsidR="00F46F63" w:rsidRPr="00F46F63" w:rsidRDefault="00F46F63" w:rsidP="00F46F63">
      <w:pPr>
        <w:numPr>
          <w:ilvl w:val="0"/>
          <w:numId w:val="21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了解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設計思考流程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 xml:space="preserve">: 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同理、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界定、發想、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實作、測試</w:t>
      </w:r>
    </w:p>
    <w:p w:rsidR="00F46F63" w:rsidRPr="00C5698C" w:rsidRDefault="00F46F63" w:rsidP="00F46F63">
      <w:pPr>
        <w:numPr>
          <w:ilvl w:val="0"/>
          <w:numId w:val="21"/>
        </w:numPr>
        <w:spacing w:line="240" w:lineRule="auto"/>
        <w:rPr>
          <w:rFonts w:ascii="Times New Roman" w:eastAsia="DFKai-SB" w:hAnsi="Times New Roman"/>
          <w:sz w:val="24"/>
          <w:szCs w:val="24"/>
          <w:lang w:eastAsia="zh-TW"/>
        </w:rPr>
      </w:pPr>
      <w:r w:rsidRPr="00C5698C">
        <w:rPr>
          <w:rFonts w:ascii="Times New Roman" w:eastAsia="DFKai-SB" w:hAnsi="Times New Roman"/>
          <w:sz w:val="24"/>
          <w:szCs w:val="24"/>
          <w:lang w:eastAsia="zh-TW"/>
        </w:rPr>
        <w:t>綜合串連設計思考的完整流程</w:t>
      </w:r>
    </w:p>
    <w:p w:rsidR="00215F32" w:rsidRPr="005D32CF" w:rsidRDefault="00DF3066" w:rsidP="00215F32">
      <w:pPr>
        <w:numPr>
          <w:ilvl w:val="0"/>
          <w:numId w:val="21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了解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課程設計</w:t>
      </w:r>
    </w:p>
    <w:p w:rsidR="00215F32" w:rsidRPr="005D32CF" w:rsidRDefault="00215F32" w:rsidP="00215F32">
      <w:pPr>
        <w:spacing w:beforeLines="100" w:before="24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參考資料</w:t>
      </w:r>
    </w:p>
    <w:p w:rsidR="00215F32" w:rsidRPr="005D32CF" w:rsidRDefault="00DF3066" w:rsidP="00215F32">
      <w:pPr>
        <w:numPr>
          <w:ilvl w:val="0"/>
          <w:numId w:val="20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 xml:space="preserve">IDEO 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個案</w:t>
      </w:r>
    </w:p>
    <w:p w:rsidR="00215F32" w:rsidRPr="005D32CF" w:rsidRDefault="00DF3066" w:rsidP="00215F32">
      <w:pPr>
        <w:numPr>
          <w:ilvl w:val="0"/>
          <w:numId w:val="20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 xml:space="preserve">IDEO 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影片</w:t>
      </w:r>
    </w:p>
    <w:p w:rsidR="00DF3066" w:rsidRPr="005D32CF" w:rsidRDefault="00DF3066" w:rsidP="00215F32">
      <w:pPr>
        <w:numPr>
          <w:ilvl w:val="0"/>
          <w:numId w:val="20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課程投影片</w:t>
      </w:r>
    </w:p>
    <w:p w:rsidR="00F46F63" w:rsidRPr="008A26FB" w:rsidRDefault="00F46F63" w:rsidP="00F46F63">
      <w:pPr>
        <w:spacing w:beforeLines="200" w:before="48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8A26FB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>
        <w:rPr>
          <w:rFonts w:ascii="Times New Roman" w:eastAsia="DFKai-SB" w:hAnsi="Times New Roman"/>
          <w:b/>
          <w:sz w:val="24"/>
          <w:szCs w:val="24"/>
          <w:lang w:eastAsia="zh-TW"/>
        </w:rPr>
        <w:t>2</w:t>
      </w:r>
      <w:r>
        <w:rPr>
          <w:rFonts w:ascii="Times New Roman" w:eastAsia="DFKai-SB" w:hAnsi="Times New Roman" w:hint="eastAsia"/>
          <w:b/>
          <w:sz w:val="24"/>
          <w:szCs w:val="24"/>
          <w:lang w:eastAsia="zh-TW"/>
        </w:rPr>
        <w:t>-</w:t>
      </w:r>
      <w:r>
        <w:rPr>
          <w:rFonts w:ascii="Times New Roman" w:eastAsia="DFKai-SB" w:hAnsi="Times New Roman"/>
          <w:b/>
          <w:sz w:val="24"/>
          <w:szCs w:val="24"/>
          <w:lang w:eastAsia="zh-TW"/>
        </w:rPr>
        <w:t>8</w:t>
      </w:r>
      <w:r w:rsidRPr="008A26FB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Pr="008A26FB">
        <w:rPr>
          <w:rFonts w:ascii="Times New Roman" w:eastAsia="DFKai-SB" w:hAnsi="DFKai-SB"/>
          <w:b/>
          <w:sz w:val="24"/>
          <w:szCs w:val="24"/>
          <w:lang w:eastAsia="zh-TW"/>
        </w:rPr>
        <w:t>設計思考工作坊：以終為始，自始至終</w:t>
      </w:r>
    </w:p>
    <w:p w:rsidR="00F46F63" w:rsidRPr="008A26FB" w:rsidRDefault="00F46F63" w:rsidP="00F46F63">
      <w:pPr>
        <w:spacing w:beforeLines="100" w:before="24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8A26FB">
        <w:rPr>
          <w:rFonts w:ascii="Times New Roman" w:eastAsia="DFKai-SB" w:hAnsi="DFKai-SB"/>
          <w:sz w:val="24"/>
          <w:szCs w:val="24"/>
          <w:lang w:eastAsia="zh-TW"/>
        </w:rPr>
        <w:t>學習目標</w:t>
      </w:r>
    </w:p>
    <w:p w:rsidR="00F46F63" w:rsidRPr="008A26FB" w:rsidRDefault="004F6B77" w:rsidP="00F46F63">
      <w:pPr>
        <w:numPr>
          <w:ilvl w:val="0"/>
          <w:numId w:val="29"/>
        </w:numPr>
        <w:rPr>
          <w:rFonts w:ascii="Times New Roman" w:eastAsia="DFKai-SB" w:hAnsi="Times New Roman"/>
          <w:sz w:val="24"/>
          <w:szCs w:val="24"/>
          <w:lang w:eastAsia="zh-TW"/>
        </w:rPr>
      </w:pPr>
      <w:r>
        <w:rPr>
          <w:rFonts w:ascii="Times New Roman" w:eastAsia="DFKai-SB" w:hAnsi="DFKai-SB" w:hint="eastAsia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DFKai-SB" w:hint="eastAsia"/>
          <w:b/>
          <w:bCs/>
          <w:sz w:val="24"/>
          <w:szCs w:val="24"/>
          <w:lang w:eastAsia="zh-TW"/>
        </w:rPr>
        <w:t>以實作的方式認識</w:t>
      </w:r>
      <w:r w:rsidRPr="004F6B77">
        <w:rPr>
          <w:rFonts w:ascii="Times New Roman" w:eastAsia="DFKai-SB" w:hAnsi="DFKai-SB" w:hint="eastAsia"/>
          <w:b/>
          <w:bCs/>
          <w:sz w:val="24"/>
          <w:szCs w:val="24"/>
          <w:lang w:eastAsia="zh-TW"/>
        </w:rPr>
        <w:t>設計思考流程：</w:t>
      </w:r>
      <w:r w:rsidR="00F46F63" w:rsidRPr="008A26FB">
        <w:rPr>
          <w:rFonts w:ascii="Times New Roman" w:eastAsia="DFKai-SB" w:hAnsi="DFKai-SB"/>
          <w:sz w:val="24"/>
          <w:szCs w:val="24"/>
          <w:lang w:eastAsia="zh-TW"/>
        </w:rPr>
        <w:t>以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兩</w:t>
      </w:r>
      <w:r w:rsidR="00F46F63" w:rsidRPr="008A26FB">
        <w:rPr>
          <w:rFonts w:ascii="Times New Roman" w:eastAsia="DFKai-SB" w:hAnsi="DFKai-SB"/>
          <w:sz w:val="24"/>
          <w:szCs w:val="24"/>
          <w:lang w:eastAsia="zh-TW"/>
        </w:rPr>
        <w:t>整天工作坊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為框架</w:t>
      </w:r>
      <w:r w:rsidR="00F46F63" w:rsidRPr="008A26FB">
        <w:rPr>
          <w:rFonts w:ascii="Times New Roman" w:eastAsia="DFKai-SB" w:hAnsi="DFKai-SB"/>
          <w:sz w:val="24"/>
          <w:szCs w:val="24"/>
          <w:lang w:eastAsia="zh-TW"/>
        </w:rPr>
        <w:t>，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以專案式學習為主要形式，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整合了設計思考各步驟中應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學習到的各項知識</w:t>
      </w:r>
      <w:r w:rsidR="00F46F63" w:rsidRPr="008A26FB">
        <w:rPr>
          <w:rFonts w:ascii="Times New Roman" w:eastAsia="DFKai-SB" w:hAnsi="DFKai-SB"/>
          <w:sz w:val="24"/>
          <w:szCs w:val="24"/>
          <w:lang w:eastAsia="zh-TW"/>
        </w:rPr>
        <w:t>與技能，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強化學習成效。</w:t>
      </w:r>
    </w:p>
    <w:p w:rsidR="00F46F63" w:rsidRPr="008A26FB" w:rsidRDefault="004F6B77" w:rsidP="00F46F63">
      <w:pPr>
        <w:numPr>
          <w:ilvl w:val="0"/>
          <w:numId w:val="29"/>
        </w:numPr>
        <w:rPr>
          <w:rFonts w:ascii="Times New Roman" w:eastAsia="DFKai-SB" w:hAnsi="Times New Roman"/>
          <w:sz w:val="24"/>
          <w:szCs w:val="24"/>
          <w:lang w:eastAsia="zh-TW"/>
        </w:rPr>
      </w:pPr>
      <w:r>
        <w:rPr>
          <w:rFonts w:ascii="Times New Roman" w:eastAsia="DFKai-SB" w:hAnsi="DFKai-SB" w:hint="eastAsia"/>
          <w:sz w:val="24"/>
          <w:szCs w:val="24"/>
          <w:lang w:eastAsia="zh-TW"/>
        </w:rPr>
        <w:t xml:space="preserve"> </w:t>
      </w:r>
      <w:r w:rsidRPr="004F6B77">
        <w:rPr>
          <w:rFonts w:ascii="Times New Roman" w:eastAsia="DFKai-SB" w:hAnsi="DFKai-SB" w:hint="eastAsia"/>
          <w:b/>
          <w:bCs/>
          <w:sz w:val="24"/>
          <w:szCs w:val="24"/>
          <w:lang w:eastAsia="zh-TW"/>
        </w:rPr>
        <w:t>基於團隊操作</w:t>
      </w:r>
      <w:r w:rsidR="00C41A0A" w:rsidRPr="00C41A0A">
        <w:rPr>
          <w:rFonts w:ascii="Times New Roman" w:eastAsia="DFKai-SB" w:hAnsi="DFKai-SB" w:hint="eastAsia"/>
          <w:b/>
          <w:bCs/>
          <w:sz w:val="24"/>
          <w:szCs w:val="24"/>
          <w:lang w:eastAsia="zh-TW"/>
        </w:rPr>
        <w:t>體會</w:t>
      </w:r>
      <w:r w:rsidRPr="004F6B77">
        <w:rPr>
          <w:rFonts w:ascii="Times New Roman" w:eastAsia="DFKai-SB" w:hAnsi="DFKai-SB" w:hint="eastAsia"/>
          <w:b/>
          <w:bCs/>
          <w:sz w:val="24"/>
          <w:szCs w:val="24"/>
          <w:lang w:eastAsia="zh-TW"/>
        </w:rPr>
        <w:t>思考設計思考的應用：</w:t>
      </w:r>
      <w:r w:rsidR="00F46F63" w:rsidRPr="008A26FB">
        <w:rPr>
          <w:rFonts w:ascii="Times New Roman" w:eastAsia="DFKai-SB" w:hAnsi="DFKai-SB"/>
          <w:sz w:val="24"/>
          <w:szCs w:val="24"/>
          <w:lang w:eastAsia="zh-TW"/>
        </w:rPr>
        <w:t>啟動創新實作，將創意與設計思考落實於生活與工作中的創新問題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，於議題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和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解方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兩個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面向上，找出新的切入角度，提高問題被解決或推進到下一階段的可能性。</w:t>
      </w:r>
    </w:p>
    <w:p w:rsidR="00F46F63" w:rsidRPr="008A26FB" w:rsidRDefault="00F46F63" w:rsidP="00F46F63">
      <w:pPr>
        <w:spacing w:beforeLines="100" w:before="24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8A26FB">
        <w:rPr>
          <w:rFonts w:ascii="Times New Roman" w:eastAsia="DFKai-SB" w:hAnsi="DFKai-SB"/>
          <w:sz w:val="24"/>
          <w:szCs w:val="24"/>
          <w:lang w:eastAsia="zh-TW"/>
        </w:rPr>
        <w:t>參考資料</w:t>
      </w:r>
    </w:p>
    <w:p w:rsidR="00F46F63" w:rsidRPr="008A26FB" w:rsidRDefault="00F46F63" w:rsidP="00F46F63">
      <w:pPr>
        <w:numPr>
          <w:ilvl w:val="0"/>
          <w:numId w:val="28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8A26FB">
        <w:rPr>
          <w:rFonts w:ascii="Times New Roman" w:eastAsia="DFKai-SB" w:hAnsi="DFKai-SB"/>
          <w:sz w:val="24"/>
          <w:szCs w:val="24"/>
          <w:lang w:eastAsia="zh-TW"/>
        </w:rPr>
        <w:t>課程投影片</w:t>
      </w:r>
    </w:p>
    <w:p w:rsidR="00F46F63" w:rsidRPr="000E2B12" w:rsidRDefault="00F46F63" w:rsidP="00F46F63">
      <w:pPr>
        <w:numPr>
          <w:ilvl w:val="0"/>
          <w:numId w:val="28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8A26FB">
        <w:rPr>
          <w:rFonts w:ascii="Times New Roman" w:eastAsia="DFKai-SB" w:hAnsi="DFKai-SB"/>
          <w:sz w:val="24"/>
          <w:szCs w:val="24"/>
          <w:lang w:eastAsia="zh-TW"/>
        </w:rPr>
        <w:t>創新挑戰</w:t>
      </w:r>
    </w:p>
    <w:p w:rsidR="00F46F63" w:rsidRDefault="00F46F63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</w:p>
    <w:p w:rsidR="00F46F63" w:rsidRDefault="00F46F63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  <w:r>
        <w:rPr>
          <w:rFonts w:ascii="Times New Roman" w:eastAsia="DFKai-SB" w:hAnsi="DFKai-SB" w:hint="eastAsia"/>
          <w:sz w:val="24"/>
          <w:szCs w:val="24"/>
          <w:lang w:eastAsia="zh-TW"/>
        </w:rPr>
        <w:t>進行方式</w:t>
      </w:r>
    </w:p>
    <w:p w:rsidR="00F46F63" w:rsidRDefault="00F46F63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  <w:r>
        <w:rPr>
          <w:rFonts w:ascii="Times New Roman" w:eastAsia="DFKai-SB" w:hAnsi="DFKai-SB" w:hint="eastAsia"/>
          <w:sz w:val="24"/>
          <w:szCs w:val="24"/>
          <w:lang w:eastAsia="zh-TW"/>
        </w:rPr>
        <w:lastRenderedPageBreak/>
        <w:t>預計邀請有意願參與本次專案的產業</w:t>
      </w:r>
      <w:r w:rsidR="004F6B77">
        <w:rPr>
          <w:rFonts w:ascii="Times New Roman" w:eastAsia="DFKai-SB" w:hAnsi="DFKai-SB" w:hint="eastAsia"/>
          <w:sz w:val="24"/>
          <w:szCs w:val="24"/>
          <w:lang w:eastAsia="zh-TW"/>
        </w:rPr>
        <w:t>或非營利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夥伴，由</w:t>
      </w:r>
      <w:r w:rsidR="004F6B77">
        <w:rPr>
          <w:rFonts w:ascii="Times New Roman" w:eastAsia="DFKai-SB" w:hAnsi="DFKai-SB" w:hint="eastAsia"/>
          <w:sz w:val="24"/>
          <w:szCs w:val="24"/>
          <w:lang w:eastAsia="zh-TW"/>
        </w:rPr>
        <w:t>合作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夥伴提供設計挑戰，提高議題的具體程度，增加專案後續延續的可能。</w:t>
      </w:r>
      <w:r w:rsidR="004F6B77">
        <w:rPr>
          <w:rFonts w:ascii="Times New Roman" w:eastAsia="DFKai-SB" w:hAnsi="DFKai-SB" w:hint="eastAsia"/>
          <w:sz w:val="24"/>
          <w:szCs w:val="24"/>
          <w:lang w:eastAsia="zh-TW"/>
        </w:rPr>
        <w:t>合作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夥伴優先由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 xml:space="preserve"> </w:t>
      </w:r>
      <w:r>
        <w:rPr>
          <w:rFonts w:ascii="Times New Roman" w:eastAsia="DFKai-SB" w:hAnsi="DFKai-SB"/>
          <w:sz w:val="24"/>
          <w:szCs w:val="24"/>
          <w:lang w:eastAsia="zh-TW"/>
        </w:rPr>
        <w:t>E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i</w:t>
      </w:r>
      <w:r>
        <w:rPr>
          <w:rFonts w:ascii="Times New Roman" w:eastAsia="DFKai-SB" w:hAnsi="DFKai-SB"/>
          <w:sz w:val="24"/>
          <w:szCs w:val="24"/>
          <w:lang w:eastAsia="zh-TW"/>
        </w:rPr>
        <w:t xml:space="preserve">MBA 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學長姐所處產業中徵求，與設計思考專案小組共同討論後確定設計挑戰的邊界與目標。</w:t>
      </w:r>
    </w:p>
    <w:p w:rsidR="0040053B" w:rsidRDefault="0040053B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</w:p>
    <w:p w:rsidR="00F46F63" w:rsidRDefault="00F46F63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  <w:r>
        <w:rPr>
          <w:rFonts w:ascii="Times New Roman" w:eastAsia="DFKai-SB" w:hAnsi="DFKai-SB" w:hint="eastAsia"/>
          <w:sz w:val="24"/>
          <w:szCs w:val="24"/>
          <w:lang w:eastAsia="zh-TW"/>
        </w:rPr>
        <w:t>課程以小組方式進行，組隊形式</w:t>
      </w:r>
      <w:r w:rsidR="004F6B77">
        <w:rPr>
          <w:rFonts w:ascii="Times New Roman" w:eastAsia="DFKai-SB" w:hAnsi="DFKai-SB" w:hint="eastAsia"/>
          <w:sz w:val="24"/>
          <w:szCs w:val="24"/>
          <w:lang w:eastAsia="zh-TW"/>
        </w:rPr>
        <w:t>以課前問卷分析結果為基礎，由設計思考課程籌備小組進行分組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，將於</w:t>
      </w:r>
      <w:r w:rsidR="0046451D">
        <w:rPr>
          <w:rFonts w:ascii="Times New Roman" w:eastAsia="DFKai-SB" w:hAnsi="DFKai-SB"/>
          <w:sz w:val="24"/>
          <w:szCs w:val="24"/>
          <w:lang w:eastAsia="zh-TW"/>
        </w:rPr>
        <w:t>3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/</w:t>
      </w:r>
      <w:r w:rsidR="009D0404">
        <w:rPr>
          <w:rFonts w:ascii="Times New Roman" w:eastAsia="DFKai-SB" w:hAnsi="DFKai-SB"/>
          <w:sz w:val="24"/>
          <w:szCs w:val="24"/>
          <w:lang w:eastAsia="zh-TW"/>
        </w:rPr>
        <w:t>6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線上公布組隊方式及設計挑戰。</w:t>
      </w:r>
    </w:p>
    <w:p w:rsidR="00F46F63" w:rsidRDefault="00F46F63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</w:p>
    <w:p w:rsidR="00F46F63" w:rsidRDefault="00F46F63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  <w:r>
        <w:rPr>
          <w:rFonts w:ascii="Times New Roman" w:eastAsia="DFKai-SB" w:hAnsi="DFKai-SB" w:hint="eastAsia"/>
          <w:sz w:val="24"/>
          <w:szCs w:val="24"/>
          <w:lang w:eastAsia="zh-TW"/>
        </w:rPr>
        <w:t>各小組</w:t>
      </w:r>
      <w:r w:rsidR="004F6B77">
        <w:rPr>
          <w:rFonts w:ascii="Times New Roman" w:eastAsia="DFKai-SB" w:hAnsi="DFKai-SB" w:hint="eastAsia"/>
          <w:sz w:val="24"/>
          <w:szCs w:val="24"/>
          <w:lang w:eastAsia="zh-TW"/>
        </w:rPr>
        <w:t>名單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將於</w:t>
      </w:r>
      <w:r w:rsidR="0046451D">
        <w:rPr>
          <w:rFonts w:ascii="Times New Roman" w:eastAsia="DFKai-SB" w:hAnsi="DFKai-SB"/>
          <w:sz w:val="24"/>
          <w:szCs w:val="24"/>
          <w:lang w:eastAsia="zh-TW"/>
        </w:rPr>
        <w:t>3</w:t>
      </w:r>
      <w:r>
        <w:rPr>
          <w:rFonts w:ascii="Times New Roman" w:eastAsia="DFKai-SB" w:hAnsi="DFKai-SB"/>
          <w:sz w:val="24"/>
          <w:szCs w:val="24"/>
          <w:lang w:eastAsia="zh-TW"/>
        </w:rPr>
        <w:t>/</w:t>
      </w:r>
      <w:r w:rsidR="009D0404">
        <w:rPr>
          <w:rFonts w:ascii="Times New Roman" w:eastAsia="DFKai-SB" w:hAnsi="DFKai-SB"/>
          <w:sz w:val="24"/>
          <w:szCs w:val="24"/>
          <w:lang w:eastAsia="zh-TW"/>
        </w:rPr>
        <w:t>6</w:t>
      </w:r>
      <w:r>
        <w:rPr>
          <w:rFonts w:ascii="Times New Roman" w:eastAsia="DFKai-SB" w:hAnsi="DFKai-SB" w:hint="eastAsia"/>
          <w:sz w:val="24"/>
          <w:szCs w:val="24"/>
          <w:lang w:eastAsia="zh-TW"/>
        </w:rPr>
        <w:t>當週課程確定，完成初步的團隊建構活動後，進一步以聽講或工作坊的形式瞭解本屆工作坊的設計挑戰，並</w:t>
      </w:r>
      <w:r w:rsidR="004F6B77">
        <w:rPr>
          <w:rFonts w:ascii="Times New Roman" w:eastAsia="DFKai-SB" w:hAnsi="DFKai-SB" w:hint="eastAsia"/>
          <w:sz w:val="24"/>
          <w:szCs w:val="24"/>
          <w:lang w:eastAsia="zh-TW"/>
        </w:rPr>
        <w:t>為緊接而來的兩日工作坊預作準備。</w:t>
      </w:r>
    </w:p>
    <w:p w:rsidR="00F46F63" w:rsidRDefault="00F46F63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</w:p>
    <w:p w:rsidR="00F46F63" w:rsidRDefault="0046451D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  <w:r>
        <w:rPr>
          <w:rFonts w:ascii="Times New Roman" w:eastAsia="DFKai-SB" w:hAnsi="DFKai-SB"/>
          <w:sz w:val="24"/>
          <w:szCs w:val="24"/>
          <w:lang w:eastAsia="zh-TW"/>
        </w:rPr>
        <w:t>3</w:t>
      </w:r>
      <w:r w:rsidR="00F46F63">
        <w:rPr>
          <w:rFonts w:ascii="Times New Roman" w:eastAsia="DFKai-SB" w:hAnsi="DFKai-SB"/>
          <w:sz w:val="24"/>
          <w:szCs w:val="24"/>
          <w:lang w:eastAsia="zh-TW"/>
        </w:rPr>
        <w:t>/</w:t>
      </w:r>
      <w:r>
        <w:rPr>
          <w:rFonts w:ascii="Times New Roman" w:eastAsia="DFKai-SB" w:hAnsi="DFKai-SB"/>
          <w:sz w:val="24"/>
          <w:szCs w:val="24"/>
          <w:lang w:eastAsia="zh-TW"/>
        </w:rPr>
        <w:t>9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-</w:t>
      </w:r>
      <w:r>
        <w:rPr>
          <w:rFonts w:ascii="Times New Roman" w:eastAsia="DFKai-SB" w:hAnsi="DFKai-SB"/>
          <w:sz w:val="24"/>
          <w:szCs w:val="24"/>
          <w:lang w:eastAsia="zh-TW"/>
        </w:rPr>
        <w:t>10</w:t>
      </w:r>
      <w:r w:rsidR="00F46F63">
        <w:rPr>
          <w:rFonts w:ascii="Times New Roman" w:eastAsia="DFKai-SB" w:hAnsi="DFKai-SB"/>
          <w:sz w:val="24"/>
          <w:szCs w:val="24"/>
          <w:lang w:eastAsia="zh-TW"/>
        </w:rPr>
        <w:t xml:space="preserve"> 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兩日工作坊依下面流程規劃，詳細進行方式將於</w:t>
      </w:r>
      <w:r>
        <w:rPr>
          <w:rFonts w:ascii="Times New Roman" w:eastAsia="DFKai-SB" w:hAnsi="DFKai-SB"/>
          <w:sz w:val="24"/>
          <w:szCs w:val="24"/>
          <w:lang w:eastAsia="zh-TW"/>
        </w:rPr>
        <w:t>3</w:t>
      </w:r>
      <w:r w:rsidR="00F46F63">
        <w:rPr>
          <w:rFonts w:ascii="Times New Roman" w:eastAsia="DFKai-SB" w:hAnsi="DFKai-SB"/>
          <w:sz w:val="24"/>
          <w:szCs w:val="24"/>
          <w:lang w:eastAsia="zh-TW"/>
        </w:rPr>
        <w:t>/</w:t>
      </w:r>
      <w:r w:rsidR="009D0404">
        <w:rPr>
          <w:rFonts w:ascii="Times New Roman" w:eastAsia="DFKai-SB" w:hAnsi="DFKai-SB"/>
          <w:sz w:val="24"/>
          <w:szCs w:val="24"/>
          <w:lang w:eastAsia="zh-TW"/>
        </w:rPr>
        <w:t>6</w:t>
      </w:r>
      <w:r w:rsidR="00F46F63">
        <w:rPr>
          <w:rFonts w:ascii="Times New Roman" w:eastAsia="DFKai-SB" w:hAnsi="DFKai-SB" w:hint="eastAsia"/>
          <w:sz w:val="24"/>
          <w:szCs w:val="24"/>
          <w:lang w:eastAsia="zh-TW"/>
        </w:rPr>
        <w:t>時提供：</w:t>
      </w:r>
    </w:p>
    <w:p w:rsidR="00F46F63" w:rsidRPr="00C41A0A" w:rsidRDefault="00C41A0A" w:rsidP="00F46F63">
      <w:pPr>
        <w:ind w:left="480"/>
        <w:rPr>
          <w:rFonts w:ascii="Times New Roman" w:eastAsia="DFKai-SB" w:hAnsi="DFKai-SB"/>
          <w:sz w:val="20"/>
          <w:szCs w:val="20"/>
          <w:lang w:eastAsia="zh-TW"/>
        </w:rPr>
      </w:pPr>
      <w:r w:rsidRPr="00C41A0A">
        <w:rPr>
          <w:rFonts w:ascii="Times New Roman" w:eastAsia="DFKai-SB" w:hAnsi="DFKai-SB" w:hint="eastAsia"/>
          <w:sz w:val="20"/>
          <w:szCs w:val="20"/>
          <w:lang w:eastAsia="zh-TW"/>
        </w:rPr>
        <w:t>*</w:t>
      </w:r>
      <w:r w:rsidRPr="00C41A0A">
        <w:rPr>
          <w:rFonts w:ascii="Times New Roman" w:eastAsia="DFKai-SB" w:hAnsi="DFKai-SB" w:hint="eastAsia"/>
          <w:sz w:val="20"/>
          <w:szCs w:val="20"/>
          <w:lang w:eastAsia="zh-TW"/>
        </w:rPr>
        <w:t>注意，本次課程有可能因應學員學習狀態，導入相對彈性的設計思考流程，亦即課程可能不見得以同理使用者</w:t>
      </w:r>
      <w:r>
        <w:rPr>
          <w:rFonts w:ascii="Times New Roman" w:eastAsia="DFKai-SB" w:hAnsi="DFKai-SB" w:hint="eastAsia"/>
          <w:sz w:val="20"/>
          <w:szCs w:val="20"/>
          <w:lang w:eastAsia="zh-TW"/>
        </w:rPr>
        <w:t>（</w:t>
      </w:r>
      <w:r w:rsidRPr="00C41A0A">
        <w:rPr>
          <w:rFonts w:ascii="Times New Roman" w:eastAsia="DFKai-SB" w:hAnsi="DFKai-SB" w:hint="eastAsia"/>
          <w:sz w:val="20"/>
          <w:szCs w:val="20"/>
          <w:lang w:eastAsia="zh-TW"/>
        </w:rPr>
        <w:t>Empathize</w:t>
      </w:r>
      <w:r>
        <w:rPr>
          <w:rFonts w:ascii="Times New Roman" w:eastAsia="DFKai-SB" w:hAnsi="DFKai-SB" w:hint="eastAsia"/>
          <w:sz w:val="20"/>
          <w:szCs w:val="20"/>
          <w:lang w:eastAsia="zh-TW"/>
        </w:rPr>
        <w:t>）</w:t>
      </w:r>
      <w:r w:rsidRPr="00C41A0A">
        <w:rPr>
          <w:rFonts w:ascii="Times New Roman" w:eastAsia="DFKai-SB" w:hAnsi="DFKai-SB" w:hint="eastAsia"/>
          <w:sz w:val="20"/>
          <w:szCs w:val="20"/>
          <w:lang w:eastAsia="zh-TW"/>
        </w:rPr>
        <w:t>開始，惟專案進行的邏輯仍將符合雙鑽石原則。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4172"/>
      </w:tblGrid>
      <w:tr w:rsidR="00F46F63" w:rsidRPr="006E5273" w:rsidTr="0012676A">
        <w:tc>
          <w:tcPr>
            <w:tcW w:w="4191" w:type="dxa"/>
            <w:shd w:val="clear" w:color="auto" w:fill="D9D9D9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b/>
                <w:sz w:val="24"/>
                <w:szCs w:val="24"/>
              </w:rPr>
              <w:t>第一日</w:t>
            </w:r>
            <w:proofErr w:type="spellEnd"/>
          </w:p>
        </w:tc>
        <w:tc>
          <w:tcPr>
            <w:tcW w:w="4172" w:type="dxa"/>
            <w:shd w:val="clear" w:color="auto" w:fill="D9D9D9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b/>
                <w:sz w:val="24"/>
                <w:szCs w:val="24"/>
              </w:rPr>
              <w:t>第二日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解說：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Opening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解說：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Opening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Recap</w:t>
            </w:r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活動：議題藍圖</w:t>
            </w:r>
            <w:proofErr w:type="spellEnd"/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活動：暖身活動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課程：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Design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</w:t>
            </w:r>
            <w:proofErr w:type="spellStart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>Thnking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Recap</w:t>
            </w: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Need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Statement &amp; HMW</w:t>
            </w:r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解說：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Design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Challenge </w:t>
            </w: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作業分享</w:t>
            </w:r>
            <w:proofErr w:type="spellEnd"/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課程：創意發想（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Ideate</w:t>
            </w:r>
            <w:proofErr w:type="spellEnd"/>
            <w:r w:rsidRPr="006E5273">
              <w:rPr>
                <w:rFonts w:ascii="Times New Roman" w:eastAsia="DFKai-SB" w:hAnsi="DFKai-SB"/>
                <w:sz w:val="24"/>
                <w:szCs w:val="24"/>
              </w:rPr>
              <w:t>）</w:t>
            </w:r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課程：同理使用者（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Empathize</w:t>
            </w:r>
            <w:proofErr w:type="spellEnd"/>
            <w:r w:rsidRPr="006E5273">
              <w:rPr>
                <w:rFonts w:ascii="Times New Roman" w:eastAsia="DFKai-SB" w:hAnsi="DFKai-SB"/>
                <w:sz w:val="24"/>
                <w:szCs w:val="24"/>
              </w:rPr>
              <w:t>）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演練：發想解決方案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演練：訪綱發想、訪談分工</w:t>
            </w: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演練：點子聚焦</w:t>
            </w:r>
            <w:proofErr w:type="spellEnd"/>
          </w:p>
        </w:tc>
      </w:tr>
      <w:tr w:rsidR="00F46F63" w:rsidRPr="006E5273" w:rsidTr="0012676A">
        <w:tc>
          <w:tcPr>
            <w:tcW w:w="8363" w:type="dxa"/>
            <w:gridSpan w:val="2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DFKai-SB" w:hAnsi="DFKai-SB"/>
                <w:sz w:val="24"/>
                <w:szCs w:val="24"/>
                <w:lang w:eastAsia="zh-TW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用餐與午休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活動：暖身活動</w:t>
            </w:r>
            <w:proofErr w:type="spellEnd"/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活動：暖身活動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演練：訪前布置</w:t>
            </w:r>
            <w:proofErr w:type="spellEnd"/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課程：原型製作（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Prototype</w:t>
            </w:r>
            <w:proofErr w:type="spellEnd"/>
            <w:r w:rsidRPr="006E5273">
              <w:rPr>
                <w:rFonts w:ascii="Times New Roman" w:eastAsia="DFKai-SB" w:hAnsi="DFKai-SB"/>
                <w:sz w:val="24"/>
                <w:szCs w:val="24"/>
              </w:rPr>
              <w:t>）</w:t>
            </w:r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演練：三輪訪談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+</w:t>
            </w:r>
            <w:r w:rsidRPr="006E5273">
              <w:rPr>
                <w:rFonts w:ascii="Times New Roman" w:eastAsia="DFKai-SB" w:hAnsi="DFKai-SB"/>
                <w:sz w:val="24"/>
                <w:szCs w:val="24"/>
              </w:rPr>
              <w:t>檢討</w:t>
            </w:r>
            <w:proofErr w:type="spellEnd"/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Prototype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Planning</w:t>
            </w:r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執行回顧與休息時間</w:t>
            </w:r>
            <w:proofErr w:type="spellEnd"/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Prototype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Making</w:t>
            </w:r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課程：定義問題（</w:t>
            </w:r>
            <w:r w:rsidRPr="006E5273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Define</w:t>
            </w: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休息時間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Download</w:t>
            </w:r>
            <w:proofErr w:type="spellEnd"/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課程：測試（</w:t>
            </w:r>
            <w:r w:rsidRPr="006E5273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Test</w:t>
            </w: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）</w:t>
            </w:r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課程：定義問題（</w:t>
            </w:r>
            <w:r w:rsidRPr="006E5273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>Define</w:t>
            </w: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）</w:t>
            </w:r>
            <w:r w:rsidRPr="006E5273">
              <w:rPr>
                <w:rFonts w:ascii="Times New Roman" w:eastAsia="DFKai-SB" w:hAnsi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Test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Planning</w:t>
            </w:r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Need</w:t>
            </w:r>
            <w:proofErr w:type="spellEnd"/>
            <w:r w:rsidRPr="006E5273">
              <w:rPr>
                <w:rFonts w:ascii="Times New Roman" w:eastAsia="DFKai-SB" w:hAnsi="Times New Roman"/>
                <w:sz w:val="24"/>
                <w:szCs w:val="24"/>
              </w:rPr>
              <w:t xml:space="preserve"> Statement &amp; HMW</w:t>
            </w: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演練：兩輪</w:t>
            </w:r>
            <w:r w:rsidRPr="006E5273">
              <w:rPr>
                <w:rFonts w:ascii="Times New Roman" w:eastAsia="DFKai-SB" w:hAnsi="Times New Roman"/>
                <w:sz w:val="24"/>
                <w:szCs w:val="24"/>
              </w:rPr>
              <w:t>Testing+</w:t>
            </w:r>
            <w:r w:rsidRPr="006E5273">
              <w:rPr>
                <w:rFonts w:ascii="Times New Roman" w:eastAsia="DFKai-SB" w:hAnsi="DFKai-SB"/>
                <w:sz w:val="24"/>
                <w:szCs w:val="24"/>
              </w:rPr>
              <w:t>檢討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討論：學習反思與回饋</w:t>
            </w: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演練：方案修正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  <w:proofErr w:type="spellStart"/>
            <w:r w:rsidRPr="006E5273">
              <w:rPr>
                <w:rFonts w:ascii="Times New Roman" w:eastAsia="DFKai-SB" w:hAnsi="DFKai-SB"/>
                <w:sz w:val="24"/>
                <w:szCs w:val="24"/>
              </w:rPr>
              <w:t>分享：成果分享會</w:t>
            </w:r>
            <w:proofErr w:type="spellEnd"/>
          </w:p>
        </w:tc>
      </w:tr>
      <w:tr w:rsidR="00F46F63" w:rsidRPr="006E5273" w:rsidTr="0012676A">
        <w:tc>
          <w:tcPr>
            <w:tcW w:w="4191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F46F63" w:rsidRPr="006E5273" w:rsidRDefault="00F46F63" w:rsidP="0012676A">
            <w:pPr>
              <w:adjustRightInd w:val="0"/>
              <w:snapToGrid w:val="0"/>
              <w:spacing w:after="0" w:line="400" w:lineRule="exact"/>
              <w:rPr>
                <w:rFonts w:ascii="Times New Roman" w:eastAsia="DFKai-SB" w:hAnsi="Times New Roman"/>
                <w:sz w:val="24"/>
                <w:szCs w:val="24"/>
                <w:lang w:eastAsia="zh-TW"/>
              </w:rPr>
            </w:pPr>
            <w:r w:rsidRPr="006E5273">
              <w:rPr>
                <w:rFonts w:ascii="Times New Roman" w:eastAsia="DFKai-SB" w:hAnsi="DFKai-SB"/>
                <w:sz w:val="24"/>
                <w:szCs w:val="24"/>
                <w:lang w:eastAsia="zh-TW"/>
              </w:rPr>
              <w:t>討論：學習反思與回饋</w:t>
            </w:r>
          </w:p>
        </w:tc>
      </w:tr>
    </w:tbl>
    <w:p w:rsidR="00F46F63" w:rsidRDefault="00F46F63" w:rsidP="00F46F63">
      <w:pPr>
        <w:ind w:left="480"/>
        <w:rPr>
          <w:rFonts w:ascii="Times New Roman" w:eastAsia="DFKai-SB" w:hAnsi="DFKai-SB"/>
          <w:sz w:val="24"/>
          <w:szCs w:val="24"/>
          <w:lang w:eastAsia="zh-TW"/>
        </w:rPr>
      </w:pPr>
    </w:p>
    <w:p w:rsidR="00FC330A" w:rsidRPr="005D32CF" w:rsidRDefault="00F46F63" w:rsidP="00F46F63">
      <w:pPr>
        <w:rPr>
          <w:rFonts w:ascii="Times New Roman" w:eastAsia="DFKai-SB" w:hAnsi="Times New Roman"/>
          <w:b/>
          <w:sz w:val="24"/>
          <w:szCs w:val="24"/>
          <w:u w:val="single"/>
          <w:lang w:eastAsia="zh-TW"/>
        </w:rPr>
      </w:pPr>
      <w:r>
        <w:rPr>
          <w:rFonts w:ascii="Times New Roman" w:eastAsia="DFKai-SB" w:hAnsi="DFKai-SB"/>
          <w:sz w:val="24"/>
          <w:szCs w:val="24"/>
          <w:lang w:eastAsia="zh-TW"/>
        </w:rPr>
        <w:br w:type="page"/>
      </w:r>
      <w:r w:rsidR="00BA4EF9" w:rsidRPr="005D32CF">
        <w:rPr>
          <w:rFonts w:ascii="Times New Roman" w:eastAsia="DFKai-SB" w:hAnsi="DFKai-SB"/>
          <w:b/>
          <w:sz w:val="24"/>
          <w:szCs w:val="24"/>
          <w:u w:val="single"/>
          <w:lang w:eastAsia="zh-TW"/>
        </w:rPr>
        <w:lastRenderedPageBreak/>
        <w:t>模組</w:t>
      </w:r>
      <w:r w:rsidR="00215F32" w:rsidRPr="005D32CF">
        <w:rPr>
          <w:rFonts w:ascii="Times New Roman" w:eastAsia="DFKai-SB" w:hAnsi="Times New Roman" w:hint="eastAsia"/>
          <w:b/>
          <w:sz w:val="24"/>
          <w:szCs w:val="24"/>
          <w:u w:val="single"/>
          <w:lang w:eastAsia="zh-TW"/>
        </w:rPr>
        <w:t>2</w:t>
      </w:r>
      <w:r w:rsidR="002C498C" w:rsidRPr="005D32CF">
        <w:rPr>
          <w:rFonts w:ascii="Times New Roman" w:eastAsia="DFKai-SB" w:hAnsi="DFKai-SB"/>
          <w:b/>
          <w:sz w:val="24"/>
          <w:szCs w:val="24"/>
          <w:u w:val="single"/>
          <w:lang w:eastAsia="zh-TW"/>
        </w:rPr>
        <w:t>：</w:t>
      </w:r>
      <w:r w:rsidR="00FC330A" w:rsidRPr="005D32CF">
        <w:rPr>
          <w:rFonts w:ascii="Times New Roman" w:eastAsia="DFKai-SB" w:hAnsi="DFKai-SB"/>
          <w:b/>
          <w:sz w:val="24"/>
          <w:szCs w:val="24"/>
          <w:u w:val="single"/>
          <w:lang w:eastAsia="zh-TW"/>
        </w:rPr>
        <w:t>創意與設計思考之核心能力</w:t>
      </w:r>
    </w:p>
    <w:p w:rsidR="00FC330A" w:rsidRPr="005D32CF" w:rsidRDefault="00FC330A" w:rsidP="00AA6964">
      <w:pPr>
        <w:spacing w:beforeLines="100" w:before="24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 w:rsidR="00F46F63">
        <w:rPr>
          <w:rFonts w:ascii="Times New Roman" w:eastAsia="DFKai-SB" w:hAnsi="Times New Roman"/>
          <w:b/>
          <w:sz w:val="24"/>
          <w:szCs w:val="24"/>
          <w:lang w:eastAsia="zh-TW"/>
        </w:rPr>
        <w:t>9</w:t>
      </w:r>
      <w:r w:rsidR="002C498C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="00133493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 xml:space="preserve"> </w:t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創意的起源</w:t>
      </w:r>
      <w:r w:rsidR="00FC6010" w:rsidRPr="005D32CF">
        <w:rPr>
          <w:rFonts w:ascii="Times New Roman" w:eastAsia="DFKai-SB" w:hAnsi="DFKai-SB" w:hint="eastAsia"/>
          <w:b/>
          <w:sz w:val="24"/>
          <w:szCs w:val="24"/>
          <w:lang w:eastAsia="zh-TW"/>
        </w:rPr>
        <w:t>：創意思考</w:t>
      </w:r>
    </w:p>
    <w:p w:rsidR="00FC330A" w:rsidRPr="005D32CF" w:rsidRDefault="00FC330A" w:rsidP="00AA6964">
      <w:pPr>
        <w:spacing w:beforeLines="100" w:before="24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學習目標</w:t>
      </w:r>
    </w:p>
    <w:p w:rsidR="00FC330A" w:rsidRPr="005D32CF" w:rsidRDefault="00FC330A" w:rsidP="00D848A0">
      <w:pPr>
        <w:numPr>
          <w:ilvl w:val="0"/>
          <w:numId w:val="8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介紹創意、創造性思維的基本元素</w:t>
      </w:r>
    </w:p>
    <w:p w:rsidR="00FC330A" w:rsidRPr="005D32CF" w:rsidRDefault="00FC330A" w:rsidP="00D848A0">
      <w:pPr>
        <w:numPr>
          <w:ilvl w:val="0"/>
          <w:numId w:val="8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認識創意、創造性思維的發展條件</w:t>
      </w:r>
    </w:p>
    <w:p w:rsidR="00FC330A" w:rsidRPr="005D32CF" w:rsidRDefault="00FC330A" w:rsidP="00AA6964">
      <w:pPr>
        <w:spacing w:beforeLines="100" w:before="24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參考資料</w:t>
      </w:r>
    </w:p>
    <w:p w:rsidR="00FC330A" w:rsidRPr="005D32CF" w:rsidRDefault="00FC330A" w:rsidP="00D848A0">
      <w:pPr>
        <w:numPr>
          <w:ilvl w:val="0"/>
          <w:numId w:val="9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課程投影片</w:t>
      </w:r>
    </w:p>
    <w:p w:rsidR="00FC330A" w:rsidRPr="005D32CF" w:rsidRDefault="00FC330A" w:rsidP="00FC6010">
      <w:pPr>
        <w:numPr>
          <w:ilvl w:val="0"/>
          <w:numId w:val="9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課堂活動</w:t>
      </w:r>
      <w:r w:rsidR="00AA6964" w:rsidRPr="005D32CF">
        <w:rPr>
          <w:rFonts w:ascii="Times New Roman" w:eastAsia="DFKai-SB" w:hAnsi="DFKai-SB"/>
          <w:sz w:val="24"/>
          <w:szCs w:val="24"/>
          <w:lang w:eastAsia="zh-TW"/>
        </w:rPr>
        <w:t>：創造力檢測</w:t>
      </w:r>
      <w:r w:rsidR="00FC6010" w:rsidRPr="005D32CF">
        <w:rPr>
          <w:rFonts w:ascii="Times New Roman" w:eastAsia="DFKai-SB" w:hAnsi="DFKai-SB" w:hint="eastAsia"/>
          <w:sz w:val="24"/>
          <w:szCs w:val="24"/>
          <w:lang w:eastAsia="zh-TW"/>
        </w:rPr>
        <w:t>─發現你的創意優勢</w:t>
      </w:r>
    </w:p>
    <w:p w:rsidR="00AA6964" w:rsidRPr="005D32CF" w:rsidRDefault="00AA6964" w:rsidP="00AA6964">
      <w:pPr>
        <w:spacing w:beforeLines="200" w:before="48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 w:rsidR="00F46F63">
        <w:rPr>
          <w:rFonts w:ascii="Times New Roman" w:eastAsia="DFKai-SB" w:hAnsi="Times New Roman"/>
          <w:b/>
          <w:sz w:val="24"/>
          <w:szCs w:val="24"/>
          <w:lang w:eastAsia="zh-TW"/>
        </w:rPr>
        <w:t>10</w:t>
      </w:r>
      <w:r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 xml:space="preserve"> </w:t>
      </w:r>
      <w:r w:rsidR="002C498C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創意的基礎：同理洞悉</w:t>
      </w:r>
    </w:p>
    <w:p w:rsidR="00AA6964" w:rsidRPr="005D32CF" w:rsidRDefault="00AA6964" w:rsidP="00AA6964">
      <w:pPr>
        <w:spacing w:beforeLines="100" w:before="24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學習目標</w:t>
      </w:r>
    </w:p>
    <w:p w:rsidR="00AA6964" w:rsidRPr="005D32CF" w:rsidRDefault="00AA6964" w:rsidP="00D848A0">
      <w:pPr>
        <w:numPr>
          <w:ilvl w:val="0"/>
          <w:numId w:val="10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體認運用同理心找出真正需求的重要性</w:t>
      </w:r>
    </w:p>
    <w:p w:rsidR="00AA6964" w:rsidRPr="005D32CF" w:rsidRDefault="00A42904" w:rsidP="00D848A0">
      <w:pPr>
        <w:numPr>
          <w:ilvl w:val="0"/>
          <w:numId w:val="10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學習同理心的基本技巧</w:t>
      </w:r>
    </w:p>
    <w:p w:rsidR="00AA6964" w:rsidRPr="005D32CF" w:rsidRDefault="00AA6964" w:rsidP="00AA6964">
      <w:pPr>
        <w:spacing w:beforeLines="100" w:before="24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參考資料</w:t>
      </w:r>
    </w:p>
    <w:p w:rsidR="00AA6964" w:rsidRPr="005D32CF" w:rsidRDefault="00AA6964" w:rsidP="00D848A0">
      <w:pPr>
        <w:numPr>
          <w:ilvl w:val="0"/>
          <w:numId w:val="11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課程投影片</w:t>
      </w:r>
    </w:p>
    <w:p w:rsidR="00FC330A" w:rsidRPr="005D32CF" w:rsidRDefault="0082056B" w:rsidP="0082056B">
      <w:pPr>
        <w:numPr>
          <w:ilvl w:val="0"/>
          <w:numId w:val="11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課堂活動：</w:t>
      </w:r>
      <w:r w:rsidR="00A42904" w:rsidRPr="005D32CF">
        <w:rPr>
          <w:rFonts w:ascii="Times New Roman" w:eastAsia="DFKai-SB" w:hAnsi="DFKai-SB"/>
          <w:sz w:val="24"/>
          <w:szCs w:val="24"/>
          <w:lang w:eastAsia="zh-TW"/>
        </w:rPr>
        <w:t>同理心練習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─</w:t>
      </w:r>
      <w:r w:rsidR="00FC6010" w:rsidRPr="005D32CF">
        <w:rPr>
          <w:rFonts w:ascii="Times New Roman" w:eastAsia="DFKai-SB" w:hAnsi="DFKai-SB" w:hint="eastAsia"/>
          <w:sz w:val="24"/>
          <w:szCs w:val="24"/>
          <w:lang w:eastAsia="zh-TW"/>
        </w:rPr>
        <w:t>「你的感覺，我懂」</w:t>
      </w:r>
    </w:p>
    <w:p w:rsidR="00A42904" w:rsidRPr="005D32CF" w:rsidRDefault="00A42904" w:rsidP="00A42904">
      <w:pPr>
        <w:spacing w:beforeLines="200" w:before="48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 w:rsidR="00F46F63">
        <w:rPr>
          <w:rFonts w:ascii="Times New Roman" w:eastAsia="DFKai-SB" w:hAnsi="Times New Roman"/>
          <w:b/>
          <w:sz w:val="24"/>
          <w:szCs w:val="24"/>
          <w:lang w:eastAsia="zh-TW"/>
        </w:rPr>
        <w:t>11</w:t>
      </w:r>
      <w:r w:rsidR="002C498C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創意的基礎：觀察記錄</w:t>
      </w:r>
    </w:p>
    <w:p w:rsidR="00A42904" w:rsidRPr="005D32CF" w:rsidRDefault="00A42904" w:rsidP="00A42904">
      <w:pPr>
        <w:spacing w:beforeLines="100" w:before="24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學習目標</w:t>
      </w:r>
    </w:p>
    <w:p w:rsidR="00A42904" w:rsidRPr="005D32CF" w:rsidRDefault="00A42904" w:rsidP="00D848A0">
      <w:pPr>
        <w:numPr>
          <w:ilvl w:val="0"/>
          <w:numId w:val="12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了解有意圖、有系統觀察的重要性</w:t>
      </w:r>
    </w:p>
    <w:p w:rsidR="00A42904" w:rsidRPr="005D32CF" w:rsidRDefault="00A42904" w:rsidP="00D848A0">
      <w:pPr>
        <w:numPr>
          <w:ilvl w:val="0"/>
          <w:numId w:val="12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學習田野觀察的基本原則與重要方法</w:t>
      </w:r>
    </w:p>
    <w:p w:rsidR="00A42904" w:rsidRPr="005D32CF" w:rsidRDefault="00A42904" w:rsidP="00D848A0">
      <w:pPr>
        <w:numPr>
          <w:ilvl w:val="0"/>
          <w:numId w:val="12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練習田野觀察的必備技巧</w:t>
      </w:r>
    </w:p>
    <w:p w:rsidR="00A42904" w:rsidRPr="005D32CF" w:rsidRDefault="00A42904" w:rsidP="00A42904">
      <w:pPr>
        <w:spacing w:beforeLines="100" w:before="24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參考資料</w:t>
      </w:r>
    </w:p>
    <w:p w:rsidR="00A42904" w:rsidRPr="005D32CF" w:rsidRDefault="00A42904" w:rsidP="00D848A0">
      <w:pPr>
        <w:numPr>
          <w:ilvl w:val="0"/>
          <w:numId w:val="13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課程投影片</w:t>
      </w:r>
    </w:p>
    <w:p w:rsidR="00A42904" w:rsidRPr="005D32CF" w:rsidRDefault="0082056B" w:rsidP="0082056B">
      <w:pPr>
        <w:numPr>
          <w:ilvl w:val="0"/>
          <w:numId w:val="13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課堂活動：觀察實作─看「出」什麼？</w:t>
      </w:r>
    </w:p>
    <w:p w:rsidR="00BE3F51" w:rsidRPr="005D32CF" w:rsidRDefault="00BE3F51" w:rsidP="00BE3F51">
      <w:pPr>
        <w:spacing w:beforeLines="200" w:before="48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 w:rsidR="00F46F63">
        <w:rPr>
          <w:rFonts w:ascii="Times New Roman" w:eastAsia="DFKai-SB" w:hAnsi="Times New Roman"/>
          <w:b/>
          <w:sz w:val="24"/>
          <w:szCs w:val="24"/>
          <w:lang w:eastAsia="zh-TW"/>
        </w:rPr>
        <w:t>12</w:t>
      </w:r>
      <w:r w:rsidR="002C498C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創意的基礎：晤談理解</w:t>
      </w:r>
    </w:p>
    <w:p w:rsidR="00BE3F51" w:rsidRPr="005D32CF" w:rsidRDefault="00BE3F51" w:rsidP="00BE3F51">
      <w:pPr>
        <w:spacing w:beforeLines="100" w:before="24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學習目標</w:t>
      </w:r>
    </w:p>
    <w:p w:rsidR="00BE3F51" w:rsidRPr="005D32CF" w:rsidRDefault="00BE3F51" w:rsidP="00D848A0">
      <w:pPr>
        <w:numPr>
          <w:ilvl w:val="0"/>
          <w:numId w:val="15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了解</w:t>
      </w:r>
      <w:r w:rsidR="00133493" w:rsidRPr="005D32CF">
        <w:rPr>
          <w:rFonts w:ascii="Times New Roman" w:eastAsia="DFKai-SB" w:hAnsi="DFKai-SB"/>
          <w:sz w:val="24"/>
          <w:szCs w:val="24"/>
          <w:lang w:eastAsia="zh-TW"/>
        </w:rPr>
        <w:t>晤談在需求了解與問題澄清的重要性</w:t>
      </w:r>
    </w:p>
    <w:p w:rsidR="00BE3F51" w:rsidRPr="005D32CF" w:rsidRDefault="00133493" w:rsidP="00D848A0">
      <w:pPr>
        <w:numPr>
          <w:ilvl w:val="0"/>
          <w:numId w:val="15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lastRenderedPageBreak/>
        <w:t>學習各種訪談方法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>(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個別、團體</w:t>
      </w:r>
      <w:r w:rsidRPr="005D32CF">
        <w:rPr>
          <w:rFonts w:ascii="Times New Roman" w:eastAsia="DFKai-SB" w:hAnsi="Times New Roman"/>
          <w:sz w:val="24"/>
          <w:szCs w:val="24"/>
          <w:lang w:eastAsia="zh-TW"/>
        </w:rPr>
        <w:t>)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的特色與適用性</w:t>
      </w:r>
    </w:p>
    <w:p w:rsidR="00BE3F51" w:rsidRPr="005D32CF" w:rsidRDefault="00133493" w:rsidP="00D848A0">
      <w:pPr>
        <w:numPr>
          <w:ilvl w:val="0"/>
          <w:numId w:val="15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學習有效的晤談技巧</w:t>
      </w:r>
    </w:p>
    <w:p w:rsidR="00BE3F51" w:rsidRPr="005D32CF" w:rsidRDefault="00BE3F51" w:rsidP="00BE3F51">
      <w:pPr>
        <w:spacing w:beforeLines="100" w:before="24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參考資料</w:t>
      </w:r>
    </w:p>
    <w:p w:rsidR="00BE3F51" w:rsidRPr="005D32CF" w:rsidRDefault="00BE3F51" w:rsidP="00D848A0">
      <w:pPr>
        <w:numPr>
          <w:ilvl w:val="0"/>
          <w:numId w:val="14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課程投影片</w:t>
      </w:r>
    </w:p>
    <w:p w:rsidR="00215F32" w:rsidRPr="000C3BB8" w:rsidRDefault="0082056B" w:rsidP="0082056B">
      <w:pPr>
        <w:numPr>
          <w:ilvl w:val="0"/>
          <w:numId w:val="14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課堂活動：訪談實作─讓「故事」說出來</w:t>
      </w:r>
    </w:p>
    <w:p w:rsidR="00F46F63" w:rsidRPr="005D32CF" w:rsidRDefault="00F46F63" w:rsidP="00F46F63">
      <w:pPr>
        <w:spacing w:beforeLines="200" w:before="48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>
        <w:rPr>
          <w:rFonts w:ascii="Times New Roman" w:eastAsia="DFKai-SB" w:hAnsi="Times New Roman"/>
          <w:b/>
          <w:sz w:val="24"/>
          <w:szCs w:val="24"/>
          <w:lang w:eastAsia="zh-TW"/>
        </w:rPr>
        <w:t>13</w:t>
      </w:r>
      <w:r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="005B34CB" w:rsidRPr="005B34CB">
        <w:rPr>
          <w:rFonts w:ascii="Times New Roman" w:eastAsia="DFKai-SB" w:hAnsi="DFKai-SB" w:hint="eastAsia"/>
          <w:b/>
          <w:sz w:val="24"/>
          <w:szCs w:val="24"/>
          <w:lang w:eastAsia="zh-TW"/>
        </w:rPr>
        <w:t>創意的基礎：需求解讀</w:t>
      </w:r>
    </w:p>
    <w:p w:rsidR="00F46F63" w:rsidRPr="005D32CF" w:rsidRDefault="00F46F63" w:rsidP="00F46F63">
      <w:pPr>
        <w:spacing w:beforeLines="100" w:before="24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學習目標</w:t>
      </w:r>
    </w:p>
    <w:p w:rsidR="005B34CB" w:rsidRPr="003E00BC" w:rsidRDefault="005B34CB" w:rsidP="005B34CB">
      <w:pPr>
        <w:numPr>
          <w:ilvl w:val="0"/>
          <w:numId w:val="17"/>
        </w:numPr>
        <w:rPr>
          <w:rFonts w:ascii="Times New Roman" w:eastAsia="DFKai-SB" w:hAnsi="Times New Roman"/>
          <w:color w:val="auto"/>
          <w:sz w:val="24"/>
          <w:szCs w:val="24"/>
          <w:lang w:eastAsia="zh-TW"/>
        </w:rPr>
      </w:pPr>
      <w:r w:rsidRPr="003E00BC">
        <w:rPr>
          <w:rFonts w:ascii="Times New Roman" w:eastAsia="DFKai-SB" w:hAnsi="DFKai-SB"/>
          <w:color w:val="auto"/>
          <w:sz w:val="24"/>
          <w:szCs w:val="24"/>
          <w:lang w:eastAsia="zh-TW"/>
        </w:rPr>
        <w:t>了解用研究做為資料蒐集、再創新發想的重要性</w:t>
      </w:r>
    </w:p>
    <w:p w:rsidR="005B34CB" w:rsidRPr="003E00BC" w:rsidRDefault="005B34CB" w:rsidP="005B34CB">
      <w:pPr>
        <w:numPr>
          <w:ilvl w:val="0"/>
          <w:numId w:val="17"/>
        </w:numPr>
        <w:rPr>
          <w:rFonts w:ascii="Times New Roman" w:eastAsia="DFKai-SB" w:hAnsi="Times New Roman"/>
          <w:color w:val="auto"/>
          <w:sz w:val="24"/>
          <w:szCs w:val="24"/>
          <w:lang w:eastAsia="zh-TW"/>
        </w:rPr>
      </w:pPr>
      <w:r w:rsidRPr="003E00BC">
        <w:rPr>
          <w:rFonts w:ascii="Times New Roman" w:eastAsia="DFKai-SB" w:hAnsi="DFKai-SB"/>
          <w:color w:val="auto"/>
          <w:sz w:val="24"/>
          <w:szCs w:val="24"/>
          <w:lang w:eastAsia="zh-TW"/>
        </w:rPr>
        <w:t>了解各種研究方法的基本實作原則</w:t>
      </w:r>
    </w:p>
    <w:p w:rsidR="005B34CB" w:rsidRPr="003E00BC" w:rsidRDefault="005B34CB" w:rsidP="005B34CB">
      <w:pPr>
        <w:numPr>
          <w:ilvl w:val="0"/>
          <w:numId w:val="17"/>
        </w:numPr>
        <w:rPr>
          <w:rFonts w:ascii="Times New Roman" w:eastAsia="DFKai-SB" w:hAnsi="Times New Roman"/>
          <w:color w:val="auto"/>
          <w:sz w:val="24"/>
          <w:szCs w:val="24"/>
          <w:lang w:eastAsia="zh-TW"/>
        </w:rPr>
      </w:pPr>
      <w:r w:rsidRPr="003E00BC">
        <w:rPr>
          <w:rFonts w:ascii="Times New Roman" w:eastAsia="DFKai-SB" w:hAnsi="DFKai-SB"/>
          <w:color w:val="auto"/>
          <w:sz w:val="24"/>
          <w:szCs w:val="24"/>
          <w:lang w:eastAsia="zh-TW"/>
        </w:rPr>
        <w:t>學習解讀研究結果，洞悉需求，產生創意發想</w:t>
      </w:r>
    </w:p>
    <w:p w:rsidR="00F46F63" w:rsidRPr="005D32CF" w:rsidRDefault="00F46F63" w:rsidP="00F46F63">
      <w:pPr>
        <w:spacing w:beforeLines="100" w:before="24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參考資料</w:t>
      </w:r>
    </w:p>
    <w:p w:rsidR="00F46F63" w:rsidRPr="005D32CF" w:rsidRDefault="00F46F63" w:rsidP="00F46F63">
      <w:pPr>
        <w:numPr>
          <w:ilvl w:val="0"/>
          <w:numId w:val="19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課程投影片</w:t>
      </w:r>
    </w:p>
    <w:p w:rsidR="005B34CB" w:rsidRPr="003E00BC" w:rsidRDefault="005B34CB" w:rsidP="005B34CB">
      <w:pPr>
        <w:numPr>
          <w:ilvl w:val="0"/>
          <w:numId w:val="19"/>
        </w:numPr>
        <w:rPr>
          <w:rFonts w:ascii="Times New Roman" w:eastAsia="DFKai-SB" w:hAnsi="Times New Roman"/>
          <w:color w:val="auto"/>
          <w:sz w:val="24"/>
          <w:szCs w:val="24"/>
          <w:lang w:eastAsia="zh-TW"/>
        </w:rPr>
      </w:pPr>
      <w:r w:rsidRPr="003E00BC">
        <w:rPr>
          <w:rFonts w:ascii="Times New Roman" w:eastAsia="DFKai-SB" w:hAnsi="DFKai-SB"/>
          <w:b/>
          <w:color w:val="auto"/>
          <w:sz w:val="24"/>
          <w:szCs w:val="24"/>
          <w:lang w:eastAsia="zh-TW"/>
        </w:rPr>
        <w:t>演講：設計從「人」開始</w:t>
      </w:r>
    </w:p>
    <w:p w:rsidR="002F755A" w:rsidRPr="005D32CF" w:rsidRDefault="002F755A" w:rsidP="002F755A">
      <w:pPr>
        <w:spacing w:beforeLines="200" w:before="48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 w:rsidR="00F46F63">
        <w:rPr>
          <w:rFonts w:ascii="Times New Roman" w:eastAsia="DFKai-SB" w:hAnsi="Times New Roman"/>
          <w:b/>
          <w:sz w:val="24"/>
          <w:szCs w:val="24"/>
          <w:lang w:eastAsia="zh-TW"/>
        </w:rPr>
        <w:t>14</w:t>
      </w:r>
      <w:r w:rsidR="002C498C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創意的基礎：</w:t>
      </w:r>
      <w:r w:rsidR="00B91D19" w:rsidRPr="005D32CF">
        <w:rPr>
          <w:rFonts w:ascii="Times New Roman" w:eastAsia="DFKai-SB" w:hAnsi="DFKai-SB"/>
          <w:b/>
          <w:sz w:val="24"/>
          <w:szCs w:val="24"/>
          <w:lang w:eastAsia="zh-TW"/>
        </w:rPr>
        <w:t>走心</w:t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動容</w:t>
      </w:r>
    </w:p>
    <w:p w:rsidR="002F755A" w:rsidRPr="005D32CF" w:rsidRDefault="002F755A" w:rsidP="002F755A">
      <w:pPr>
        <w:spacing w:beforeLines="100" w:before="24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學習目標</w:t>
      </w:r>
    </w:p>
    <w:p w:rsidR="002F755A" w:rsidRPr="005D32CF" w:rsidRDefault="002F755A" w:rsidP="00D848A0">
      <w:pPr>
        <w:numPr>
          <w:ilvl w:val="0"/>
          <w:numId w:val="18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體認打動人心的故事在傳達創意的效用</w:t>
      </w:r>
    </w:p>
    <w:p w:rsidR="002F755A" w:rsidRPr="005D32CF" w:rsidRDefault="002F755A" w:rsidP="00D848A0">
      <w:pPr>
        <w:numPr>
          <w:ilvl w:val="0"/>
          <w:numId w:val="18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學習故事的基本</w:t>
      </w:r>
      <w:r w:rsidR="00141C15" w:rsidRPr="005D32CF">
        <w:rPr>
          <w:rFonts w:ascii="Times New Roman" w:eastAsia="DFKai-SB" w:hAnsi="DFKai-SB"/>
          <w:sz w:val="24"/>
          <w:szCs w:val="24"/>
          <w:lang w:eastAsia="zh-TW"/>
        </w:rPr>
        <w:t>結構與元素</w:t>
      </w:r>
    </w:p>
    <w:p w:rsidR="002F755A" w:rsidRPr="005D32CF" w:rsidRDefault="00141C15" w:rsidP="00D848A0">
      <w:pPr>
        <w:numPr>
          <w:ilvl w:val="0"/>
          <w:numId w:val="18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練習講故事的技巧</w:t>
      </w:r>
    </w:p>
    <w:p w:rsidR="002F755A" w:rsidRPr="005D32CF" w:rsidRDefault="002F755A" w:rsidP="002F755A">
      <w:pPr>
        <w:spacing w:beforeLines="100" w:before="24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參考資料</w:t>
      </w:r>
    </w:p>
    <w:p w:rsidR="002F755A" w:rsidRPr="005D32CF" w:rsidRDefault="002F755A" w:rsidP="005B34CB">
      <w:pPr>
        <w:numPr>
          <w:ilvl w:val="0"/>
          <w:numId w:val="35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課程投影片</w:t>
      </w:r>
    </w:p>
    <w:p w:rsidR="002F755A" w:rsidRPr="005D32CF" w:rsidRDefault="0082056B" w:rsidP="005B34CB">
      <w:pPr>
        <w:numPr>
          <w:ilvl w:val="0"/>
          <w:numId w:val="35"/>
        </w:numPr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課堂活動：編劇實作─</w:t>
      </w:r>
      <w:r w:rsidR="00141C15" w:rsidRPr="005D32CF">
        <w:rPr>
          <w:rFonts w:ascii="Times New Roman" w:eastAsia="DFKai-SB" w:hAnsi="DFKai-SB"/>
          <w:sz w:val="24"/>
          <w:szCs w:val="24"/>
          <w:lang w:eastAsia="zh-TW"/>
        </w:rPr>
        <w:t>寫一齣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「</w:t>
      </w:r>
      <w:r w:rsidR="00141C15" w:rsidRPr="005D32CF">
        <w:rPr>
          <w:rFonts w:ascii="Times New Roman" w:eastAsia="DFKai-SB" w:hAnsi="DFKai-SB"/>
          <w:sz w:val="24"/>
          <w:szCs w:val="24"/>
          <w:lang w:eastAsia="zh-TW"/>
        </w:rPr>
        <w:t>好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」</w:t>
      </w:r>
      <w:r w:rsidR="00141C15" w:rsidRPr="005D32CF">
        <w:rPr>
          <w:rFonts w:ascii="Times New Roman" w:eastAsia="DFKai-SB" w:hAnsi="DFKai-SB"/>
          <w:sz w:val="24"/>
          <w:szCs w:val="24"/>
          <w:lang w:eastAsia="zh-TW"/>
        </w:rPr>
        <w:t>劇本</w:t>
      </w:r>
    </w:p>
    <w:p w:rsidR="00141C15" w:rsidRPr="005D32CF" w:rsidRDefault="00141C15" w:rsidP="009B3F41">
      <w:pPr>
        <w:spacing w:beforeLines="150" w:before="360"/>
        <w:ind w:firstLineChars="200" w:firstLine="489"/>
        <w:rPr>
          <w:rFonts w:ascii="Times New Roman" w:eastAsia="DFKai-SB" w:hAnsi="Times New Roman"/>
          <w:b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議題</w:t>
      </w:r>
      <w:r w:rsidR="00F46F63">
        <w:rPr>
          <w:rFonts w:ascii="Times New Roman" w:eastAsia="DFKai-SB" w:hAnsi="Times New Roman"/>
          <w:b/>
          <w:sz w:val="24"/>
          <w:szCs w:val="24"/>
          <w:lang w:eastAsia="zh-TW"/>
        </w:rPr>
        <w:t>15</w:t>
      </w:r>
      <w:r w:rsidR="002C498C" w:rsidRPr="005D32CF">
        <w:rPr>
          <w:rFonts w:ascii="Times New Roman" w:eastAsia="DFKai-SB" w:hAnsi="Times New Roman"/>
          <w:b/>
          <w:sz w:val="24"/>
          <w:szCs w:val="24"/>
          <w:lang w:eastAsia="zh-TW"/>
        </w:rPr>
        <w:tab/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期</w:t>
      </w:r>
      <w:r w:rsidR="00F46F63">
        <w:rPr>
          <w:rFonts w:ascii="Times New Roman" w:eastAsia="DFKai-SB" w:hAnsi="DFKai-SB" w:hint="eastAsia"/>
          <w:b/>
          <w:sz w:val="24"/>
          <w:szCs w:val="24"/>
          <w:lang w:eastAsia="zh-TW"/>
        </w:rPr>
        <w:t>末</w:t>
      </w:r>
      <w:r w:rsidRPr="005D32CF">
        <w:rPr>
          <w:rFonts w:ascii="Times New Roman" w:eastAsia="DFKai-SB" w:hAnsi="DFKai-SB"/>
          <w:b/>
          <w:sz w:val="24"/>
          <w:szCs w:val="24"/>
          <w:lang w:eastAsia="zh-TW"/>
        </w:rPr>
        <w:t>個案考試</w:t>
      </w:r>
    </w:p>
    <w:p w:rsidR="00141C15" w:rsidRPr="005D32CF" w:rsidRDefault="00141C15" w:rsidP="009B3F41">
      <w:pPr>
        <w:spacing w:beforeLines="100" w:before="240" w:after="0"/>
        <w:ind w:firstLineChars="200" w:firstLine="480"/>
        <w:rPr>
          <w:rFonts w:ascii="Times New Roman" w:eastAsia="DFKai-SB" w:hAnsi="DFKai-SB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學習目標</w:t>
      </w:r>
      <w:r w:rsidR="009B3F41" w:rsidRPr="005D32CF">
        <w:rPr>
          <w:rFonts w:ascii="Times New Roman" w:eastAsia="DFKai-SB" w:hAnsi="DFKai-SB"/>
          <w:sz w:val="24"/>
          <w:szCs w:val="24"/>
          <w:lang w:eastAsia="zh-TW"/>
        </w:rPr>
        <w:t>：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個案分析能力</w:t>
      </w:r>
    </w:p>
    <w:p w:rsidR="0082056B" w:rsidRPr="005D32CF" w:rsidRDefault="0082056B" w:rsidP="009B3F41">
      <w:pPr>
        <w:spacing w:beforeLines="100" w:before="240" w:after="0"/>
        <w:ind w:firstLineChars="200" w:firstLine="480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Times New Roman" w:hint="eastAsia"/>
          <w:sz w:val="24"/>
          <w:szCs w:val="24"/>
          <w:lang w:eastAsia="zh-TW"/>
        </w:rPr>
        <w:t>考試主題：</w:t>
      </w: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「設計」玩真的─組織運用設計思考、優化管理的記實</w:t>
      </w:r>
    </w:p>
    <w:p w:rsidR="0082056B" w:rsidRPr="005D32CF" w:rsidRDefault="0082056B" w:rsidP="009B3F41">
      <w:pPr>
        <w:spacing w:beforeLines="100" w:before="240" w:after="0"/>
        <w:ind w:left="482"/>
        <w:rPr>
          <w:rFonts w:ascii="Times New Roman" w:eastAsia="DFKai-SB" w:hAnsi="DFKai-SB"/>
          <w:sz w:val="24"/>
          <w:szCs w:val="24"/>
          <w:lang w:eastAsia="zh-TW"/>
        </w:rPr>
      </w:pPr>
      <w:r w:rsidRPr="005D32CF">
        <w:rPr>
          <w:rFonts w:ascii="Times New Roman" w:eastAsia="DFKai-SB" w:hAnsi="DFKai-SB" w:hint="eastAsia"/>
          <w:sz w:val="24"/>
          <w:szCs w:val="24"/>
          <w:lang w:eastAsia="zh-TW"/>
        </w:rPr>
        <w:t>考試形式：現場閱讀案例資料，依「思考問題」進行評析、申論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 xml:space="preserve"> </w:t>
      </w:r>
    </w:p>
    <w:p w:rsidR="00141C15" w:rsidRPr="005D32CF" w:rsidRDefault="00141C15" w:rsidP="009B3F41">
      <w:pPr>
        <w:spacing w:beforeLines="100" w:before="240" w:after="0"/>
        <w:ind w:left="482"/>
        <w:rPr>
          <w:rFonts w:ascii="Times New Roman" w:eastAsia="DFKai-SB" w:hAnsi="Times New Roman"/>
          <w:sz w:val="24"/>
          <w:szCs w:val="24"/>
          <w:lang w:eastAsia="zh-TW"/>
        </w:rPr>
      </w:pPr>
      <w:r w:rsidRPr="005D32CF">
        <w:rPr>
          <w:rFonts w:ascii="Times New Roman" w:eastAsia="DFKai-SB" w:hAnsi="DFKai-SB"/>
          <w:sz w:val="24"/>
          <w:szCs w:val="24"/>
          <w:lang w:eastAsia="zh-TW"/>
        </w:rPr>
        <w:t>參考資料</w:t>
      </w:r>
      <w:r w:rsidR="009B3F41" w:rsidRPr="005D32CF">
        <w:rPr>
          <w:rFonts w:ascii="Times New Roman" w:eastAsia="DFKai-SB" w:hAnsi="DFKai-SB"/>
          <w:sz w:val="24"/>
          <w:szCs w:val="24"/>
          <w:lang w:eastAsia="zh-TW"/>
        </w:rPr>
        <w:t>：</w:t>
      </w:r>
      <w:r w:rsidRPr="005D32CF">
        <w:rPr>
          <w:rFonts w:ascii="Times New Roman" w:eastAsia="DFKai-SB" w:hAnsi="DFKai-SB"/>
          <w:sz w:val="24"/>
          <w:szCs w:val="24"/>
          <w:lang w:eastAsia="zh-TW"/>
        </w:rPr>
        <w:t>可帶參考資料</w:t>
      </w:r>
    </w:p>
    <w:p w:rsidR="00C13955" w:rsidRPr="005D32CF" w:rsidRDefault="00C13955" w:rsidP="00C13955">
      <w:pPr>
        <w:rPr>
          <w:rFonts w:ascii="Times New Roman" w:eastAsia="DFKai-SB" w:hAnsi="Times New Roman"/>
          <w:sz w:val="24"/>
          <w:szCs w:val="24"/>
          <w:lang w:eastAsia="zh-TW"/>
        </w:rPr>
      </w:pPr>
    </w:p>
    <w:sectPr w:rsidR="00C13955" w:rsidRPr="005D32CF" w:rsidSect="005C2CEC">
      <w:headerReference w:type="default" r:id="rId11"/>
      <w:footerReference w:type="even" r:id="rId12"/>
      <w:footerReference w:type="default" r:id="rId13"/>
      <w:pgSz w:w="11906" w:h="16838" w:code="9"/>
      <w:pgMar w:top="1701" w:right="1151" w:bottom="1418" w:left="11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CEC" w:rsidRDefault="005C2CEC">
      <w:r>
        <w:separator/>
      </w:r>
    </w:p>
  </w:endnote>
  <w:endnote w:type="continuationSeparator" w:id="0">
    <w:p w:rsidR="005C2CEC" w:rsidRDefault="005C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黑">
    <w:altName w:val="PMingLiU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30A" w:rsidRDefault="00FC33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30A" w:rsidRDefault="00FC330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108" w:type="dxa"/>
      <w:tblLayout w:type="fixed"/>
      <w:tblLook w:val="0000" w:firstRow="0" w:lastRow="0" w:firstColumn="0" w:lastColumn="0" w:noHBand="0" w:noVBand="0"/>
    </w:tblPr>
    <w:tblGrid>
      <w:gridCol w:w="3420"/>
      <w:gridCol w:w="3060"/>
      <w:gridCol w:w="3060"/>
    </w:tblGrid>
    <w:tr w:rsidR="00FC330A" w:rsidRPr="000A28E0">
      <w:trPr>
        <w:trHeight w:val="713"/>
      </w:trPr>
      <w:tc>
        <w:tcPr>
          <w:tcW w:w="3420" w:type="dxa"/>
        </w:tcPr>
        <w:p w:rsidR="00FC330A" w:rsidRPr="000A28E0" w:rsidRDefault="00FC330A" w:rsidP="00140099">
          <w:pPr>
            <w:spacing w:before="6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國立臺灣大學管理學院</w:t>
          </w: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E</w:t>
          </w:r>
          <w:r w:rsidR="0002741D"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i</w:t>
          </w: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MBA</w:t>
          </w:r>
        </w:p>
        <w:p w:rsidR="00FC330A" w:rsidRPr="000A28E0" w:rsidRDefault="00FC330A" w:rsidP="00140099">
          <w:pPr>
            <w:spacing w:before="60" w:after="0"/>
            <w:rPr>
              <w:rFonts w:ascii="Times New Roman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台北市</w:t>
          </w: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 xml:space="preserve">106 </w:t>
          </w: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羅斯福路四段</w:t>
          </w: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 xml:space="preserve">1 </w:t>
          </w: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號</w:t>
          </w:r>
        </w:p>
      </w:tc>
      <w:tc>
        <w:tcPr>
          <w:tcW w:w="3060" w:type="dxa"/>
        </w:tcPr>
        <w:p w:rsidR="00FC330A" w:rsidRPr="000A28E0" w:rsidRDefault="00FC330A" w:rsidP="0020742E">
          <w:pPr>
            <w:tabs>
              <w:tab w:val="left" w:pos="1422"/>
            </w:tabs>
            <w:spacing w:before="2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TEL</w:t>
          </w:r>
          <w:r w:rsidRPr="000A28E0">
            <w:rPr>
              <w:rFonts w:ascii="Times New Roman" w:eastAsia="文鼎中黑"/>
              <w:b/>
              <w:color w:val="FF0000"/>
              <w:sz w:val="20"/>
              <w:szCs w:val="20"/>
              <w:lang w:eastAsia="zh-TW"/>
            </w:rPr>
            <w:t>：</w:t>
          </w: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+886-2-</w:t>
          </w:r>
          <w:r w:rsidR="0002741D" w:rsidRPr="000A28E0">
            <w:rPr>
              <w:rFonts w:ascii="Times New Roman" w:eastAsia="Microsoft JhengHei" w:hAnsi="Times New Roman"/>
              <w:b/>
              <w:color w:val="FF0000"/>
              <w:sz w:val="20"/>
              <w:szCs w:val="20"/>
            </w:rPr>
            <w:t>3366-4662 </w:t>
          </w:r>
        </w:p>
        <w:p w:rsidR="00FC330A" w:rsidRPr="000A28E0" w:rsidRDefault="00FC330A" w:rsidP="0020742E">
          <w:pPr>
            <w:tabs>
              <w:tab w:val="left" w:pos="1422"/>
            </w:tabs>
            <w:spacing w:before="2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</w:p>
      </w:tc>
      <w:tc>
        <w:tcPr>
          <w:tcW w:w="3060" w:type="dxa"/>
        </w:tcPr>
        <w:p w:rsidR="00FC330A" w:rsidRPr="000A28E0" w:rsidRDefault="00FC330A" w:rsidP="00F95B76">
          <w:pPr>
            <w:spacing w:before="4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No. 1, Sec. 4, Roosevelt Road,</w:t>
          </w:r>
        </w:p>
        <w:p w:rsidR="00FC330A" w:rsidRPr="000A28E0" w:rsidRDefault="00FC330A" w:rsidP="00F95B76">
          <w:pPr>
            <w:spacing w:before="40" w:after="0"/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</w:pPr>
          <w:r w:rsidRPr="000A28E0">
            <w:rPr>
              <w:rFonts w:ascii="Times New Roman" w:eastAsia="文鼎中黑" w:hAnsi="Times New Roman"/>
              <w:b/>
              <w:color w:val="FF0000"/>
              <w:sz w:val="20"/>
              <w:szCs w:val="20"/>
              <w:lang w:eastAsia="zh-TW"/>
            </w:rPr>
            <w:t>Taipei, Taiwan 106</w:t>
          </w:r>
        </w:p>
      </w:tc>
    </w:tr>
  </w:tbl>
  <w:p w:rsidR="00FC330A" w:rsidRDefault="00FC330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30A" w:rsidRDefault="00FC33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30A" w:rsidRDefault="00FC330A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16"/>
      <w:gridCol w:w="3216"/>
      <w:gridCol w:w="3216"/>
    </w:tblGrid>
    <w:tr w:rsidR="00FC330A">
      <w:trPr>
        <w:trHeight w:val="713"/>
      </w:trPr>
      <w:tc>
        <w:tcPr>
          <w:tcW w:w="3216" w:type="dxa"/>
        </w:tcPr>
        <w:p w:rsidR="00FC330A" w:rsidRDefault="00FC330A">
          <w:pPr>
            <w:spacing w:before="60" w:after="0"/>
          </w:pPr>
        </w:p>
      </w:tc>
      <w:tc>
        <w:tcPr>
          <w:tcW w:w="3216" w:type="dxa"/>
        </w:tcPr>
        <w:p w:rsidR="00FC330A" w:rsidRDefault="00FC330A">
          <w:pPr>
            <w:tabs>
              <w:tab w:val="left" w:pos="1422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2C6D14"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2C6D14">
            <w:rPr>
              <w:noProof/>
              <w:sz w:val="16"/>
            </w:rPr>
            <w:t>8</w:t>
          </w:r>
          <w:r>
            <w:rPr>
              <w:sz w:val="16"/>
            </w:rPr>
            <w:fldChar w:fldCharType="end"/>
          </w:r>
        </w:p>
      </w:tc>
      <w:tc>
        <w:tcPr>
          <w:tcW w:w="3216" w:type="dxa"/>
        </w:tcPr>
        <w:p w:rsidR="00FC330A" w:rsidRDefault="00FC330A" w:rsidP="00504FB9">
          <w:pPr>
            <w:spacing w:after="40"/>
            <w:jc w:val="right"/>
            <w:rPr>
              <w:sz w:val="16"/>
            </w:rPr>
          </w:pPr>
        </w:p>
      </w:tc>
    </w:tr>
  </w:tbl>
  <w:p w:rsidR="00FC330A" w:rsidRDefault="00FC330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CEC" w:rsidRDefault="005C2CEC">
      <w:r>
        <w:separator/>
      </w:r>
    </w:p>
  </w:footnote>
  <w:footnote w:type="continuationSeparator" w:id="0">
    <w:p w:rsidR="005C2CEC" w:rsidRDefault="005C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830"/>
      <w:gridCol w:w="4830"/>
    </w:tblGrid>
    <w:tr w:rsidR="00FC330A" w:rsidRPr="000A28E0" w:rsidTr="007235B9">
      <w:tc>
        <w:tcPr>
          <w:tcW w:w="4830" w:type="dxa"/>
          <w:vAlign w:val="center"/>
        </w:tcPr>
        <w:p w:rsidR="00FC330A" w:rsidRPr="000A28E0" w:rsidRDefault="00FC330A" w:rsidP="004249C1">
          <w:pPr>
            <w:pStyle w:val="a5"/>
            <w:spacing w:beforeLines="50" w:before="120" w:afterLines="50" w:line="240" w:lineRule="auto"/>
            <w:rPr>
              <w:rFonts w:ascii="Times New Roman" w:hAnsi="Times New Roman"/>
              <w:b/>
              <w:bCs/>
              <w:color w:val="B10021"/>
              <w:sz w:val="24"/>
              <w:szCs w:val="24"/>
              <w:lang w:val="en-GB" w:eastAsia="zh-TW"/>
            </w:rPr>
          </w:pPr>
          <w:r w:rsidRPr="000A28E0">
            <w:rPr>
              <w:rFonts w:ascii="Times New Roman" w:hAnsi="Times New Roman"/>
              <w:b/>
              <w:bCs/>
              <w:color w:val="B10021"/>
              <w:sz w:val="24"/>
              <w:szCs w:val="24"/>
              <w:lang w:val="en-GB" w:eastAsia="zh-TW"/>
            </w:rPr>
            <w:t>National Taiwan University</w:t>
          </w:r>
        </w:p>
      </w:tc>
      <w:tc>
        <w:tcPr>
          <w:tcW w:w="4830" w:type="dxa"/>
          <w:vAlign w:val="center"/>
        </w:tcPr>
        <w:p w:rsidR="00FC330A" w:rsidRPr="000A28E0" w:rsidRDefault="00FC330A" w:rsidP="004249C1">
          <w:pPr>
            <w:pStyle w:val="a5"/>
            <w:spacing w:beforeLines="50" w:before="120" w:afterLines="50" w:line="240" w:lineRule="auto"/>
            <w:jc w:val="right"/>
            <w:rPr>
              <w:rFonts w:ascii="Times New Roman" w:hAnsi="Times New Roman"/>
              <w:b/>
              <w:bCs/>
              <w:color w:val="B10021"/>
              <w:sz w:val="24"/>
              <w:szCs w:val="24"/>
              <w:lang w:val="en-GB" w:eastAsia="zh-TW"/>
            </w:rPr>
          </w:pPr>
          <w:r w:rsidRPr="000A28E0">
            <w:rPr>
              <w:rFonts w:ascii="Times New Roman" w:hAnsi="Times New Roman"/>
              <w:b/>
              <w:color w:val="B10021"/>
              <w:sz w:val="24"/>
              <w:szCs w:val="24"/>
              <w:lang w:eastAsia="zh-TW"/>
            </w:rPr>
            <w:t xml:space="preserve">College </w:t>
          </w:r>
          <w:r w:rsidR="006B7682">
            <w:rPr>
              <w:rFonts w:ascii="Times New Roman" w:hAnsi="Times New Roman"/>
              <w:b/>
              <w:color w:val="B10021"/>
              <w:sz w:val="24"/>
              <w:szCs w:val="24"/>
              <w:lang w:eastAsia="zh-TW"/>
            </w:rPr>
            <w:t>o</w:t>
          </w:r>
          <w:r w:rsidRPr="000A28E0">
            <w:rPr>
              <w:rFonts w:ascii="Times New Roman" w:hAnsi="Times New Roman"/>
              <w:b/>
              <w:color w:val="B10021"/>
              <w:sz w:val="24"/>
              <w:szCs w:val="24"/>
              <w:lang w:eastAsia="zh-TW"/>
            </w:rPr>
            <w:t>f Management</w:t>
          </w:r>
        </w:p>
      </w:tc>
    </w:tr>
  </w:tbl>
  <w:p w:rsidR="00FC330A" w:rsidRPr="000A28E0" w:rsidRDefault="00FC330A" w:rsidP="004249C1">
    <w:pPr>
      <w:pStyle w:val="a7"/>
      <w:spacing w:beforeLines="100" w:before="240"/>
      <w:ind w:firstLineChars="50" w:firstLine="122"/>
      <w:rPr>
        <w:rFonts w:ascii="Times New Roman" w:hAnsi="Times New Roman"/>
        <w:b/>
        <w:color w:val="B10021"/>
        <w:sz w:val="24"/>
        <w:szCs w:val="24"/>
      </w:rPr>
    </w:pPr>
    <w:r w:rsidRPr="000A28E0">
      <w:rPr>
        <w:rFonts w:ascii="Times New Roman" w:hAnsi="Times New Roman"/>
        <w:b/>
        <w:bCs/>
        <w:color w:val="B10021"/>
        <w:sz w:val="24"/>
        <w:szCs w:val="24"/>
        <w:lang w:val="en-GB" w:eastAsia="zh-TW"/>
      </w:rPr>
      <w:t>E</w:t>
    </w:r>
    <w:r w:rsidR="0002741D" w:rsidRPr="000A28E0">
      <w:rPr>
        <w:rFonts w:ascii="Times New Roman" w:hAnsi="Times New Roman"/>
        <w:b/>
        <w:bCs/>
        <w:color w:val="B10021"/>
        <w:sz w:val="24"/>
        <w:szCs w:val="24"/>
        <w:lang w:val="en-GB" w:eastAsia="zh-TW"/>
      </w:rPr>
      <w:t>i</w:t>
    </w:r>
    <w:r w:rsidRPr="000A28E0">
      <w:rPr>
        <w:rFonts w:ascii="Times New Roman" w:hAnsi="Times New Roman"/>
        <w:b/>
        <w:bCs/>
        <w:color w:val="B10021"/>
        <w:sz w:val="24"/>
        <w:szCs w:val="24"/>
        <w:lang w:val="en-GB" w:eastAsia="zh-TW"/>
      </w:rPr>
      <w:t>MBA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108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80"/>
      <w:gridCol w:w="3180"/>
      <w:gridCol w:w="3180"/>
    </w:tblGrid>
    <w:tr w:rsidR="00FC330A" w:rsidRPr="007235B9" w:rsidTr="007235B9">
      <w:tc>
        <w:tcPr>
          <w:tcW w:w="3180" w:type="dxa"/>
          <w:vAlign w:val="bottom"/>
        </w:tcPr>
        <w:p w:rsidR="00FC330A" w:rsidRPr="007235B9" w:rsidRDefault="00E92BA5" w:rsidP="007235B9">
          <w:pPr>
            <w:pStyle w:val="a5"/>
            <w:spacing w:afterLines="50"/>
            <w:rPr>
              <w:rFonts w:cs="Arial"/>
              <w:szCs w:val="20"/>
              <w:lang w:eastAsia="zh-TW"/>
            </w:rPr>
          </w:pPr>
          <w:r w:rsidRPr="00583C62">
            <w:rPr>
              <w:noProof/>
              <w:lang w:eastAsia="zh-TW"/>
            </w:rPr>
            <w:drawing>
              <wp:inline distT="0" distB="0" distL="0" distR="0">
                <wp:extent cx="1881505" cy="560070"/>
                <wp:effectExtent l="0" t="0" r="0" b="0"/>
                <wp:docPr id="1" name="圖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50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  <w:vAlign w:val="bottom"/>
        </w:tcPr>
        <w:p w:rsidR="00FC330A" w:rsidRPr="007235B9" w:rsidRDefault="000A28E0" w:rsidP="007235B9">
          <w:pPr>
            <w:pStyle w:val="a5"/>
            <w:jc w:val="center"/>
            <w:rPr>
              <w:rFonts w:cs="Arial"/>
              <w:szCs w:val="20"/>
              <w:lang w:eastAsia="zh-TW"/>
            </w:rPr>
          </w:pPr>
          <w:r w:rsidRPr="000A28E0">
            <w:rPr>
              <w:rFonts w:ascii="Times New Roman" w:eastAsia="DFKai-SB" w:hAnsi="Times New Roman"/>
              <w:b/>
              <w:color w:val="auto"/>
              <w:sz w:val="24"/>
              <w:szCs w:val="24"/>
              <w:lang w:eastAsia="zh-TW"/>
            </w:rPr>
            <w:t>Creativity and Design Thinking</w:t>
          </w:r>
        </w:p>
      </w:tc>
      <w:tc>
        <w:tcPr>
          <w:tcW w:w="3180" w:type="dxa"/>
          <w:vAlign w:val="bottom"/>
        </w:tcPr>
        <w:p w:rsidR="00FC330A" w:rsidRPr="007235B9" w:rsidRDefault="00FC330A" w:rsidP="007235B9">
          <w:pPr>
            <w:pStyle w:val="a5"/>
            <w:jc w:val="right"/>
            <w:rPr>
              <w:rFonts w:cs="Arial"/>
              <w:b/>
              <w:bCs/>
              <w:sz w:val="24"/>
              <w:lang w:val="en-GB" w:eastAsia="zh-TW"/>
            </w:rPr>
          </w:pPr>
          <w:r w:rsidRPr="007235B9">
            <w:rPr>
              <w:rFonts w:cs="Arial" w:hint="eastAsia"/>
              <w:b/>
              <w:bCs/>
              <w:sz w:val="24"/>
              <w:lang w:val="en-GB" w:eastAsia="zh-TW"/>
            </w:rPr>
            <w:t>Syllabus</w:t>
          </w:r>
        </w:p>
        <w:p w:rsidR="00FC330A" w:rsidRPr="007235B9" w:rsidRDefault="00FC330A" w:rsidP="007235B9">
          <w:pPr>
            <w:pStyle w:val="a5"/>
            <w:spacing w:after="40"/>
            <w:jc w:val="right"/>
            <w:rPr>
              <w:rFonts w:cs="Arial"/>
              <w:szCs w:val="20"/>
              <w:lang w:eastAsia="zh-TW"/>
            </w:rPr>
          </w:pPr>
        </w:p>
      </w:tc>
    </w:tr>
  </w:tbl>
  <w:p w:rsidR="00FC330A" w:rsidRPr="00B554B4" w:rsidRDefault="00FC330A" w:rsidP="00B554B4">
    <w:pPr>
      <w:pStyle w:val="a5"/>
      <w:spacing w:after="60"/>
      <w:rPr>
        <w:rFonts w:cs="Arial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2E"/>
    <w:multiLevelType w:val="multilevel"/>
    <w:tmpl w:val="04BAB2E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622D1E"/>
    <w:multiLevelType w:val="hybridMultilevel"/>
    <w:tmpl w:val="46801F46"/>
    <w:lvl w:ilvl="0" w:tplc="A7921E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97688E"/>
    <w:multiLevelType w:val="hybridMultilevel"/>
    <w:tmpl w:val="9C38A19C"/>
    <w:lvl w:ilvl="0" w:tplc="6ED2FE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564982"/>
    <w:multiLevelType w:val="hybridMultilevel"/>
    <w:tmpl w:val="290CF6D2"/>
    <w:lvl w:ilvl="0" w:tplc="4606D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460476"/>
    <w:multiLevelType w:val="hybridMultilevel"/>
    <w:tmpl w:val="A3A4659E"/>
    <w:lvl w:ilvl="0" w:tplc="30C2F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8D298B"/>
    <w:multiLevelType w:val="hybridMultilevel"/>
    <w:tmpl w:val="F15E4CDA"/>
    <w:lvl w:ilvl="0" w:tplc="65AE33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942192"/>
    <w:multiLevelType w:val="hybridMultilevel"/>
    <w:tmpl w:val="2C0AF236"/>
    <w:lvl w:ilvl="0" w:tplc="505893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E3274E"/>
    <w:multiLevelType w:val="hybridMultilevel"/>
    <w:tmpl w:val="440256BC"/>
    <w:lvl w:ilvl="0" w:tplc="E4344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736D8F"/>
    <w:multiLevelType w:val="hybridMultilevel"/>
    <w:tmpl w:val="8A4C1FAE"/>
    <w:lvl w:ilvl="0" w:tplc="BFEE8896">
      <w:start w:val="1"/>
      <w:numFmt w:val="bullet"/>
      <w:pStyle w:val="a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710A5E"/>
    <w:multiLevelType w:val="hybridMultilevel"/>
    <w:tmpl w:val="CBC83604"/>
    <w:lvl w:ilvl="0" w:tplc="5C1E5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A002F4"/>
    <w:multiLevelType w:val="hybridMultilevel"/>
    <w:tmpl w:val="72884D9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576731"/>
    <w:multiLevelType w:val="hybridMultilevel"/>
    <w:tmpl w:val="0AFE27AE"/>
    <w:lvl w:ilvl="0" w:tplc="35E4EB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59234D"/>
    <w:multiLevelType w:val="hybridMultilevel"/>
    <w:tmpl w:val="EEF49B72"/>
    <w:lvl w:ilvl="0" w:tplc="538442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A7E3CBD"/>
    <w:multiLevelType w:val="hybridMultilevel"/>
    <w:tmpl w:val="E15E5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4361C"/>
    <w:multiLevelType w:val="hybridMultilevel"/>
    <w:tmpl w:val="BAF24570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B63454"/>
    <w:multiLevelType w:val="hybridMultilevel"/>
    <w:tmpl w:val="72884D9C"/>
    <w:lvl w:ilvl="0" w:tplc="A496B6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5EC25E4"/>
    <w:multiLevelType w:val="hybridMultilevel"/>
    <w:tmpl w:val="6B9CC29A"/>
    <w:lvl w:ilvl="0" w:tplc="9BBA9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D15C95"/>
    <w:multiLevelType w:val="hybridMultilevel"/>
    <w:tmpl w:val="FACADEF4"/>
    <w:lvl w:ilvl="0" w:tplc="D90A09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DB83FB7"/>
    <w:multiLevelType w:val="hybridMultilevel"/>
    <w:tmpl w:val="441C43D2"/>
    <w:lvl w:ilvl="0" w:tplc="4DAC0E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B96778"/>
    <w:multiLevelType w:val="hybridMultilevel"/>
    <w:tmpl w:val="85CED8DE"/>
    <w:lvl w:ilvl="0" w:tplc="BF968A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1154D67"/>
    <w:multiLevelType w:val="hybridMultilevel"/>
    <w:tmpl w:val="7A34C322"/>
    <w:lvl w:ilvl="0" w:tplc="A59A7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9F47E9"/>
    <w:multiLevelType w:val="hybridMultilevel"/>
    <w:tmpl w:val="D5025E5A"/>
    <w:lvl w:ilvl="0" w:tplc="1E52A878">
      <w:start w:val="1"/>
      <w:numFmt w:val="decimal"/>
      <w:pStyle w:val="7"/>
      <w:lvlText w:val="Module %1"/>
      <w:lvlJc w:val="left"/>
      <w:pPr>
        <w:tabs>
          <w:tab w:val="num" w:pos="480"/>
        </w:tabs>
        <w:ind w:left="480" w:hanging="480"/>
      </w:pPr>
      <w:rPr>
        <w:rFonts w:ascii="Arial" w:eastAsia="PMingLiU" w:hAnsi="Arial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70142F"/>
    <w:multiLevelType w:val="hybridMultilevel"/>
    <w:tmpl w:val="06F2D548"/>
    <w:lvl w:ilvl="0" w:tplc="2398F2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126922"/>
    <w:multiLevelType w:val="hybridMultilevel"/>
    <w:tmpl w:val="02409FA4"/>
    <w:lvl w:ilvl="0" w:tplc="4F2848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DD878A3"/>
    <w:multiLevelType w:val="hybridMultilevel"/>
    <w:tmpl w:val="ADCA8B66"/>
    <w:lvl w:ilvl="0" w:tplc="5352D7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E913170"/>
    <w:multiLevelType w:val="hybridMultilevel"/>
    <w:tmpl w:val="B36A5600"/>
    <w:lvl w:ilvl="0" w:tplc="FDB254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FDF2DC3"/>
    <w:multiLevelType w:val="hybridMultilevel"/>
    <w:tmpl w:val="8966A774"/>
    <w:lvl w:ilvl="0" w:tplc="BAEC9558">
      <w:start w:val="1"/>
      <w:numFmt w:val="decimal"/>
      <w:pStyle w:val="1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BA566D"/>
    <w:multiLevelType w:val="multilevel"/>
    <w:tmpl w:val="4B2A0D66"/>
    <w:styleLink w:val="a0"/>
    <w:lvl w:ilvl="0">
      <w:start w:val="1"/>
      <w:numFmt w:val="upperRoman"/>
      <w:lvlText w:val="%1."/>
      <w:lvlJc w:val="left"/>
      <w:pPr>
        <w:tabs>
          <w:tab w:val="num" w:pos="720"/>
        </w:tabs>
        <w:ind w:left="480" w:hanging="480"/>
      </w:pPr>
      <w:rPr>
        <w:rFonts w:ascii="Arial" w:eastAsia="PMingLiU" w:hAnsi="Arial"/>
        <w:b/>
        <w:bCs/>
        <w:color w:val="000000"/>
        <w:sz w:val="2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37C63F3"/>
    <w:multiLevelType w:val="hybridMultilevel"/>
    <w:tmpl w:val="550C2E9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63E87B2A"/>
    <w:multiLevelType w:val="hybridMultilevel"/>
    <w:tmpl w:val="A72824C8"/>
    <w:lvl w:ilvl="0" w:tplc="5FCC96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50719D0"/>
    <w:multiLevelType w:val="hybridMultilevel"/>
    <w:tmpl w:val="EB92D38A"/>
    <w:lvl w:ilvl="0" w:tplc="BEB6EC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C37D1E"/>
    <w:multiLevelType w:val="hybridMultilevel"/>
    <w:tmpl w:val="974240D6"/>
    <w:lvl w:ilvl="0" w:tplc="08BC7E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ED6131"/>
    <w:multiLevelType w:val="hybridMultilevel"/>
    <w:tmpl w:val="E0F8198E"/>
    <w:lvl w:ilvl="0" w:tplc="0DF4B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6027CF7"/>
    <w:multiLevelType w:val="multilevel"/>
    <w:tmpl w:val="D800397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87E5820"/>
    <w:multiLevelType w:val="multilevel"/>
    <w:tmpl w:val="A13AAB62"/>
    <w:styleLink w:val="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PMingLiU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PMingLiU" w:hAnsi="Arial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5" w15:restartNumberingAfterBreak="0">
    <w:nsid w:val="7B7A4D0D"/>
    <w:multiLevelType w:val="hybridMultilevel"/>
    <w:tmpl w:val="432C7232"/>
    <w:lvl w:ilvl="0" w:tplc="839676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475532154">
    <w:abstractNumId w:val="27"/>
  </w:num>
  <w:num w:numId="2" w16cid:durableId="1516580858">
    <w:abstractNumId w:val="34"/>
  </w:num>
  <w:num w:numId="3" w16cid:durableId="1868634736">
    <w:abstractNumId w:val="26"/>
  </w:num>
  <w:num w:numId="4" w16cid:durableId="1612779550">
    <w:abstractNumId w:val="8"/>
  </w:num>
  <w:num w:numId="5" w16cid:durableId="1031691290">
    <w:abstractNumId w:val="21"/>
  </w:num>
  <w:num w:numId="6" w16cid:durableId="1233390394">
    <w:abstractNumId w:val="14"/>
  </w:num>
  <w:num w:numId="7" w16cid:durableId="735783317">
    <w:abstractNumId w:val="13"/>
  </w:num>
  <w:num w:numId="8" w16cid:durableId="963122551">
    <w:abstractNumId w:val="11"/>
  </w:num>
  <w:num w:numId="9" w16cid:durableId="1267225391">
    <w:abstractNumId w:val="3"/>
  </w:num>
  <w:num w:numId="10" w16cid:durableId="1300771392">
    <w:abstractNumId w:val="25"/>
  </w:num>
  <w:num w:numId="11" w16cid:durableId="1230573195">
    <w:abstractNumId w:val="19"/>
  </w:num>
  <w:num w:numId="12" w16cid:durableId="965814549">
    <w:abstractNumId w:val="1"/>
  </w:num>
  <w:num w:numId="13" w16cid:durableId="775514712">
    <w:abstractNumId w:val="7"/>
  </w:num>
  <w:num w:numId="14" w16cid:durableId="1754617638">
    <w:abstractNumId w:val="9"/>
  </w:num>
  <w:num w:numId="15" w16cid:durableId="1888493613">
    <w:abstractNumId w:val="23"/>
  </w:num>
  <w:num w:numId="16" w16cid:durableId="1013218784">
    <w:abstractNumId w:val="20"/>
  </w:num>
  <w:num w:numId="17" w16cid:durableId="1989283034">
    <w:abstractNumId w:val="22"/>
  </w:num>
  <w:num w:numId="18" w16cid:durableId="2003702489">
    <w:abstractNumId w:val="31"/>
  </w:num>
  <w:num w:numId="19" w16cid:durableId="1962875867">
    <w:abstractNumId w:val="15"/>
  </w:num>
  <w:num w:numId="20" w16cid:durableId="1951545901">
    <w:abstractNumId w:val="32"/>
  </w:num>
  <w:num w:numId="21" w16cid:durableId="734164485">
    <w:abstractNumId w:val="30"/>
  </w:num>
  <w:num w:numId="22" w16cid:durableId="1380589296">
    <w:abstractNumId w:val="29"/>
  </w:num>
  <w:num w:numId="23" w16cid:durableId="516774390">
    <w:abstractNumId w:val="17"/>
  </w:num>
  <w:num w:numId="24" w16cid:durableId="1421832730">
    <w:abstractNumId w:val="4"/>
  </w:num>
  <w:num w:numId="25" w16cid:durableId="235484012">
    <w:abstractNumId w:val="18"/>
  </w:num>
  <w:num w:numId="26" w16cid:durableId="1360542064">
    <w:abstractNumId w:val="24"/>
  </w:num>
  <w:num w:numId="27" w16cid:durableId="2142575733">
    <w:abstractNumId w:val="35"/>
  </w:num>
  <w:num w:numId="28" w16cid:durableId="1067804383">
    <w:abstractNumId w:val="2"/>
  </w:num>
  <w:num w:numId="29" w16cid:durableId="985008041">
    <w:abstractNumId w:val="6"/>
  </w:num>
  <w:num w:numId="30" w16cid:durableId="903833264">
    <w:abstractNumId w:val="5"/>
  </w:num>
  <w:num w:numId="31" w16cid:durableId="1797140281">
    <w:abstractNumId w:val="12"/>
  </w:num>
  <w:num w:numId="32" w16cid:durableId="279840601">
    <w:abstractNumId w:val="16"/>
  </w:num>
  <w:num w:numId="33" w16cid:durableId="1497308350">
    <w:abstractNumId w:val="33"/>
  </w:num>
  <w:num w:numId="34" w16cid:durableId="199366725">
    <w:abstractNumId w:val="0"/>
  </w:num>
  <w:num w:numId="35" w16cid:durableId="452792711">
    <w:abstractNumId w:val="10"/>
  </w:num>
  <w:num w:numId="36" w16cid:durableId="1210725662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D6"/>
    <w:rsid w:val="000002C1"/>
    <w:rsid w:val="000164AA"/>
    <w:rsid w:val="00017FA3"/>
    <w:rsid w:val="0002741D"/>
    <w:rsid w:val="00031B8D"/>
    <w:rsid w:val="00033DD5"/>
    <w:rsid w:val="0003692F"/>
    <w:rsid w:val="00040663"/>
    <w:rsid w:val="00045484"/>
    <w:rsid w:val="00057C24"/>
    <w:rsid w:val="00062659"/>
    <w:rsid w:val="00065C81"/>
    <w:rsid w:val="00071413"/>
    <w:rsid w:val="00073A5E"/>
    <w:rsid w:val="00077CDF"/>
    <w:rsid w:val="00090E0E"/>
    <w:rsid w:val="000937E0"/>
    <w:rsid w:val="000968B7"/>
    <w:rsid w:val="000968F4"/>
    <w:rsid w:val="000A28E0"/>
    <w:rsid w:val="000A5F89"/>
    <w:rsid w:val="000A6CE8"/>
    <w:rsid w:val="000A700A"/>
    <w:rsid w:val="000A7CEE"/>
    <w:rsid w:val="000C366A"/>
    <w:rsid w:val="000C3BB8"/>
    <w:rsid w:val="000C52B4"/>
    <w:rsid w:val="000D6458"/>
    <w:rsid w:val="000E2B12"/>
    <w:rsid w:val="000E66C6"/>
    <w:rsid w:val="000E6795"/>
    <w:rsid w:val="000E7366"/>
    <w:rsid w:val="000F0AE2"/>
    <w:rsid w:val="000F2D7F"/>
    <w:rsid w:val="000F4CE2"/>
    <w:rsid w:val="000F6CE8"/>
    <w:rsid w:val="001001FC"/>
    <w:rsid w:val="00100D5B"/>
    <w:rsid w:val="0010362C"/>
    <w:rsid w:val="00105EF2"/>
    <w:rsid w:val="001118DD"/>
    <w:rsid w:val="00111ADB"/>
    <w:rsid w:val="00115DCD"/>
    <w:rsid w:val="00117AF8"/>
    <w:rsid w:val="0012676A"/>
    <w:rsid w:val="00130C8E"/>
    <w:rsid w:val="00133493"/>
    <w:rsid w:val="00135957"/>
    <w:rsid w:val="00140099"/>
    <w:rsid w:val="00141C15"/>
    <w:rsid w:val="00143EF1"/>
    <w:rsid w:val="0016306B"/>
    <w:rsid w:val="00166738"/>
    <w:rsid w:val="00167BD7"/>
    <w:rsid w:val="00181FD8"/>
    <w:rsid w:val="001873E7"/>
    <w:rsid w:val="00191C1B"/>
    <w:rsid w:val="00195A52"/>
    <w:rsid w:val="001A0086"/>
    <w:rsid w:val="001A1632"/>
    <w:rsid w:val="001A2271"/>
    <w:rsid w:val="001B0AD9"/>
    <w:rsid w:val="001B14F7"/>
    <w:rsid w:val="001B4C94"/>
    <w:rsid w:val="001C0958"/>
    <w:rsid w:val="001C1018"/>
    <w:rsid w:val="001C5BA2"/>
    <w:rsid w:val="001D49F3"/>
    <w:rsid w:val="001D5622"/>
    <w:rsid w:val="001D5BEB"/>
    <w:rsid w:val="001D5E20"/>
    <w:rsid w:val="001F33A7"/>
    <w:rsid w:val="001F4A7B"/>
    <w:rsid w:val="0020742E"/>
    <w:rsid w:val="00207847"/>
    <w:rsid w:val="002111F8"/>
    <w:rsid w:val="002127B5"/>
    <w:rsid w:val="00215F32"/>
    <w:rsid w:val="002201B1"/>
    <w:rsid w:val="00230662"/>
    <w:rsid w:val="00232BE2"/>
    <w:rsid w:val="002375BC"/>
    <w:rsid w:val="002379CC"/>
    <w:rsid w:val="00241178"/>
    <w:rsid w:val="0024182B"/>
    <w:rsid w:val="00242228"/>
    <w:rsid w:val="00245352"/>
    <w:rsid w:val="00245627"/>
    <w:rsid w:val="00245BF7"/>
    <w:rsid w:val="0025204D"/>
    <w:rsid w:val="0025446B"/>
    <w:rsid w:val="00254B41"/>
    <w:rsid w:val="00255503"/>
    <w:rsid w:val="002574D0"/>
    <w:rsid w:val="00260076"/>
    <w:rsid w:val="00262317"/>
    <w:rsid w:val="0026284D"/>
    <w:rsid w:val="00265AD6"/>
    <w:rsid w:val="00272D17"/>
    <w:rsid w:val="00281CDB"/>
    <w:rsid w:val="002847A4"/>
    <w:rsid w:val="002856A2"/>
    <w:rsid w:val="002B2407"/>
    <w:rsid w:val="002C2C87"/>
    <w:rsid w:val="002C3377"/>
    <w:rsid w:val="002C498C"/>
    <w:rsid w:val="002C6D14"/>
    <w:rsid w:val="002E135D"/>
    <w:rsid w:val="002E2203"/>
    <w:rsid w:val="002E38DA"/>
    <w:rsid w:val="002E7929"/>
    <w:rsid w:val="002F26EE"/>
    <w:rsid w:val="002F5B28"/>
    <w:rsid w:val="002F6431"/>
    <w:rsid w:val="002F755A"/>
    <w:rsid w:val="00312E21"/>
    <w:rsid w:val="00313698"/>
    <w:rsid w:val="00314E6A"/>
    <w:rsid w:val="003273DA"/>
    <w:rsid w:val="00332EA1"/>
    <w:rsid w:val="003334FE"/>
    <w:rsid w:val="0034226F"/>
    <w:rsid w:val="003571E9"/>
    <w:rsid w:val="00367D14"/>
    <w:rsid w:val="00376B0A"/>
    <w:rsid w:val="00392C79"/>
    <w:rsid w:val="003977DE"/>
    <w:rsid w:val="003A0D15"/>
    <w:rsid w:val="003A229F"/>
    <w:rsid w:val="003A7424"/>
    <w:rsid w:val="003B39BE"/>
    <w:rsid w:val="003C3B1F"/>
    <w:rsid w:val="003C7E23"/>
    <w:rsid w:val="003D4AF6"/>
    <w:rsid w:val="003D60A8"/>
    <w:rsid w:val="003E308E"/>
    <w:rsid w:val="003E33DD"/>
    <w:rsid w:val="003F36D4"/>
    <w:rsid w:val="003F3F42"/>
    <w:rsid w:val="003F4D94"/>
    <w:rsid w:val="0040053B"/>
    <w:rsid w:val="00400571"/>
    <w:rsid w:val="0040588B"/>
    <w:rsid w:val="00405EFA"/>
    <w:rsid w:val="00407AF5"/>
    <w:rsid w:val="00407BFB"/>
    <w:rsid w:val="0041741D"/>
    <w:rsid w:val="004249C1"/>
    <w:rsid w:val="00424E9D"/>
    <w:rsid w:val="00426F86"/>
    <w:rsid w:val="00431BC1"/>
    <w:rsid w:val="00432005"/>
    <w:rsid w:val="00434863"/>
    <w:rsid w:val="00436743"/>
    <w:rsid w:val="00451137"/>
    <w:rsid w:val="00451AB1"/>
    <w:rsid w:val="00456365"/>
    <w:rsid w:val="00457DED"/>
    <w:rsid w:val="004617EE"/>
    <w:rsid w:val="0046451D"/>
    <w:rsid w:val="004678F0"/>
    <w:rsid w:val="004778C6"/>
    <w:rsid w:val="00483B39"/>
    <w:rsid w:val="00486FBE"/>
    <w:rsid w:val="0049179C"/>
    <w:rsid w:val="004A5AFF"/>
    <w:rsid w:val="004A75AD"/>
    <w:rsid w:val="004B057B"/>
    <w:rsid w:val="004C0049"/>
    <w:rsid w:val="004D3AFE"/>
    <w:rsid w:val="004E59EA"/>
    <w:rsid w:val="004F6B77"/>
    <w:rsid w:val="00504FB9"/>
    <w:rsid w:val="00505E6E"/>
    <w:rsid w:val="00510D0B"/>
    <w:rsid w:val="005162E1"/>
    <w:rsid w:val="005214A8"/>
    <w:rsid w:val="005245FB"/>
    <w:rsid w:val="00536D37"/>
    <w:rsid w:val="00543167"/>
    <w:rsid w:val="00544C02"/>
    <w:rsid w:val="00552666"/>
    <w:rsid w:val="005537F7"/>
    <w:rsid w:val="00555771"/>
    <w:rsid w:val="00555940"/>
    <w:rsid w:val="00561C7B"/>
    <w:rsid w:val="00564321"/>
    <w:rsid w:val="00564735"/>
    <w:rsid w:val="00581A14"/>
    <w:rsid w:val="00585761"/>
    <w:rsid w:val="00586E38"/>
    <w:rsid w:val="005B34CB"/>
    <w:rsid w:val="005B62E0"/>
    <w:rsid w:val="005C2CEC"/>
    <w:rsid w:val="005C797A"/>
    <w:rsid w:val="005D0C9E"/>
    <w:rsid w:val="005D32CF"/>
    <w:rsid w:val="005D37EB"/>
    <w:rsid w:val="005D605D"/>
    <w:rsid w:val="005D7B7D"/>
    <w:rsid w:val="005E0F60"/>
    <w:rsid w:val="005E5E5D"/>
    <w:rsid w:val="005E6A83"/>
    <w:rsid w:val="005F2C2C"/>
    <w:rsid w:val="005F424C"/>
    <w:rsid w:val="00602A9C"/>
    <w:rsid w:val="00603848"/>
    <w:rsid w:val="0063328A"/>
    <w:rsid w:val="00637981"/>
    <w:rsid w:val="0064361C"/>
    <w:rsid w:val="006475A2"/>
    <w:rsid w:val="00657634"/>
    <w:rsid w:val="00672365"/>
    <w:rsid w:val="00673DD7"/>
    <w:rsid w:val="00676A45"/>
    <w:rsid w:val="00677DBE"/>
    <w:rsid w:val="0068319C"/>
    <w:rsid w:val="00687790"/>
    <w:rsid w:val="00693E56"/>
    <w:rsid w:val="006B433E"/>
    <w:rsid w:val="006B6DEB"/>
    <w:rsid w:val="006B7682"/>
    <w:rsid w:val="006C396F"/>
    <w:rsid w:val="006C44E6"/>
    <w:rsid w:val="006C5965"/>
    <w:rsid w:val="006C7530"/>
    <w:rsid w:val="006C77F5"/>
    <w:rsid w:val="006E0C4F"/>
    <w:rsid w:val="006E5273"/>
    <w:rsid w:val="006E70D4"/>
    <w:rsid w:val="006F4A09"/>
    <w:rsid w:val="007057E0"/>
    <w:rsid w:val="00705F18"/>
    <w:rsid w:val="00710AE8"/>
    <w:rsid w:val="00714444"/>
    <w:rsid w:val="00720593"/>
    <w:rsid w:val="007235B9"/>
    <w:rsid w:val="00732C1C"/>
    <w:rsid w:val="00733408"/>
    <w:rsid w:val="007376F4"/>
    <w:rsid w:val="007606A7"/>
    <w:rsid w:val="00762EDD"/>
    <w:rsid w:val="00764BAA"/>
    <w:rsid w:val="00781CBF"/>
    <w:rsid w:val="00782BB1"/>
    <w:rsid w:val="007918F6"/>
    <w:rsid w:val="0079314F"/>
    <w:rsid w:val="00795807"/>
    <w:rsid w:val="007A3E7B"/>
    <w:rsid w:val="007A5D2E"/>
    <w:rsid w:val="007C1208"/>
    <w:rsid w:val="007D216A"/>
    <w:rsid w:val="007D4E72"/>
    <w:rsid w:val="007E258E"/>
    <w:rsid w:val="00804EB9"/>
    <w:rsid w:val="00805D8B"/>
    <w:rsid w:val="00810076"/>
    <w:rsid w:val="00813049"/>
    <w:rsid w:val="00816B4E"/>
    <w:rsid w:val="0082056B"/>
    <w:rsid w:val="008259A0"/>
    <w:rsid w:val="0082615E"/>
    <w:rsid w:val="00861A66"/>
    <w:rsid w:val="0086476A"/>
    <w:rsid w:val="00865523"/>
    <w:rsid w:val="0086793C"/>
    <w:rsid w:val="00872651"/>
    <w:rsid w:val="00873AF5"/>
    <w:rsid w:val="008767D6"/>
    <w:rsid w:val="00880E39"/>
    <w:rsid w:val="00882F42"/>
    <w:rsid w:val="008850C0"/>
    <w:rsid w:val="00885AF1"/>
    <w:rsid w:val="00890662"/>
    <w:rsid w:val="00894456"/>
    <w:rsid w:val="008A26FB"/>
    <w:rsid w:val="008A3029"/>
    <w:rsid w:val="008A411A"/>
    <w:rsid w:val="008A4DDE"/>
    <w:rsid w:val="008A5C7E"/>
    <w:rsid w:val="008A5D70"/>
    <w:rsid w:val="008B291D"/>
    <w:rsid w:val="008B6280"/>
    <w:rsid w:val="008B6396"/>
    <w:rsid w:val="008C0749"/>
    <w:rsid w:val="008C4947"/>
    <w:rsid w:val="008D3A52"/>
    <w:rsid w:val="008D505C"/>
    <w:rsid w:val="008F08D9"/>
    <w:rsid w:val="008F475A"/>
    <w:rsid w:val="008F7058"/>
    <w:rsid w:val="00914DB5"/>
    <w:rsid w:val="009204BE"/>
    <w:rsid w:val="00920600"/>
    <w:rsid w:val="009208DC"/>
    <w:rsid w:val="00921732"/>
    <w:rsid w:val="00924604"/>
    <w:rsid w:val="00924E94"/>
    <w:rsid w:val="0092691C"/>
    <w:rsid w:val="00931B23"/>
    <w:rsid w:val="00932C11"/>
    <w:rsid w:val="009507E0"/>
    <w:rsid w:val="00951028"/>
    <w:rsid w:val="00953561"/>
    <w:rsid w:val="00975FEE"/>
    <w:rsid w:val="009929E9"/>
    <w:rsid w:val="009939FD"/>
    <w:rsid w:val="009941E3"/>
    <w:rsid w:val="00994F8C"/>
    <w:rsid w:val="009A4980"/>
    <w:rsid w:val="009A641C"/>
    <w:rsid w:val="009B1599"/>
    <w:rsid w:val="009B3F41"/>
    <w:rsid w:val="009B5CFA"/>
    <w:rsid w:val="009C0A57"/>
    <w:rsid w:val="009C0F2D"/>
    <w:rsid w:val="009C2AD6"/>
    <w:rsid w:val="009C60C2"/>
    <w:rsid w:val="009C7205"/>
    <w:rsid w:val="009D0404"/>
    <w:rsid w:val="009D34E4"/>
    <w:rsid w:val="009D5119"/>
    <w:rsid w:val="009D5368"/>
    <w:rsid w:val="009E7A69"/>
    <w:rsid w:val="009F34A8"/>
    <w:rsid w:val="00A038AC"/>
    <w:rsid w:val="00A04F44"/>
    <w:rsid w:val="00A05BA9"/>
    <w:rsid w:val="00A16F2E"/>
    <w:rsid w:val="00A3362E"/>
    <w:rsid w:val="00A4183B"/>
    <w:rsid w:val="00A42904"/>
    <w:rsid w:val="00A42958"/>
    <w:rsid w:val="00A4445F"/>
    <w:rsid w:val="00A52FE4"/>
    <w:rsid w:val="00A56740"/>
    <w:rsid w:val="00A57C87"/>
    <w:rsid w:val="00A61E68"/>
    <w:rsid w:val="00A643ED"/>
    <w:rsid w:val="00A70331"/>
    <w:rsid w:val="00A7540D"/>
    <w:rsid w:val="00A85893"/>
    <w:rsid w:val="00A87D09"/>
    <w:rsid w:val="00A92A6A"/>
    <w:rsid w:val="00AA14EA"/>
    <w:rsid w:val="00AA6964"/>
    <w:rsid w:val="00AC05B2"/>
    <w:rsid w:val="00AC4113"/>
    <w:rsid w:val="00AC6BA2"/>
    <w:rsid w:val="00AD3D89"/>
    <w:rsid w:val="00AD6EF3"/>
    <w:rsid w:val="00AE3004"/>
    <w:rsid w:val="00AE3063"/>
    <w:rsid w:val="00AE4C1F"/>
    <w:rsid w:val="00AF15BD"/>
    <w:rsid w:val="00AF26A5"/>
    <w:rsid w:val="00AF6088"/>
    <w:rsid w:val="00AF6999"/>
    <w:rsid w:val="00B00A3A"/>
    <w:rsid w:val="00B054AD"/>
    <w:rsid w:val="00B223A6"/>
    <w:rsid w:val="00B27927"/>
    <w:rsid w:val="00B403AE"/>
    <w:rsid w:val="00B554B4"/>
    <w:rsid w:val="00B64A6C"/>
    <w:rsid w:val="00B70A03"/>
    <w:rsid w:val="00B733CD"/>
    <w:rsid w:val="00B75CF9"/>
    <w:rsid w:val="00B770E4"/>
    <w:rsid w:val="00B83B22"/>
    <w:rsid w:val="00B86D06"/>
    <w:rsid w:val="00B91D19"/>
    <w:rsid w:val="00BA0222"/>
    <w:rsid w:val="00BA4EF9"/>
    <w:rsid w:val="00BA7830"/>
    <w:rsid w:val="00BA7B41"/>
    <w:rsid w:val="00BB3254"/>
    <w:rsid w:val="00BC09C2"/>
    <w:rsid w:val="00BC1574"/>
    <w:rsid w:val="00BC2298"/>
    <w:rsid w:val="00BC6667"/>
    <w:rsid w:val="00BD088A"/>
    <w:rsid w:val="00BD5E65"/>
    <w:rsid w:val="00BD68BC"/>
    <w:rsid w:val="00BE3F51"/>
    <w:rsid w:val="00BF5520"/>
    <w:rsid w:val="00C036B3"/>
    <w:rsid w:val="00C04CD4"/>
    <w:rsid w:val="00C10D4B"/>
    <w:rsid w:val="00C13955"/>
    <w:rsid w:val="00C14A63"/>
    <w:rsid w:val="00C20A7E"/>
    <w:rsid w:val="00C2473C"/>
    <w:rsid w:val="00C258FF"/>
    <w:rsid w:val="00C31C28"/>
    <w:rsid w:val="00C3220F"/>
    <w:rsid w:val="00C335DA"/>
    <w:rsid w:val="00C369F0"/>
    <w:rsid w:val="00C41A0A"/>
    <w:rsid w:val="00C44656"/>
    <w:rsid w:val="00C466AC"/>
    <w:rsid w:val="00C56A36"/>
    <w:rsid w:val="00C575BA"/>
    <w:rsid w:val="00C72AD5"/>
    <w:rsid w:val="00C7716F"/>
    <w:rsid w:val="00C86041"/>
    <w:rsid w:val="00C8757A"/>
    <w:rsid w:val="00C92354"/>
    <w:rsid w:val="00C967B2"/>
    <w:rsid w:val="00CB4D59"/>
    <w:rsid w:val="00CB67C0"/>
    <w:rsid w:val="00CC55F3"/>
    <w:rsid w:val="00CD599C"/>
    <w:rsid w:val="00CD685A"/>
    <w:rsid w:val="00CE2D1B"/>
    <w:rsid w:val="00CF48C1"/>
    <w:rsid w:val="00D00715"/>
    <w:rsid w:val="00D03B46"/>
    <w:rsid w:val="00D05935"/>
    <w:rsid w:val="00D1221E"/>
    <w:rsid w:val="00D17CE2"/>
    <w:rsid w:val="00D23B20"/>
    <w:rsid w:val="00D305FD"/>
    <w:rsid w:val="00D30A26"/>
    <w:rsid w:val="00D32653"/>
    <w:rsid w:val="00D354AF"/>
    <w:rsid w:val="00D36004"/>
    <w:rsid w:val="00D420FD"/>
    <w:rsid w:val="00D563E5"/>
    <w:rsid w:val="00D64A59"/>
    <w:rsid w:val="00D738A5"/>
    <w:rsid w:val="00D848A0"/>
    <w:rsid w:val="00D87A05"/>
    <w:rsid w:val="00DA13B0"/>
    <w:rsid w:val="00DA77CA"/>
    <w:rsid w:val="00DB0B78"/>
    <w:rsid w:val="00DC12F1"/>
    <w:rsid w:val="00DC2BDC"/>
    <w:rsid w:val="00DD41BC"/>
    <w:rsid w:val="00DD569F"/>
    <w:rsid w:val="00DD6A04"/>
    <w:rsid w:val="00DD7806"/>
    <w:rsid w:val="00DE0ED7"/>
    <w:rsid w:val="00DE2E3A"/>
    <w:rsid w:val="00DE3FB9"/>
    <w:rsid w:val="00DE62E5"/>
    <w:rsid w:val="00DE680D"/>
    <w:rsid w:val="00DF3066"/>
    <w:rsid w:val="00DF32F9"/>
    <w:rsid w:val="00E047EC"/>
    <w:rsid w:val="00E06493"/>
    <w:rsid w:val="00E06BAC"/>
    <w:rsid w:val="00E07524"/>
    <w:rsid w:val="00E146D1"/>
    <w:rsid w:val="00E21D1F"/>
    <w:rsid w:val="00E254B4"/>
    <w:rsid w:val="00E305CE"/>
    <w:rsid w:val="00E31396"/>
    <w:rsid w:val="00E35FE3"/>
    <w:rsid w:val="00E366F5"/>
    <w:rsid w:val="00E4428E"/>
    <w:rsid w:val="00E4672D"/>
    <w:rsid w:val="00E53C77"/>
    <w:rsid w:val="00E57732"/>
    <w:rsid w:val="00E74922"/>
    <w:rsid w:val="00E8058B"/>
    <w:rsid w:val="00E857CA"/>
    <w:rsid w:val="00E873EE"/>
    <w:rsid w:val="00E92B3C"/>
    <w:rsid w:val="00E92BA5"/>
    <w:rsid w:val="00E93585"/>
    <w:rsid w:val="00E94328"/>
    <w:rsid w:val="00E948EB"/>
    <w:rsid w:val="00E97E87"/>
    <w:rsid w:val="00EA2D3A"/>
    <w:rsid w:val="00EA39DA"/>
    <w:rsid w:val="00EA529B"/>
    <w:rsid w:val="00EA7B82"/>
    <w:rsid w:val="00EB04F0"/>
    <w:rsid w:val="00EB71FF"/>
    <w:rsid w:val="00EC0010"/>
    <w:rsid w:val="00EC25C2"/>
    <w:rsid w:val="00EF1B9A"/>
    <w:rsid w:val="00EF58EB"/>
    <w:rsid w:val="00F024B4"/>
    <w:rsid w:val="00F04988"/>
    <w:rsid w:val="00F16FB1"/>
    <w:rsid w:val="00F2040C"/>
    <w:rsid w:val="00F249EA"/>
    <w:rsid w:val="00F36E7A"/>
    <w:rsid w:val="00F43406"/>
    <w:rsid w:val="00F44D00"/>
    <w:rsid w:val="00F46F63"/>
    <w:rsid w:val="00F52C01"/>
    <w:rsid w:val="00F61DC6"/>
    <w:rsid w:val="00F632CC"/>
    <w:rsid w:val="00F641EC"/>
    <w:rsid w:val="00F726FE"/>
    <w:rsid w:val="00F75866"/>
    <w:rsid w:val="00F8035B"/>
    <w:rsid w:val="00F9227A"/>
    <w:rsid w:val="00F95847"/>
    <w:rsid w:val="00F95B76"/>
    <w:rsid w:val="00F95ED2"/>
    <w:rsid w:val="00FA0019"/>
    <w:rsid w:val="00FA632C"/>
    <w:rsid w:val="00FA6953"/>
    <w:rsid w:val="00FA7D45"/>
    <w:rsid w:val="00FB2D72"/>
    <w:rsid w:val="00FB3148"/>
    <w:rsid w:val="00FC29E3"/>
    <w:rsid w:val="00FC2AE7"/>
    <w:rsid w:val="00FC330A"/>
    <w:rsid w:val="00FC6010"/>
    <w:rsid w:val="00FC7E40"/>
    <w:rsid w:val="00FD44B5"/>
    <w:rsid w:val="00FE2134"/>
    <w:rsid w:val="00FF45C9"/>
    <w:rsid w:val="00FF4922"/>
    <w:rsid w:val="00FF4DD5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FA896"/>
  <w15:chartTrackingRefBased/>
  <w15:docId w15:val="{0EF2F8EA-1AC2-A04B-B9D7-CF48FB15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038AC"/>
    <w:pPr>
      <w:spacing w:after="120" w:line="240" w:lineRule="atLeast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10">
    <w:name w:val="heading 1"/>
    <w:basedOn w:val="a1"/>
    <w:next w:val="a1"/>
    <w:autoRedefine/>
    <w:qFormat/>
    <w:rsid w:val="00407BFB"/>
    <w:pPr>
      <w:keepNext/>
      <w:spacing w:before="240" w:after="60"/>
      <w:outlineLvl w:val="0"/>
    </w:pPr>
    <w:rPr>
      <w:rFonts w:cs="Arial"/>
      <w:b/>
      <w:smallCaps/>
      <w:sz w:val="28"/>
      <w:szCs w:val="28"/>
      <w:lang w:val="en-GB" w:eastAsia="zh-TW"/>
    </w:rPr>
  </w:style>
  <w:style w:type="paragraph" w:styleId="2">
    <w:name w:val="heading 2"/>
    <w:basedOn w:val="a1"/>
    <w:next w:val="a1"/>
    <w:link w:val="20"/>
    <w:autoRedefine/>
    <w:qFormat/>
    <w:rsid w:val="00EB71FF"/>
    <w:pPr>
      <w:keepNext/>
      <w:spacing w:before="240" w:after="60"/>
      <w:ind w:leftChars="100" w:left="100"/>
      <w:outlineLvl w:val="1"/>
    </w:pPr>
    <w:rPr>
      <w:b/>
      <w:sz w:val="26"/>
      <w:szCs w:val="26"/>
      <w:lang w:val="en-GB"/>
    </w:rPr>
  </w:style>
  <w:style w:type="paragraph" w:styleId="3">
    <w:name w:val="heading 3"/>
    <w:basedOn w:val="a1"/>
    <w:next w:val="a1"/>
    <w:link w:val="30"/>
    <w:autoRedefine/>
    <w:qFormat/>
    <w:rsid w:val="00EB71FF"/>
    <w:pPr>
      <w:keepNext/>
      <w:spacing w:before="240" w:after="60"/>
      <w:ind w:leftChars="200" w:left="200"/>
      <w:outlineLvl w:val="2"/>
    </w:pPr>
    <w:rPr>
      <w:b/>
      <w:sz w:val="24"/>
      <w:lang w:val="en-GB"/>
    </w:rPr>
  </w:style>
  <w:style w:type="paragraph" w:styleId="4">
    <w:name w:val="heading 4"/>
    <w:basedOn w:val="10"/>
    <w:next w:val="a1"/>
    <w:link w:val="40"/>
    <w:qFormat/>
    <w:rsid w:val="00EC25C2"/>
    <w:pPr>
      <w:outlineLvl w:val="3"/>
    </w:pPr>
  </w:style>
  <w:style w:type="paragraph" w:styleId="5">
    <w:name w:val="heading 5"/>
    <w:basedOn w:val="a1"/>
    <w:qFormat/>
    <w:rsid w:val="002856A2"/>
    <w:pPr>
      <w:keepNext/>
      <w:spacing w:beforeLines="100" w:after="240" w:line="240" w:lineRule="auto"/>
      <w:jc w:val="center"/>
      <w:outlineLvl w:val="4"/>
    </w:pPr>
    <w:rPr>
      <w:rFonts w:eastAsia="DFKai-SB"/>
      <w:b/>
      <w:bCs/>
      <w:sz w:val="40"/>
      <w:szCs w:val="40"/>
    </w:rPr>
  </w:style>
  <w:style w:type="paragraph" w:styleId="6">
    <w:name w:val="heading 6"/>
    <w:basedOn w:val="a1"/>
    <w:next w:val="a1"/>
    <w:qFormat/>
    <w:rsid w:val="00EC25C2"/>
    <w:pPr>
      <w:keepNext/>
      <w:spacing w:beforeLines="50" w:line="240" w:lineRule="auto"/>
      <w:outlineLvl w:val="5"/>
    </w:pPr>
    <w:rPr>
      <w:sz w:val="28"/>
      <w:szCs w:val="28"/>
    </w:rPr>
  </w:style>
  <w:style w:type="paragraph" w:styleId="7">
    <w:name w:val="heading 7"/>
    <w:basedOn w:val="a1"/>
    <w:next w:val="a1"/>
    <w:qFormat/>
    <w:rsid w:val="006C7530"/>
    <w:pPr>
      <w:keepNext/>
      <w:numPr>
        <w:numId w:val="5"/>
      </w:numPr>
      <w:pBdr>
        <w:bottom w:val="single" w:sz="4" w:space="1" w:color="auto"/>
      </w:pBdr>
      <w:tabs>
        <w:tab w:val="clear" w:pos="480"/>
        <w:tab w:val="left" w:pos="1540"/>
      </w:tabs>
      <w:spacing w:before="240"/>
      <w:ind w:left="600" w:hangingChars="600" w:hanging="600"/>
      <w:outlineLvl w:val="6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E8058B"/>
    <w:pPr>
      <w:tabs>
        <w:tab w:val="center" w:pos="4536"/>
        <w:tab w:val="right" w:pos="9072"/>
      </w:tabs>
    </w:pPr>
    <w:rPr>
      <w:sz w:val="20"/>
    </w:rPr>
  </w:style>
  <w:style w:type="character" w:styleId="a6">
    <w:name w:val="page number"/>
    <w:basedOn w:val="a2"/>
    <w:rsid w:val="00657634"/>
  </w:style>
  <w:style w:type="paragraph" w:styleId="a7">
    <w:name w:val="header"/>
    <w:basedOn w:val="a1"/>
    <w:rsid w:val="00E8058B"/>
    <w:pPr>
      <w:tabs>
        <w:tab w:val="center" w:pos="4536"/>
        <w:tab w:val="right" w:pos="9072"/>
      </w:tabs>
    </w:pPr>
    <w:rPr>
      <w:sz w:val="20"/>
    </w:rPr>
  </w:style>
  <w:style w:type="paragraph" w:customStyle="1" w:styleId="Heading">
    <w:name w:val="Heading"/>
    <w:basedOn w:val="10"/>
    <w:rsid w:val="00657634"/>
    <w:pPr>
      <w:pageBreakBefore/>
      <w:outlineLvl w:val="9"/>
    </w:pPr>
    <w:rPr>
      <w:bCs/>
      <w:smallCaps w:val="0"/>
      <w:kern w:val="28"/>
      <w:szCs w:val="20"/>
      <w:lang w:eastAsia="en-US"/>
    </w:rPr>
  </w:style>
  <w:style w:type="paragraph" w:customStyle="1" w:styleId="TableHeading">
    <w:name w:val="Table Heading"/>
    <w:basedOn w:val="a1"/>
    <w:rsid w:val="00CD685A"/>
    <w:pPr>
      <w:spacing w:before="60" w:after="60"/>
      <w:jc w:val="center"/>
    </w:pPr>
    <w:rPr>
      <w:b/>
      <w:noProof/>
      <w:snapToGrid w:val="0"/>
      <w:color w:val="FFFFFF"/>
    </w:rPr>
  </w:style>
  <w:style w:type="paragraph" w:customStyle="1" w:styleId="TableNormal">
    <w:name w:val="Table Normal"/>
    <w:rsid w:val="00BA0222"/>
    <w:pPr>
      <w:spacing w:before="60" w:after="60"/>
    </w:pPr>
    <w:rPr>
      <w:rFonts w:ascii="Arial" w:hAnsi="Arial" w:cs="Arial"/>
      <w:noProof/>
      <w:snapToGrid w:val="0"/>
      <w:sz w:val="22"/>
      <w:szCs w:val="22"/>
      <w:lang w:eastAsia="en-US"/>
    </w:rPr>
  </w:style>
  <w:style w:type="paragraph" w:customStyle="1" w:styleId="TableSubheading">
    <w:name w:val="Table Subheading"/>
    <w:basedOn w:val="TableNormal"/>
    <w:rsid w:val="00657634"/>
    <w:rPr>
      <w:b/>
      <w:sz w:val="20"/>
    </w:rPr>
  </w:style>
  <w:style w:type="paragraph" w:styleId="a8">
    <w:name w:val="Body Text Indent"/>
    <w:basedOn w:val="a1"/>
    <w:link w:val="a9"/>
    <w:rsid w:val="00657634"/>
    <w:pPr>
      <w:autoSpaceDE w:val="0"/>
      <w:autoSpaceDN w:val="0"/>
      <w:adjustRightInd w:val="0"/>
      <w:ind w:left="360"/>
    </w:pPr>
  </w:style>
  <w:style w:type="paragraph" w:styleId="aa">
    <w:name w:val="Balloon Text"/>
    <w:basedOn w:val="a1"/>
    <w:semiHidden/>
    <w:rsid w:val="00657634"/>
    <w:pPr>
      <w:widowControl w:val="0"/>
      <w:spacing w:after="0" w:line="240" w:lineRule="auto"/>
    </w:pPr>
    <w:rPr>
      <w:color w:val="auto"/>
      <w:kern w:val="2"/>
      <w:sz w:val="18"/>
      <w:szCs w:val="18"/>
      <w:lang w:eastAsia="zh-TW"/>
    </w:rPr>
  </w:style>
  <w:style w:type="paragraph" w:customStyle="1" w:styleId="Heading1">
    <w:name w:val="Heading1"/>
    <w:basedOn w:val="a1"/>
    <w:rsid w:val="00657634"/>
    <w:pPr>
      <w:keepNext/>
      <w:spacing w:before="120"/>
    </w:pPr>
    <w:rPr>
      <w:b/>
    </w:rPr>
  </w:style>
  <w:style w:type="table" w:styleId="ab">
    <w:name w:val="Table Grid"/>
    <w:basedOn w:val="a3"/>
    <w:rsid w:val="00CB67C0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0">
    <w:name w:val="樣式 編號 粗體"/>
    <w:basedOn w:val="a4"/>
    <w:rsid w:val="00E8058B"/>
    <w:pPr>
      <w:numPr>
        <w:numId w:val="1"/>
      </w:numPr>
    </w:pPr>
  </w:style>
  <w:style w:type="numbering" w:customStyle="1" w:styleId="12">
    <w:name w:val="樣式 大綱編號 12 點"/>
    <w:basedOn w:val="a4"/>
    <w:rsid w:val="00DE0ED7"/>
    <w:pPr>
      <w:numPr>
        <w:numId w:val="2"/>
      </w:numPr>
    </w:pPr>
  </w:style>
  <w:style w:type="character" w:customStyle="1" w:styleId="40">
    <w:name w:val="見出し 4 (文字)"/>
    <w:link w:val="4"/>
    <w:rsid w:val="00EC25C2"/>
    <w:rPr>
      <w:rFonts w:ascii="Arial" w:eastAsia="PMingLiU" w:hAnsi="Arial" w:cs="Arial"/>
      <w:b/>
      <w:smallCaps/>
      <w:color w:val="000000"/>
      <w:sz w:val="28"/>
      <w:szCs w:val="28"/>
      <w:lang w:val="en-GB" w:eastAsia="zh-TW" w:bidi="ar-SA"/>
    </w:rPr>
  </w:style>
  <w:style w:type="paragraph" w:customStyle="1" w:styleId="1">
    <w:name w:val="1.本文縮排"/>
    <w:basedOn w:val="a8"/>
    <w:link w:val="11"/>
    <w:rsid w:val="00B70A03"/>
    <w:pPr>
      <w:numPr>
        <w:numId w:val="3"/>
      </w:numPr>
    </w:pPr>
    <w:rPr>
      <w:lang w:val="x-none"/>
    </w:rPr>
  </w:style>
  <w:style w:type="character" w:customStyle="1" w:styleId="a9">
    <w:name w:val="本文インデント (文字)"/>
    <w:link w:val="a8"/>
    <w:rsid w:val="00B70A03"/>
    <w:rPr>
      <w:rFonts w:ascii="Arial" w:eastAsia="PMingLiU" w:hAnsi="Arial"/>
      <w:color w:val="000000"/>
      <w:sz w:val="22"/>
      <w:szCs w:val="22"/>
      <w:lang w:val="en-US" w:eastAsia="en-US" w:bidi="ar-SA"/>
    </w:rPr>
  </w:style>
  <w:style w:type="character" w:customStyle="1" w:styleId="11">
    <w:name w:val="1.本文縮排 字元 字元"/>
    <w:link w:val="1"/>
    <w:rsid w:val="00B70A03"/>
    <w:rPr>
      <w:rFonts w:ascii="Arial" w:hAnsi="Arial"/>
      <w:color w:val="000000"/>
      <w:sz w:val="22"/>
      <w:szCs w:val="22"/>
      <w:lang w:eastAsia="en-US"/>
    </w:rPr>
  </w:style>
  <w:style w:type="paragraph" w:customStyle="1" w:styleId="a">
    <w:name w:val="*本文縮排"/>
    <w:basedOn w:val="1"/>
    <w:rsid w:val="00B70A03"/>
    <w:pPr>
      <w:numPr>
        <w:numId w:val="4"/>
      </w:numPr>
    </w:pPr>
    <w:rPr>
      <w:rFonts w:cs="Arial"/>
      <w:lang w:eastAsia="zh-TW"/>
    </w:rPr>
  </w:style>
  <w:style w:type="character" w:styleId="ac">
    <w:name w:val="Hyperlink"/>
    <w:uiPriority w:val="99"/>
    <w:rsid w:val="00A87D09"/>
    <w:rPr>
      <w:color w:val="0000FF"/>
      <w:u w:val="single"/>
    </w:rPr>
  </w:style>
  <w:style w:type="paragraph" w:styleId="ad">
    <w:name w:val="Body Text"/>
    <w:basedOn w:val="a1"/>
    <w:link w:val="ae"/>
    <w:rsid w:val="00894456"/>
    <w:pPr>
      <w:ind w:firstLineChars="200" w:firstLine="200"/>
    </w:pPr>
  </w:style>
  <w:style w:type="character" w:customStyle="1" w:styleId="ae">
    <w:name w:val="本文 (文字)"/>
    <w:link w:val="ad"/>
    <w:rsid w:val="00C967B2"/>
    <w:rPr>
      <w:rFonts w:ascii="Arial" w:eastAsia="PMingLiU" w:hAnsi="Arial"/>
      <w:color w:val="000000"/>
      <w:sz w:val="22"/>
      <w:szCs w:val="22"/>
      <w:lang w:val="en-US" w:eastAsia="en-US" w:bidi="ar-SA"/>
    </w:rPr>
  </w:style>
  <w:style w:type="paragraph" w:customStyle="1" w:styleId="S2">
    <w:name w:val="S 標題 2"/>
    <w:basedOn w:val="2"/>
    <w:link w:val="S20"/>
    <w:autoRedefine/>
    <w:rsid w:val="00B91D19"/>
    <w:pPr>
      <w:tabs>
        <w:tab w:val="left" w:pos="1760"/>
      </w:tabs>
      <w:ind w:leftChars="0" w:left="0"/>
      <w:outlineLvl w:val="0"/>
    </w:pPr>
    <w:rPr>
      <w:color w:val="auto"/>
      <w:sz w:val="28"/>
      <w:szCs w:val="24"/>
      <w:u w:val="single"/>
      <w:lang w:eastAsia="x-none"/>
    </w:rPr>
  </w:style>
  <w:style w:type="character" w:customStyle="1" w:styleId="20">
    <w:name w:val="見出し 2 (文字)"/>
    <w:link w:val="2"/>
    <w:rsid w:val="00EB71FF"/>
    <w:rPr>
      <w:rFonts w:ascii="Arial" w:eastAsia="PMingLiU" w:hAnsi="Arial"/>
      <w:b/>
      <w:color w:val="000000"/>
      <w:sz w:val="26"/>
      <w:szCs w:val="26"/>
      <w:lang w:val="en-GB" w:eastAsia="en-US" w:bidi="ar-SA"/>
    </w:rPr>
  </w:style>
  <w:style w:type="character" w:customStyle="1" w:styleId="S20">
    <w:name w:val="S 標題 2 字元"/>
    <w:link w:val="S2"/>
    <w:rsid w:val="00B91D19"/>
    <w:rPr>
      <w:rFonts w:ascii="Arial" w:hAnsi="Arial"/>
      <w:b/>
      <w:sz w:val="28"/>
      <w:szCs w:val="24"/>
      <w:u w:val="single"/>
      <w:lang w:val="en-GB"/>
    </w:rPr>
  </w:style>
  <w:style w:type="paragraph" w:styleId="50">
    <w:name w:val="toc 5"/>
    <w:basedOn w:val="a1"/>
    <w:next w:val="a1"/>
    <w:autoRedefine/>
    <w:semiHidden/>
    <w:rsid w:val="002856A2"/>
    <w:pPr>
      <w:ind w:leftChars="800" w:left="1920"/>
    </w:pPr>
  </w:style>
  <w:style w:type="paragraph" w:customStyle="1" w:styleId="21">
    <w:name w:val="內文2"/>
    <w:basedOn w:val="a1"/>
    <w:rsid w:val="00A038AC"/>
    <w:pPr>
      <w:ind w:leftChars="100" w:left="100"/>
    </w:pPr>
    <w:rPr>
      <w:lang w:eastAsia="zh-TW"/>
    </w:rPr>
  </w:style>
  <w:style w:type="paragraph" w:customStyle="1" w:styleId="31">
    <w:name w:val="內文3"/>
    <w:basedOn w:val="a1"/>
    <w:rsid w:val="00A038AC"/>
    <w:pPr>
      <w:ind w:leftChars="200" w:left="200"/>
    </w:pPr>
  </w:style>
  <w:style w:type="paragraph" w:customStyle="1" w:styleId="22">
    <w:name w:val="樣式 目錄 2 + 左:  2 字元"/>
    <w:basedOn w:val="23"/>
    <w:rsid w:val="006B433E"/>
    <w:pPr>
      <w:tabs>
        <w:tab w:val="left" w:pos="1760"/>
      </w:tabs>
      <w:ind w:left="400" w:hangingChars="200" w:hanging="200"/>
    </w:pPr>
    <w:rPr>
      <w:rFonts w:cs="PMingLiU"/>
      <w:szCs w:val="20"/>
    </w:rPr>
  </w:style>
  <w:style w:type="paragraph" w:styleId="13">
    <w:name w:val="toc 1"/>
    <w:basedOn w:val="a1"/>
    <w:next w:val="a1"/>
    <w:autoRedefine/>
    <w:uiPriority w:val="39"/>
    <w:qFormat/>
    <w:rsid w:val="0034226F"/>
    <w:pPr>
      <w:tabs>
        <w:tab w:val="right" w:leader="dot" w:pos="9594"/>
      </w:tabs>
    </w:pPr>
    <w:rPr>
      <w:rFonts w:eastAsia="Arial"/>
    </w:rPr>
  </w:style>
  <w:style w:type="paragraph" w:styleId="41">
    <w:name w:val="toc 4"/>
    <w:basedOn w:val="a1"/>
    <w:next w:val="a1"/>
    <w:autoRedefine/>
    <w:semiHidden/>
    <w:rsid w:val="00FA6953"/>
    <w:pPr>
      <w:ind w:leftChars="600" w:left="1440"/>
    </w:pPr>
  </w:style>
  <w:style w:type="paragraph" w:styleId="23">
    <w:name w:val="toc 2"/>
    <w:basedOn w:val="a1"/>
    <w:next w:val="a1"/>
    <w:autoRedefine/>
    <w:uiPriority w:val="39"/>
    <w:qFormat/>
    <w:rsid w:val="0034226F"/>
    <w:pPr>
      <w:tabs>
        <w:tab w:val="left" w:pos="1540"/>
        <w:tab w:val="right" w:leader="dot" w:pos="9594"/>
      </w:tabs>
      <w:ind w:leftChars="100" w:left="700" w:rightChars="200" w:right="200" w:hangingChars="600" w:hanging="600"/>
    </w:pPr>
  </w:style>
  <w:style w:type="paragraph" w:styleId="32">
    <w:name w:val="toc 3"/>
    <w:basedOn w:val="a1"/>
    <w:next w:val="a1"/>
    <w:autoRedefine/>
    <w:uiPriority w:val="39"/>
    <w:qFormat/>
    <w:rsid w:val="004A75AD"/>
    <w:pPr>
      <w:tabs>
        <w:tab w:val="left" w:pos="1760"/>
        <w:tab w:val="right" w:leader="dot" w:pos="9594"/>
      </w:tabs>
      <w:ind w:leftChars="200" w:left="1760" w:rightChars="200" w:right="440" w:hangingChars="600" w:hanging="1320"/>
    </w:pPr>
  </w:style>
  <w:style w:type="paragraph" w:customStyle="1" w:styleId="3262">
    <w:name w:val="樣式 目錄 3 + 左:  2 字元 凸出:  6 字元 右:  2 字元"/>
    <w:basedOn w:val="32"/>
    <w:rsid w:val="0034226F"/>
    <w:rPr>
      <w:rFonts w:cs="PMingLiU"/>
      <w:szCs w:val="20"/>
    </w:rPr>
  </w:style>
  <w:style w:type="paragraph" w:customStyle="1" w:styleId="2162">
    <w:name w:val="樣式 目錄 2 + 左:  1 字元 凸出:  6 字元 右:  2 字元"/>
    <w:basedOn w:val="23"/>
    <w:rsid w:val="00A56740"/>
    <w:rPr>
      <w:rFonts w:cs="PMingLiU"/>
      <w:szCs w:val="20"/>
    </w:rPr>
  </w:style>
  <w:style w:type="paragraph" w:styleId="af">
    <w:name w:val="Document Map"/>
    <w:basedOn w:val="a1"/>
    <w:link w:val="af0"/>
    <w:rsid w:val="00FC2AE7"/>
    <w:rPr>
      <w:rFonts w:ascii="PMingLiU"/>
      <w:sz w:val="18"/>
      <w:szCs w:val="18"/>
      <w:lang w:val="x-none"/>
    </w:rPr>
  </w:style>
  <w:style w:type="character" w:customStyle="1" w:styleId="af0">
    <w:name w:val="見出しマップ (文字)"/>
    <w:link w:val="af"/>
    <w:rsid w:val="00FC2AE7"/>
    <w:rPr>
      <w:rFonts w:ascii="PMingLiU" w:hAnsi="Arial"/>
      <w:color w:val="000000"/>
      <w:sz w:val="18"/>
      <w:szCs w:val="18"/>
      <w:lang w:eastAsia="en-US"/>
    </w:rPr>
  </w:style>
  <w:style w:type="paragraph" w:styleId="af1">
    <w:name w:val="TOC Heading"/>
    <w:basedOn w:val="10"/>
    <w:next w:val="a1"/>
    <w:uiPriority w:val="39"/>
    <w:qFormat/>
    <w:rsid w:val="007235B9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Cs/>
      <w:smallCaps w:val="0"/>
      <w:color w:val="365F91"/>
      <w:lang w:val="en-US"/>
    </w:rPr>
  </w:style>
  <w:style w:type="character" w:customStyle="1" w:styleId="apple-converted-space">
    <w:name w:val="apple-converted-space"/>
    <w:basedOn w:val="a2"/>
    <w:rsid w:val="00181FD8"/>
  </w:style>
  <w:style w:type="character" w:customStyle="1" w:styleId="30">
    <w:name w:val="見出し 3 (文字)"/>
    <w:link w:val="3"/>
    <w:rsid w:val="00914DB5"/>
    <w:rPr>
      <w:rFonts w:ascii="Arial" w:hAnsi="Arial"/>
      <w:b/>
      <w:color w:val="000000"/>
      <w:sz w:val="24"/>
      <w:szCs w:val="22"/>
      <w:lang w:val="en-GB" w:eastAsia="en-US"/>
    </w:rPr>
  </w:style>
  <w:style w:type="paragraph" w:styleId="af2">
    <w:name w:val="List Paragraph"/>
    <w:basedOn w:val="a1"/>
    <w:uiPriority w:val="34"/>
    <w:qFormat/>
    <w:rsid w:val="00313698"/>
    <w:pPr>
      <w:ind w:leftChars="200" w:left="480"/>
    </w:pPr>
  </w:style>
  <w:style w:type="character" w:styleId="af3">
    <w:name w:val="annotation reference"/>
    <w:rsid w:val="00FC330A"/>
    <w:rPr>
      <w:sz w:val="18"/>
      <w:szCs w:val="18"/>
    </w:rPr>
  </w:style>
  <w:style w:type="paragraph" w:styleId="af4">
    <w:name w:val="annotation text"/>
    <w:basedOn w:val="a1"/>
    <w:link w:val="af5"/>
    <w:rsid w:val="00FC330A"/>
    <w:pPr>
      <w:jc w:val="left"/>
    </w:pPr>
    <w:rPr>
      <w:lang w:val="x-none"/>
    </w:rPr>
  </w:style>
  <w:style w:type="character" w:customStyle="1" w:styleId="af5">
    <w:name w:val="コメント文字列 (文字)"/>
    <w:link w:val="af4"/>
    <w:rsid w:val="00FC330A"/>
    <w:rPr>
      <w:rFonts w:ascii="Arial" w:hAnsi="Arial"/>
      <w:color w:val="000000"/>
      <w:sz w:val="22"/>
      <w:szCs w:val="22"/>
      <w:lang w:eastAsia="en-US"/>
    </w:rPr>
  </w:style>
  <w:style w:type="paragraph" w:styleId="af6">
    <w:name w:val="annotation subject"/>
    <w:basedOn w:val="af4"/>
    <w:next w:val="af4"/>
    <w:link w:val="af7"/>
    <w:rsid w:val="00FC330A"/>
    <w:rPr>
      <w:b/>
      <w:bCs/>
    </w:rPr>
  </w:style>
  <w:style w:type="character" w:customStyle="1" w:styleId="af7">
    <w:name w:val="コメント内容 (文字)"/>
    <w:link w:val="af6"/>
    <w:rsid w:val="00FC330A"/>
    <w:rPr>
      <w:rFonts w:ascii="Arial" w:hAnsi="Arial"/>
      <w:b/>
      <w:bCs/>
      <w:color w:val="000000"/>
      <w:sz w:val="22"/>
      <w:szCs w:val="22"/>
      <w:lang w:eastAsia="en-US"/>
    </w:rPr>
  </w:style>
  <w:style w:type="character" w:styleId="af8">
    <w:name w:val="FollowedHyperlink"/>
    <w:basedOn w:val="a2"/>
    <w:rsid w:val="00C46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042\Syllabus\&#26680;&#24515;\EMBA%201042%20OB-C&#2967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4BF8-8190-4401-A504-13EE5CAE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Y:\1042\Syllabus\核心\EMBA 1042 OB-C班.dot</Template>
  <TotalTime>3</TotalTime>
  <Pages>8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Meeting Minute</vt:lpstr>
    </vt:vector>
  </TitlesOfParts>
  <Company/>
  <LinksUpToDate>false</LinksUpToDate>
  <CharactersWithSpaces>4120</CharactersWithSpaces>
  <SharedDoc>false</SharedDoc>
  <HLinks>
    <vt:vector size="12" baseType="variant">
      <vt:variant>
        <vt:i4>7012379</vt:i4>
      </vt:variant>
      <vt:variant>
        <vt:i4>3</vt:i4>
      </vt:variant>
      <vt:variant>
        <vt:i4>0</vt:i4>
      </vt:variant>
      <vt:variant>
        <vt:i4>5</vt:i4>
      </vt:variant>
      <vt:variant>
        <vt:lpwstr>mailto:r10741060@ntu.edu.tw</vt:lpwstr>
      </vt:variant>
      <vt:variant>
        <vt:lpwstr/>
      </vt:variant>
      <vt:variant>
        <vt:i4>7995416</vt:i4>
      </vt:variant>
      <vt:variant>
        <vt:i4>0</vt:i4>
      </vt:variant>
      <vt:variant>
        <vt:i4>0</vt:i4>
      </vt:variant>
      <vt:variant>
        <vt:i4>5</vt:i4>
      </vt:variant>
      <vt:variant>
        <vt:lpwstr>mailto:cwkuo@ntu.edu.tw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</dc:title>
  <dc:subject/>
  <dc:creator>Emilychou</dc:creator>
  <cp:keywords/>
  <cp:lastModifiedBy>Chen Robin</cp:lastModifiedBy>
  <cp:revision>3</cp:revision>
  <cp:lastPrinted>2021-01-12T23:08:00Z</cp:lastPrinted>
  <dcterms:created xsi:type="dcterms:W3CDTF">2023-11-28T07:40:00Z</dcterms:created>
  <dcterms:modified xsi:type="dcterms:W3CDTF">2024-01-17T12:58:00Z</dcterms:modified>
</cp:coreProperties>
</file>