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A1" w:rsidRDefault="00CB597D">
      <w:pPr>
        <w:rPr>
          <w:rFonts w:hint="eastAsia"/>
        </w:rPr>
      </w:pPr>
      <w:r>
        <w:rPr>
          <w:rFonts w:hint="eastAsia"/>
        </w:rPr>
        <w:t>Industrial Organization and International Trade (I)</w:t>
      </w:r>
    </w:p>
    <w:p w:rsidR="00CB597D" w:rsidRDefault="00CB597D">
      <w:pPr>
        <w:rPr>
          <w:rFonts w:hint="eastAsia"/>
        </w:rPr>
      </w:pPr>
      <w:r>
        <w:rPr>
          <w:rFonts w:hint="eastAsia"/>
        </w:rPr>
        <w:t>Fall, 2008</w:t>
      </w:r>
    </w:p>
    <w:p w:rsidR="00CB597D" w:rsidRDefault="00CB597D">
      <w:pPr>
        <w:rPr>
          <w:rFonts w:hint="eastAsia"/>
        </w:rPr>
      </w:pPr>
      <w:r>
        <w:rPr>
          <w:rFonts w:hint="eastAsia"/>
        </w:rPr>
        <w:t>Instructor: Professor Hong Hwang</w:t>
      </w:r>
    </w:p>
    <w:p w:rsidR="00CB597D" w:rsidRDefault="00CB597D">
      <w:pPr>
        <w:rPr>
          <w:rFonts w:hint="eastAsia"/>
        </w:rPr>
      </w:pPr>
      <w:r>
        <w:rPr>
          <w:rFonts w:hint="eastAsia"/>
        </w:rPr>
        <w:t xml:space="preserve">Office Hours: Friday 3:10 </w:t>
      </w:r>
      <w:r>
        <w:t>–</w:t>
      </w:r>
      <w:r>
        <w:rPr>
          <w:rFonts w:hint="eastAsia"/>
        </w:rPr>
        <w:t xml:space="preserve"> 5:00pm or by appointment</w:t>
      </w:r>
    </w:p>
    <w:p w:rsidR="00CB597D" w:rsidRDefault="00CB597D">
      <w:pPr>
        <w:rPr>
          <w:rFonts w:hint="eastAsia"/>
        </w:rPr>
      </w:pPr>
      <w:r>
        <w:rPr>
          <w:rFonts w:hint="eastAsia"/>
        </w:rPr>
        <w:t>Office: #205, Research Building</w:t>
      </w:r>
    </w:p>
    <w:p w:rsidR="00E962C5" w:rsidRDefault="00E962C5">
      <w:pPr>
        <w:rPr>
          <w:rFonts w:hint="eastAsia"/>
        </w:rPr>
      </w:pPr>
      <w:r>
        <w:rPr>
          <w:rFonts w:hint="eastAsia"/>
        </w:rPr>
        <w:t>Class meeting hours: Tuesday 10</w:t>
      </w:r>
      <w:r>
        <w:t>:20 am – 12:</w:t>
      </w:r>
      <w:r>
        <w:rPr>
          <w:rFonts w:hint="eastAsia"/>
        </w:rPr>
        <w:t xml:space="preserve">10 pm and Saturday 10:20am </w:t>
      </w:r>
      <w:r>
        <w:t>–</w:t>
      </w:r>
      <w:r>
        <w:rPr>
          <w:rFonts w:hint="eastAsia"/>
        </w:rPr>
        <w:t xml:space="preserve"> 1:00pm</w:t>
      </w:r>
    </w:p>
    <w:p w:rsidR="00CB597D" w:rsidRDefault="00CB597D">
      <w:pPr>
        <w:rPr>
          <w:rFonts w:hint="eastAsia"/>
        </w:rPr>
      </w:pPr>
    </w:p>
    <w:p w:rsidR="00CB597D" w:rsidRDefault="00CB597D">
      <w:pPr>
        <w:rPr>
          <w:rFonts w:hint="eastAsia"/>
        </w:rPr>
      </w:pPr>
      <w:r>
        <w:rPr>
          <w:rFonts w:hint="eastAsia"/>
        </w:rPr>
        <w:t>Course Outline:</w:t>
      </w:r>
    </w:p>
    <w:p w:rsidR="00CB597D" w:rsidRDefault="00CB597D">
      <w:pPr>
        <w:rPr>
          <w:rFonts w:hint="eastAsia"/>
        </w:rPr>
      </w:pPr>
    </w:p>
    <w:p w:rsidR="00E962C5" w:rsidRDefault="00CB597D">
      <w:pPr>
        <w:rPr>
          <w:rFonts w:hint="eastAsia"/>
        </w:rPr>
      </w:pPr>
      <w:r>
        <w:rPr>
          <w:rFonts w:hint="eastAsia"/>
        </w:rPr>
        <w:t xml:space="preserve">  This is a seminar course.  It shall study papers in the frontier of trade/industrial organization research.  Students are required to read </w:t>
      </w:r>
      <w:r w:rsidR="00E962C5">
        <w:rPr>
          <w:rFonts w:hint="eastAsia"/>
        </w:rPr>
        <w:t xml:space="preserve">assigned papers and share their comments </w:t>
      </w:r>
      <w:r>
        <w:rPr>
          <w:rFonts w:hint="eastAsia"/>
        </w:rPr>
        <w:t xml:space="preserve">in </w:t>
      </w:r>
      <w:r w:rsidR="00E962C5">
        <w:t>the</w:t>
      </w:r>
      <w:r w:rsidR="00E962C5">
        <w:rPr>
          <w:rFonts w:hint="eastAsia"/>
        </w:rPr>
        <w:t xml:space="preserve"> classroom.  Through numerous presentations and discussions, </w:t>
      </w:r>
      <w:r w:rsidR="00E962C5">
        <w:t>students</w:t>
      </w:r>
      <w:r w:rsidR="00E962C5">
        <w:rPr>
          <w:rFonts w:hint="eastAsia"/>
        </w:rPr>
        <w:t xml:space="preserve"> shall be familiar with the recent trend of the literature on trade/industrial organization and are required to submit a term paper</w:t>
      </w:r>
      <w:r w:rsidR="00A04130">
        <w:rPr>
          <w:rFonts w:hint="eastAsia"/>
        </w:rPr>
        <w:t xml:space="preserve"> on a topic approved a priori by the instructor</w:t>
      </w:r>
      <w:r w:rsidR="00E962C5">
        <w:rPr>
          <w:rFonts w:hint="eastAsia"/>
        </w:rPr>
        <w:t xml:space="preserve"> </w:t>
      </w:r>
      <w:r w:rsidR="00A04130">
        <w:rPr>
          <w:rFonts w:hint="eastAsia"/>
        </w:rPr>
        <w:t>before</w:t>
      </w:r>
      <w:r w:rsidR="00E962C5">
        <w:rPr>
          <w:rFonts w:hint="eastAsia"/>
        </w:rPr>
        <w:t xml:space="preserve"> the end of the semester.  This course </w:t>
      </w:r>
      <w:r w:rsidR="00A04130">
        <w:rPr>
          <w:rFonts w:hint="eastAsia"/>
        </w:rPr>
        <w:t>will be</w:t>
      </w:r>
      <w:r w:rsidR="00E962C5">
        <w:rPr>
          <w:rFonts w:hint="eastAsia"/>
        </w:rPr>
        <w:t xml:space="preserve"> of particular help to students who are looking for a research topic for their MA or PhD theses.</w:t>
      </w:r>
      <w:r>
        <w:rPr>
          <w:rFonts w:hint="eastAsia"/>
        </w:rPr>
        <w:t xml:space="preserve"> </w:t>
      </w:r>
    </w:p>
    <w:p w:rsidR="00E962C5" w:rsidRDefault="00E962C5">
      <w:pPr>
        <w:rPr>
          <w:rFonts w:hint="eastAsia"/>
        </w:rPr>
      </w:pPr>
    </w:p>
    <w:p w:rsidR="00AE2509" w:rsidRDefault="00E962C5" w:rsidP="00AE2509">
      <w:pPr>
        <w:ind w:left="1080" w:hangingChars="450" w:hanging="1080"/>
        <w:rPr>
          <w:rFonts w:hint="eastAsia"/>
        </w:rPr>
      </w:pPr>
      <w:r>
        <w:rPr>
          <w:rFonts w:hint="eastAsia"/>
        </w:rPr>
        <w:t xml:space="preserve">Grading:  There will be no examination.  Grading is based on </w:t>
      </w:r>
      <w:r w:rsidR="00622E0E">
        <w:t>the</w:t>
      </w:r>
      <w:r w:rsidR="00622E0E">
        <w:rPr>
          <w:rFonts w:hint="eastAsia"/>
        </w:rPr>
        <w:t xml:space="preserve"> </w:t>
      </w:r>
      <w:r w:rsidR="00AE2509">
        <w:rPr>
          <w:rFonts w:hint="eastAsia"/>
        </w:rPr>
        <w:t>term papers and class participation</w:t>
      </w:r>
    </w:p>
    <w:p w:rsidR="00AE2509" w:rsidRDefault="00AE2509" w:rsidP="00AE2509">
      <w:pPr>
        <w:ind w:left="1080" w:hangingChars="450" w:hanging="1080"/>
        <w:rPr>
          <w:rFonts w:hint="eastAsia"/>
        </w:rPr>
      </w:pPr>
    </w:p>
    <w:p w:rsidR="00A04130" w:rsidRDefault="00AE2509" w:rsidP="00622E0E">
      <w:pPr>
        <w:ind w:left="1080" w:hangingChars="450" w:hanging="1080"/>
      </w:pPr>
      <w:r>
        <w:rPr>
          <w:rFonts w:hint="eastAsia"/>
        </w:rPr>
        <w:t xml:space="preserve">Readings: </w:t>
      </w:r>
      <w:r w:rsidR="00A04130">
        <w:rPr>
          <w:rFonts w:hint="eastAsia"/>
        </w:rPr>
        <w:t xml:space="preserve">The </w:t>
      </w:r>
      <w:r w:rsidR="00A04130">
        <w:t>preliminary</w:t>
      </w:r>
      <w:r w:rsidR="00A04130">
        <w:rPr>
          <w:rFonts w:hint="eastAsia"/>
        </w:rPr>
        <w:t xml:space="preserve"> reading list (new papers will be added when the course starts) is as follows.  </w:t>
      </w:r>
    </w:p>
    <w:p w:rsidR="00622E0E" w:rsidRPr="007E4009" w:rsidRDefault="00622E0E" w:rsidP="00622E0E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7E4009">
        <w:rPr>
          <w:rFonts w:hint="eastAsia"/>
          <w:color w:val="000000"/>
        </w:rPr>
        <w:t xml:space="preserve">Baldwin, R.E., and T. Okubo, 2006, </w:t>
      </w:r>
      <w:r w:rsidRPr="007E4009">
        <w:rPr>
          <w:color w:val="000000"/>
        </w:rPr>
        <w:t>“</w:t>
      </w:r>
      <w:r w:rsidRPr="007E4009">
        <w:rPr>
          <w:rFonts w:hint="eastAsia"/>
          <w:color w:val="000000"/>
        </w:rPr>
        <w:t>Heterogeneous firms, Agglomeration and Economic Geography: Spatial Selection and Sorting,</w:t>
      </w:r>
      <w:r w:rsidRPr="007E4009">
        <w:rPr>
          <w:color w:val="000000"/>
        </w:rPr>
        <w:t>”</w:t>
      </w:r>
      <w:r w:rsidRPr="007E4009">
        <w:rPr>
          <w:rFonts w:hint="eastAsia"/>
          <w:color w:val="000000"/>
        </w:rPr>
        <w:t xml:space="preserve"> </w:t>
      </w:r>
      <w:r w:rsidRPr="007E4009">
        <w:rPr>
          <w:rFonts w:hint="eastAsia"/>
          <w:i/>
          <w:color w:val="000000"/>
        </w:rPr>
        <w:t xml:space="preserve">Journal of Economic Geography </w:t>
      </w:r>
      <w:r w:rsidRPr="007E4009">
        <w:rPr>
          <w:rFonts w:hint="eastAsia"/>
          <w:color w:val="000000"/>
        </w:rPr>
        <w:t>6, 323-346.</w:t>
      </w:r>
    </w:p>
    <w:p w:rsidR="00622E0E" w:rsidRDefault="00622E0E" w:rsidP="00622E0E">
      <w:pPr>
        <w:numPr>
          <w:ilvl w:val="0"/>
          <w:numId w:val="1"/>
        </w:numPr>
        <w:spacing w:line="360" w:lineRule="auto"/>
        <w:jc w:val="both"/>
      </w:pPr>
      <w:r>
        <w:rPr>
          <w:rFonts w:hint="eastAsia"/>
        </w:rPr>
        <w:t xml:space="preserve">Bernard, A.B., J. Eaton, J.B. Jensen, and S. </w:t>
      </w:r>
      <w:proofErr w:type="spellStart"/>
      <w:r>
        <w:rPr>
          <w:rFonts w:hint="eastAsia"/>
        </w:rPr>
        <w:t>Kortum</w:t>
      </w:r>
      <w:proofErr w:type="spellEnd"/>
      <w:r>
        <w:rPr>
          <w:rFonts w:hint="eastAsia"/>
        </w:rPr>
        <w:t xml:space="preserve">, 2003, </w:t>
      </w:r>
      <w:r>
        <w:t>“</w:t>
      </w:r>
      <w:r>
        <w:rPr>
          <w:rFonts w:hint="eastAsia"/>
        </w:rPr>
        <w:t>Plants and Productivity in International Trade,</w:t>
      </w:r>
      <w:r>
        <w:t>”</w:t>
      </w:r>
      <w:r>
        <w:rPr>
          <w:rFonts w:hint="eastAsia"/>
        </w:rPr>
        <w:t xml:space="preserve"> </w:t>
      </w:r>
      <w:r w:rsidRPr="00567C4A">
        <w:rPr>
          <w:rFonts w:hint="eastAsia"/>
          <w:i/>
        </w:rPr>
        <w:t>American Economic Review</w:t>
      </w:r>
      <w:r w:rsidRPr="00F02E37">
        <w:rPr>
          <w:rFonts w:hint="eastAsia"/>
        </w:rPr>
        <w:t xml:space="preserve"> 93</w:t>
      </w:r>
      <w:r>
        <w:rPr>
          <w:rFonts w:hint="eastAsia"/>
        </w:rPr>
        <w:t>, 1268-1290.</w:t>
      </w:r>
    </w:p>
    <w:p w:rsidR="00622E0E" w:rsidRPr="00CF470A" w:rsidRDefault="00622E0E" w:rsidP="00622E0E">
      <w:pPr>
        <w:numPr>
          <w:ilvl w:val="0"/>
          <w:numId w:val="1"/>
        </w:numPr>
        <w:spacing w:line="480" w:lineRule="auto"/>
        <w:jc w:val="both"/>
        <w:rPr>
          <w:rFonts w:hint="eastAsia"/>
        </w:rPr>
      </w:pPr>
      <w:r w:rsidRPr="00CF470A">
        <w:rPr>
          <w:rFonts w:hint="eastAsia"/>
        </w:rPr>
        <w:t xml:space="preserve">Brander, J.A., Spencer B.J., 1985. Export Subsidies and International Market Rivalry. </w:t>
      </w:r>
      <w:r w:rsidRPr="00A632A9">
        <w:rPr>
          <w:rFonts w:hint="eastAsia"/>
          <w:i/>
          <w:iCs/>
        </w:rPr>
        <w:t>Journal of International Economics</w:t>
      </w:r>
      <w:r w:rsidRPr="00CF470A">
        <w:rPr>
          <w:rFonts w:hint="eastAsia"/>
        </w:rPr>
        <w:t xml:space="preserve"> 18, 83-100.</w:t>
      </w:r>
    </w:p>
    <w:p w:rsidR="00622E0E" w:rsidRPr="00CF470A" w:rsidRDefault="00622E0E" w:rsidP="00622E0E">
      <w:pPr>
        <w:numPr>
          <w:ilvl w:val="0"/>
          <w:numId w:val="1"/>
        </w:numPr>
        <w:spacing w:line="480" w:lineRule="auto"/>
        <w:jc w:val="both"/>
        <w:rPr>
          <w:rFonts w:hint="eastAsia"/>
        </w:rPr>
      </w:pPr>
      <w:r w:rsidRPr="00CF470A">
        <w:rPr>
          <w:rFonts w:hint="eastAsia"/>
        </w:rPr>
        <w:t xml:space="preserve">Browning, E.K., 1976. The Marginal Cost of Public Funds. </w:t>
      </w:r>
      <w:r w:rsidRPr="00A632A9">
        <w:rPr>
          <w:rFonts w:hint="eastAsia"/>
          <w:i/>
        </w:rPr>
        <w:t xml:space="preserve">Journal of Political </w:t>
      </w:r>
      <w:r w:rsidRPr="00A632A9">
        <w:rPr>
          <w:rFonts w:hint="eastAsia"/>
          <w:i/>
        </w:rPr>
        <w:lastRenderedPageBreak/>
        <w:t>Economy</w:t>
      </w:r>
      <w:r w:rsidRPr="00CF470A">
        <w:rPr>
          <w:rFonts w:hint="eastAsia"/>
        </w:rPr>
        <w:t xml:space="preserve"> 84, 283-298.</w:t>
      </w:r>
    </w:p>
    <w:p w:rsidR="00622E0E" w:rsidRPr="00CF470A" w:rsidRDefault="00622E0E" w:rsidP="00622E0E">
      <w:pPr>
        <w:numPr>
          <w:ilvl w:val="0"/>
          <w:numId w:val="1"/>
        </w:numPr>
        <w:spacing w:line="480" w:lineRule="auto"/>
        <w:jc w:val="both"/>
        <w:rPr>
          <w:rFonts w:hint="eastAsia"/>
        </w:rPr>
      </w:pPr>
      <w:r w:rsidRPr="00CF470A">
        <w:rPr>
          <w:rFonts w:hint="eastAsia"/>
        </w:rPr>
        <w:t xml:space="preserve">Browning, E.K., 1987. On the Marginal Welfare Cost of Taxation. </w:t>
      </w:r>
      <w:r w:rsidRPr="00A632A9">
        <w:rPr>
          <w:rFonts w:hint="eastAsia"/>
          <w:i/>
        </w:rPr>
        <w:t>American Economic Review</w:t>
      </w:r>
      <w:r w:rsidRPr="00CF470A">
        <w:rPr>
          <w:rFonts w:hint="eastAsia"/>
        </w:rPr>
        <w:t xml:space="preserve"> 77, 11-23.</w:t>
      </w:r>
    </w:p>
    <w:p w:rsidR="00622E0E" w:rsidRDefault="00622E0E" w:rsidP="00622E0E">
      <w:pPr>
        <w:numPr>
          <w:ilvl w:val="0"/>
          <w:numId w:val="1"/>
        </w:numPr>
        <w:spacing w:line="480" w:lineRule="auto"/>
        <w:jc w:val="both"/>
        <w:rPr>
          <w:rFonts w:hint="eastAsia"/>
        </w:rPr>
      </w:pPr>
      <w:r w:rsidRPr="00CF470A">
        <w:rPr>
          <w:rFonts w:hint="eastAsia"/>
        </w:rPr>
        <w:t>Collie, D.R., 2000. State Aid in the European Union: The Prohibition of Subsidies in an Integrated Market.</w:t>
      </w:r>
      <w:r w:rsidRPr="00A632A9">
        <w:rPr>
          <w:rFonts w:hint="eastAsia"/>
          <w:i/>
        </w:rPr>
        <w:t xml:space="preserve"> International Journal of Industrial Organization</w:t>
      </w:r>
      <w:r w:rsidRPr="00CF470A">
        <w:rPr>
          <w:rFonts w:hint="eastAsia"/>
        </w:rPr>
        <w:t xml:space="preserve"> 18, 867-884</w:t>
      </w:r>
      <w:r>
        <w:rPr>
          <w:rFonts w:hint="eastAsia"/>
        </w:rPr>
        <w:t>.</w:t>
      </w:r>
    </w:p>
    <w:p w:rsidR="00622E0E" w:rsidRDefault="00622E0E" w:rsidP="00622E0E">
      <w:pPr>
        <w:numPr>
          <w:ilvl w:val="0"/>
          <w:numId w:val="1"/>
        </w:numPr>
        <w:spacing w:line="480" w:lineRule="auto"/>
        <w:jc w:val="both"/>
        <w:rPr>
          <w:rFonts w:hint="eastAsia"/>
        </w:rPr>
      </w:pPr>
      <w:r>
        <w:rPr>
          <w:rFonts w:hint="eastAsia"/>
        </w:rPr>
        <w:t xml:space="preserve">Collie, D. R., 2000. A Rationale for the WTO Prohibition of Export Subsidies: Strategic Export Subsidies and World Welfare. </w:t>
      </w:r>
      <w:r w:rsidRPr="00A632A9">
        <w:rPr>
          <w:rFonts w:hint="eastAsia"/>
          <w:i/>
        </w:rPr>
        <w:t>Open Economies Review</w:t>
      </w:r>
      <w:r>
        <w:rPr>
          <w:rFonts w:hint="eastAsia"/>
        </w:rPr>
        <w:t xml:space="preserve"> 11, 229-245.</w:t>
      </w:r>
    </w:p>
    <w:p w:rsidR="00622E0E" w:rsidRDefault="00622E0E" w:rsidP="00622E0E">
      <w:pPr>
        <w:numPr>
          <w:ilvl w:val="0"/>
          <w:numId w:val="1"/>
        </w:numPr>
        <w:spacing w:line="480" w:lineRule="auto"/>
        <w:jc w:val="both"/>
        <w:rPr>
          <w:rFonts w:hint="eastAsia"/>
        </w:rPr>
      </w:pPr>
      <w:r>
        <w:rPr>
          <w:rFonts w:hint="eastAsia"/>
        </w:rPr>
        <w:t xml:space="preserve">Collie, D. R., 2006. Tariffs and Subsidies under Asymmetric Oligopoly: Ad Valorem and Specific Instrument. </w:t>
      </w:r>
      <w:r w:rsidRPr="00A632A9">
        <w:rPr>
          <w:rFonts w:hint="eastAsia"/>
          <w:i/>
        </w:rPr>
        <w:t>T</w:t>
      </w:r>
      <w:r w:rsidRPr="00A632A9">
        <w:rPr>
          <w:i/>
        </w:rPr>
        <w:t>h</w:t>
      </w:r>
      <w:r w:rsidRPr="00A632A9">
        <w:rPr>
          <w:rFonts w:hint="eastAsia"/>
          <w:i/>
        </w:rPr>
        <w:t>e Manchester School</w:t>
      </w:r>
      <w:r>
        <w:rPr>
          <w:rFonts w:hint="eastAsia"/>
        </w:rPr>
        <w:t xml:space="preserve"> 74, 314-333</w:t>
      </w:r>
      <w:r w:rsidRPr="00CF470A">
        <w:rPr>
          <w:rFonts w:hint="eastAsia"/>
        </w:rPr>
        <w:t>.</w:t>
      </w:r>
    </w:p>
    <w:p w:rsidR="00622E0E" w:rsidRPr="00CF470A" w:rsidRDefault="00622E0E" w:rsidP="00622E0E">
      <w:pPr>
        <w:numPr>
          <w:ilvl w:val="0"/>
          <w:numId w:val="1"/>
        </w:numPr>
        <w:spacing w:line="480" w:lineRule="auto"/>
        <w:jc w:val="both"/>
        <w:rPr>
          <w:rFonts w:hint="eastAsia"/>
        </w:rPr>
      </w:pPr>
      <w:proofErr w:type="spellStart"/>
      <w:r>
        <w:rPr>
          <w:rFonts w:hint="eastAsia"/>
        </w:rPr>
        <w:t>Delipalla</w:t>
      </w:r>
      <w:proofErr w:type="spellEnd"/>
      <w:r>
        <w:rPr>
          <w:rFonts w:hint="eastAsia"/>
        </w:rPr>
        <w:t xml:space="preserve">, S., </w:t>
      </w:r>
      <w:proofErr w:type="gramStart"/>
      <w:r>
        <w:rPr>
          <w:rFonts w:hint="eastAsia"/>
        </w:rPr>
        <w:t>Keen ,</w:t>
      </w:r>
      <w:proofErr w:type="gramEnd"/>
      <w:r>
        <w:rPr>
          <w:rFonts w:hint="eastAsia"/>
        </w:rPr>
        <w:t xml:space="preserve"> M. 1992. The Comparison between Ad Valorem and Specific Taxation under Imperfect Competition. </w:t>
      </w:r>
      <w:r w:rsidRPr="00A632A9">
        <w:rPr>
          <w:rFonts w:hint="eastAsia"/>
          <w:i/>
        </w:rPr>
        <w:t>Journal of Public Economics</w:t>
      </w:r>
      <w:r>
        <w:rPr>
          <w:rFonts w:hint="eastAsia"/>
        </w:rPr>
        <w:t xml:space="preserve"> 49, 351-367.</w:t>
      </w:r>
    </w:p>
    <w:p w:rsidR="00622E0E" w:rsidRPr="00CF470A" w:rsidRDefault="00622E0E" w:rsidP="00622E0E">
      <w:pPr>
        <w:numPr>
          <w:ilvl w:val="0"/>
          <w:numId w:val="1"/>
        </w:numPr>
        <w:spacing w:line="480" w:lineRule="auto"/>
        <w:jc w:val="both"/>
        <w:rPr>
          <w:rFonts w:hint="eastAsia"/>
        </w:rPr>
      </w:pPr>
      <w:r w:rsidRPr="00CF470A">
        <w:rPr>
          <w:rFonts w:hint="eastAsia"/>
        </w:rPr>
        <w:t xml:space="preserve">Diamond, P.A., McFadden D., 1974. Some Uses of the Expenditure Function in Public Finance. </w:t>
      </w:r>
      <w:r w:rsidRPr="00A632A9">
        <w:rPr>
          <w:rFonts w:hint="eastAsia"/>
          <w:i/>
        </w:rPr>
        <w:t>Journal of Public Economics</w:t>
      </w:r>
      <w:r w:rsidRPr="00CF470A">
        <w:rPr>
          <w:rFonts w:hint="eastAsia"/>
        </w:rPr>
        <w:t xml:space="preserve"> 3, 3-21.</w:t>
      </w:r>
    </w:p>
    <w:p w:rsidR="00622E0E" w:rsidRPr="00CF470A" w:rsidRDefault="00622E0E" w:rsidP="00622E0E">
      <w:pPr>
        <w:numPr>
          <w:ilvl w:val="0"/>
          <w:numId w:val="1"/>
        </w:numPr>
        <w:spacing w:line="480" w:lineRule="auto"/>
        <w:jc w:val="both"/>
        <w:rPr>
          <w:rFonts w:hint="eastAsia"/>
        </w:rPr>
      </w:pPr>
      <w:r w:rsidRPr="00CF470A">
        <w:rPr>
          <w:rFonts w:hint="eastAsia"/>
        </w:rPr>
        <w:t xml:space="preserve">Dick, A.K., 1993. Strategic Trade Policy and Welfare: The Empirical Consequences of Cross-Ownership. </w:t>
      </w:r>
      <w:r w:rsidRPr="00A632A9">
        <w:rPr>
          <w:rFonts w:hint="eastAsia"/>
          <w:i/>
        </w:rPr>
        <w:t>Journal of International Economics</w:t>
      </w:r>
      <w:r w:rsidRPr="00CF470A">
        <w:rPr>
          <w:rFonts w:hint="eastAsia"/>
        </w:rPr>
        <w:t xml:space="preserve"> 35, 227-249.</w:t>
      </w:r>
    </w:p>
    <w:p w:rsidR="00622E0E" w:rsidRPr="00CF470A" w:rsidRDefault="00622E0E" w:rsidP="00622E0E">
      <w:pPr>
        <w:numPr>
          <w:ilvl w:val="0"/>
          <w:numId w:val="1"/>
        </w:numPr>
        <w:spacing w:line="480" w:lineRule="auto"/>
        <w:jc w:val="both"/>
        <w:rPr>
          <w:rFonts w:hint="eastAsia"/>
        </w:rPr>
      </w:pPr>
      <w:r w:rsidRPr="00CF470A">
        <w:rPr>
          <w:rFonts w:hint="eastAsia"/>
        </w:rPr>
        <w:lastRenderedPageBreak/>
        <w:t xml:space="preserve">Eaton, J., Grossman G.M., 1986. Optimal Trade and Industrial Policy under Oligopoly. </w:t>
      </w:r>
      <w:r w:rsidRPr="00A632A9">
        <w:rPr>
          <w:rFonts w:hint="eastAsia"/>
          <w:i/>
          <w:iCs/>
        </w:rPr>
        <w:t>Quarterly Journal of Economics</w:t>
      </w:r>
      <w:r w:rsidRPr="00CF470A">
        <w:rPr>
          <w:rFonts w:hint="eastAsia"/>
        </w:rPr>
        <w:t xml:space="preserve"> 101, 383-406.</w:t>
      </w:r>
    </w:p>
    <w:p w:rsidR="00622E0E" w:rsidRDefault="00622E0E" w:rsidP="00622E0E">
      <w:pPr>
        <w:numPr>
          <w:ilvl w:val="0"/>
          <w:numId w:val="1"/>
        </w:numPr>
        <w:spacing w:line="480" w:lineRule="auto"/>
        <w:jc w:val="both"/>
        <w:rPr>
          <w:rFonts w:hint="eastAsia"/>
        </w:rPr>
      </w:pPr>
      <w:r w:rsidRPr="00CF470A">
        <w:rPr>
          <w:rFonts w:hint="eastAsia"/>
        </w:rPr>
        <w:t xml:space="preserve">Hwang, H., </w:t>
      </w:r>
      <w:proofErr w:type="spellStart"/>
      <w:r w:rsidRPr="00CF470A">
        <w:rPr>
          <w:rFonts w:hint="eastAsia"/>
        </w:rPr>
        <w:t>Miyagiwa</w:t>
      </w:r>
      <w:proofErr w:type="spellEnd"/>
      <w:r w:rsidRPr="00CF470A">
        <w:rPr>
          <w:rFonts w:hint="eastAsia"/>
        </w:rPr>
        <w:t>, K., Wong, K.Y., 1997. Strategic Export Subsidies under a Budget Constraint: Ad Valorem versus Specific. 37, 197-218.</w:t>
      </w:r>
    </w:p>
    <w:p w:rsidR="00622E0E" w:rsidRPr="00CF470A" w:rsidRDefault="00622E0E" w:rsidP="00622E0E">
      <w:pPr>
        <w:numPr>
          <w:ilvl w:val="0"/>
          <w:numId w:val="1"/>
        </w:numPr>
        <w:spacing w:line="480" w:lineRule="auto"/>
        <w:jc w:val="both"/>
        <w:rPr>
          <w:rFonts w:hint="eastAsia"/>
        </w:rPr>
      </w:pPr>
      <w:r>
        <w:rPr>
          <w:rFonts w:hint="eastAsia"/>
        </w:rPr>
        <w:t xml:space="preserve">Hillman, A. L., </w:t>
      </w:r>
      <w:proofErr w:type="spellStart"/>
      <w:r>
        <w:rPr>
          <w:rFonts w:hint="eastAsia"/>
        </w:rPr>
        <w:t>Templeman</w:t>
      </w:r>
      <w:proofErr w:type="spellEnd"/>
      <w:r>
        <w:rPr>
          <w:rFonts w:hint="eastAsia"/>
        </w:rPr>
        <w:t xml:space="preserve"> J., 1985. On the Use of Trade Policy Measures by a Small Country to Counter Foreign Monopoly Power. </w:t>
      </w:r>
      <w:r>
        <w:rPr>
          <w:rFonts w:hint="eastAsia"/>
          <w:i/>
        </w:rPr>
        <w:t>Oxford Economic Papers</w:t>
      </w:r>
      <w:r>
        <w:rPr>
          <w:rFonts w:hint="eastAsia"/>
        </w:rPr>
        <w:t xml:space="preserve"> 37, 346-352.</w:t>
      </w:r>
    </w:p>
    <w:p w:rsidR="00622E0E" w:rsidRDefault="00622E0E" w:rsidP="00622E0E">
      <w:pPr>
        <w:numPr>
          <w:ilvl w:val="0"/>
          <w:numId w:val="1"/>
        </w:numPr>
        <w:spacing w:line="480" w:lineRule="auto"/>
        <w:jc w:val="both"/>
        <w:rPr>
          <w:rFonts w:hint="eastAsia"/>
        </w:rPr>
      </w:pPr>
      <w:r w:rsidRPr="00CF470A">
        <w:rPr>
          <w:rFonts w:hint="eastAsia"/>
        </w:rPr>
        <w:t xml:space="preserve">Kay, J.A., 1980. The Deadweight Loss from a Tax System. </w:t>
      </w:r>
      <w:r w:rsidRPr="00A632A9">
        <w:rPr>
          <w:rFonts w:hint="eastAsia"/>
          <w:i/>
        </w:rPr>
        <w:t>Journal of Public Economics</w:t>
      </w:r>
      <w:r w:rsidRPr="00CF470A">
        <w:rPr>
          <w:rFonts w:hint="eastAsia"/>
        </w:rPr>
        <w:t xml:space="preserve"> 13, 111-119.</w:t>
      </w:r>
    </w:p>
    <w:p w:rsidR="00622E0E" w:rsidRDefault="00622E0E" w:rsidP="00622E0E">
      <w:pPr>
        <w:numPr>
          <w:ilvl w:val="0"/>
          <w:numId w:val="1"/>
        </w:numPr>
        <w:spacing w:line="480" w:lineRule="auto"/>
        <w:jc w:val="both"/>
        <w:rPr>
          <w:rFonts w:hint="eastAsia"/>
        </w:rPr>
      </w:pPr>
      <w:r>
        <w:rPr>
          <w:rFonts w:hint="eastAsia"/>
        </w:rPr>
        <w:t xml:space="preserve">Leahy, D., </w:t>
      </w:r>
      <w:proofErr w:type="spellStart"/>
      <w:r>
        <w:rPr>
          <w:rFonts w:hint="eastAsia"/>
        </w:rPr>
        <w:t>Montagna</w:t>
      </w:r>
      <w:proofErr w:type="spellEnd"/>
      <w:r>
        <w:rPr>
          <w:rFonts w:hint="eastAsia"/>
        </w:rPr>
        <w:t xml:space="preserve"> C., 2001. Strategic Trade Policy with Heterogeneous Costs. </w:t>
      </w:r>
      <w:r w:rsidRPr="00A632A9">
        <w:rPr>
          <w:rFonts w:hint="eastAsia"/>
          <w:i/>
        </w:rPr>
        <w:t>Bulletin of Economic Research</w:t>
      </w:r>
      <w:r>
        <w:rPr>
          <w:rFonts w:hint="eastAsia"/>
        </w:rPr>
        <w:t xml:space="preserve"> 53, 177-182.</w:t>
      </w:r>
    </w:p>
    <w:p w:rsidR="00622E0E" w:rsidRPr="00CF470A" w:rsidRDefault="00622E0E" w:rsidP="00622E0E">
      <w:pPr>
        <w:numPr>
          <w:ilvl w:val="0"/>
          <w:numId w:val="1"/>
        </w:numPr>
        <w:spacing w:line="480" w:lineRule="auto"/>
        <w:jc w:val="both"/>
        <w:rPr>
          <w:rFonts w:hint="eastAsia"/>
        </w:rPr>
      </w:pPr>
      <w:r w:rsidRPr="00CF470A">
        <w:rPr>
          <w:rFonts w:hint="eastAsia"/>
        </w:rPr>
        <w:t xml:space="preserve">Lee, S., 1991. International Equity Markets and Trade Policy. </w:t>
      </w:r>
      <w:r w:rsidRPr="00A632A9">
        <w:rPr>
          <w:rFonts w:hint="eastAsia"/>
          <w:i/>
        </w:rPr>
        <w:t>Journal of International Economics</w:t>
      </w:r>
      <w:r w:rsidRPr="00CF470A">
        <w:rPr>
          <w:rFonts w:hint="eastAsia"/>
        </w:rPr>
        <w:t xml:space="preserve"> 29, 173-184.</w:t>
      </w:r>
    </w:p>
    <w:p w:rsidR="00622E0E" w:rsidRDefault="00622E0E" w:rsidP="00622E0E">
      <w:pPr>
        <w:numPr>
          <w:ilvl w:val="0"/>
          <w:numId w:val="1"/>
        </w:numPr>
        <w:spacing w:line="480" w:lineRule="auto"/>
        <w:jc w:val="both"/>
        <w:rPr>
          <w:rFonts w:hint="eastAsia"/>
        </w:rPr>
      </w:pPr>
      <w:proofErr w:type="spellStart"/>
      <w:r w:rsidRPr="00CF470A">
        <w:rPr>
          <w:rFonts w:hint="eastAsia"/>
        </w:rPr>
        <w:t>Neary</w:t>
      </w:r>
      <w:proofErr w:type="spellEnd"/>
      <w:r w:rsidRPr="00CF470A">
        <w:rPr>
          <w:rFonts w:hint="eastAsia"/>
        </w:rPr>
        <w:t xml:space="preserve">, J.P., 1994. Cost Asymmetries in International Subsidy Games: Should Governments Help Winners or Losers? </w:t>
      </w:r>
      <w:r w:rsidRPr="00A632A9">
        <w:rPr>
          <w:rFonts w:hint="eastAsia"/>
          <w:i/>
          <w:iCs/>
        </w:rPr>
        <w:t>Journal of International Economics</w:t>
      </w:r>
      <w:r w:rsidRPr="00CF470A">
        <w:rPr>
          <w:rFonts w:hint="eastAsia"/>
        </w:rPr>
        <w:t xml:space="preserve"> 37, 197-218.</w:t>
      </w:r>
    </w:p>
    <w:p w:rsidR="00622E0E" w:rsidRPr="00CF470A" w:rsidRDefault="00622E0E" w:rsidP="00622E0E">
      <w:pPr>
        <w:numPr>
          <w:ilvl w:val="0"/>
          <w:numId w:val="1"/>
        </w:numPr>
        <w:spacing w:line="480" w:lineRule="auto"/>
        <w:jc w:val="both"/>
        <w:rPr>
          <w:rFonts w:hint="eastAsia"/>
        </w:rPr>
      </w:pPr>
      <w:proofErr w:type="spellStart"/>
      <w:r>
        <w:rPr>
          <w:rFonts w:hint="eastAsia"/>
        </w:rPr>
        <w:t>Skeath</w:t>
      </w:r>
      <w:proofErr w:type="spellEnd"/>
      <w:r>
        <w:rPr>
          <w:rFonts w:hint="eastAsia"/>
        </w:rPr>
        <w:t xml:space="preserve">, S. E., </w:t>
      </w:r>
      <w:proofErr w:type="spellStart"/>
      <w:r>
        <w:rPr>
          <w:rFonts w:hint="eastAsia"/>
        </w:rPr>
        <w:t>Trandel</w:t>
      </w:r>
      <w:proofErr w:type="spellEnd"/>
      <w:r>
        <w:rPr>
          <w:rFonts w:hint="eastAsia"/>
        </w:rPr>
        <w:t xml:space="preserve"> G. A., 1994. Pareto-Superior Trade Policy. </w:t>
      </w:r>
      <w:r w:rsidRPr="00A632A9">
        <w:rPr>
          <w:rFonts w:hint="eastAsia"/>
          <w:i/>
        </w:rPr>
        <w:t>Journal of International Trade and Economic Development</w:t>
      </w:r>
      <w:r>
        <w:rPr>
          <w:rFonts w:hint="eastAsia"/>
        </w:rPr>
        <w:t xml:space="preserve"> 3, 277-288.</w:t>
      </w:r>
    </w:p>
    <w:p w:rsidR="00A04130" w:rsidRPr="00DD22DE" w:rsidRDefault="00A04130" w:rsidP="00622E0E">
      <w:pPr>
        <w:spacing w:line="360" w:lineRule="auto"/>
        <w:ind w:left="720"/>
        <w:jc w:val="both"/>
      </w:pPr>
      <w:r w:rsidRPr="00152D12">
        <w:rPr>
          <w:rFonts w:hint="eastAsia"/>
          <w:color w:val="000000"/>
        </w:rPr>
        <w:t>83.</w:t>
      </w:r>
    </w:p>
    <w:p w:rsidR="00A04130" w:rsidRPr="007C3842" w:rsidRDefault="00A04130" w:rsidP="00A04130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152D12">
        <w:rPr>
          <w:color w:val="000000"/>
        </w:rPr>
        <w:t xml:space="preserve">Zhou, D., </w:t>
      </w:r>
      <w:r w:rsidRPr="00152D12">
        <w:rPr>
          <w:rFonts w:hint="eastAsia"/>
          <w:color w:val="000000"/>
        </w:rPr>
        <w:t xml:space="preserve">B.J. Spencer </w:t>
      </w:r>
      <w:r>
        <w:rPr>
          <w:color w:val="000000"/>
        </w:rPr>
        <w:t xml:space="preserve">and I. </w:t>
      </w:r>
      <w:proofErr w:type="spellStart"/>
      <w:r>
        <w:rPr>
          <w:color w:val="000000"/>
        </w:rPr>
        <w:t>Vertinsky</w:t>
      </w:r>
      <w:proofErr w:type="spellEnd"/>
      <w:r w:rsidRPr="00152D12">
        <w:rPr>
          <w:color w:val="000000"/>
        </w:rPr>
        <w:t>,</w:t>
      </w:r>
      <w:r w:rsidRPr="00152D12">
        <w:rPr>
          <w:rFonts w:hint="eastAsia"/>
          <w:color w:val="000000"/>
        </w:rPr>
        <w:t xml:space="preserve"> </w:t>
      </w:r>
      <w:r w:rsidRPr="00152D12">
        <w:rPr>
          <w:color w:val="000000"/>
        </w:rPr>
        <w:t>2</w:t>
      </w:r>
      <w:r>
        <w:t>002, “</w:t>
      </w:r>
      <w:r>
        <w:rPr>
          <w:rFonts w:hint="eastAsia"/>
        </w:rPr>
        <w:t xml:space="preserve">Strategic Trade Policy with </w:t>
      </w:r>
      <w:r>
        <w:rPr>
          <w:rFonts w:hint="eastAsia"/>
        </w:rPr>
        <w:lastRenderedPageBreak/>
        <w:t>Endogenous Choice of Quality and Asymmetric Costs,</w:t>
      </w:r>
      <w:r>
        <w:t>”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Journal of International Economics</w:t>
      </w:r>
      <w:r>
        <w:rPr>
          <w:rFonts w:hint="eastAsia"/>
        </w:rPr>
        <w:t xml:space="preserve"> 56, 205-32.</w:t>
      </w:r>
    </w:p>
    <w:sectPr w:rsidR="00A04130" w:rsidRPr="007C3842" w:rsidSect="004F27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1246A"/>
    <w:multiLevelType w:val="hybridMultilevel"/>
    <w:tmpl w:val="6E1A63BA"/>
    <w:lvl w:ilvl="0" w:tplc="118A1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518627B"/>
    <w:multiLevelType w:val="hybridMultilevel"/>
    <w:tmpl w:val="13AAA862"/>
    <w:lvl w:ilvl="0" w:tplc="D1D46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597D"/>
    <w:rsid w:val="00002DAA"/>
    <w:rsid w:val="0004106D"/>
    <w:rsid w:val="00054959"/>
    <w:rsid w:val="00065292"/>
    <w:rsid w:val="000B4C80"/>
    <w:rsid w:val="0013034D"/>
    <w:rsid w:val="00131171"/>
    <w:rsid w:val="001505BB"/>
    <w:rsid w:val="001520F6"/>
    <w:rsid w:val="001765AC"/>
    <w:rsid w:val="001974F8"/>
    <w:rsid w:val="001B47FB"/>
    <w:rsid w:val="001D6F96"/>
    <w:rsid w:val="001E0053"/>
    <w:rsid w:val="001F124F"/>
    <w:rsid w:val="001F6F0C"/>
    <w:rsid w:val="0021270D"/>
    <w:rsid w:val="00247D78"/>
    <w:rsid w:val="00254ACE"/>
    <w:rsid w:val="00273793"/>
    <w:rsid w:val="00285131"/>
    <w:rsid w:val="00294D32"/>
    <w:rsid w:val="002A3539"/>
    <w:rsid w:val="00324EC2"/>
    <w:rsid w:val="0033458E"/>
    <w:rsid w:val="00341C25"/>
    <w:rsid w:val="00343D8F"/>
    <w:rsid w:val="0036273D"/>
    <w:rsid w:val="003901C7"/>
    <w:rsid w:val="003B060E"/>
    <w:rsid w:val="003B7B9F"/>
    <w:rsid w:val="004054EA"/>
    <w:rsid w:val="004121AA"/>
    <w:rsid w:val="00415EA9"/>
    <w:rsid w:val="00416608"/>
    <w:rsid w:val="00430858"/>
    <w:rsid w:val="00436F50"/>
    <w:rsid w:val="00447274"/>
    <w:rsid w:val="0045675B"/>
    <w:rsid w:val="00456870"/>
    <w:rsid w:val="00461EDC"/>
    <w:rsid w:val="00472719"/>
    <w:rsid w:val="00483484"/>
    <w:rsid w:val="00484B35"/>
    <w:rsid w:val="004B5AE5"/>
    <w:rsid w:val="004C0A19"/>
    <w:rsid w:val="004F27A1"/>
    <w:rsid w:val="00520603"/>
    <w:rsid w:val="00560CE0"/>
    <w:rsid w:val="005641CE"/>
    <w:rsid w:val="00572F42"/>
    <w:rsid w:val="00593A44"/>
    <w:rsid w:val="005B2549"/>
    <w:rsid w:val="005B2DD2"/>
    <w:rsid w:val="005C02ED"/>
    <w:rsid w:val="005D0344"/>
    <w:rsid w:val="005D1481"/>
    <w:rsid w:val="005D15F6"/>
    <w:rsid w:val="005F1CB9"/>
    <w:rsid w:val="005F2636"/>
    <w:rsid w:val="005F78F4"/>
    <w:rsid w:val="00607295"/>
    <w:rsid w:val="00622E0E"/>
    <w:rsid w:val="00631E07"/>
    <w:rsid w:val="0063220E"/>
    <w:rsid w:val="0065765D"/>
    <w:rsid w:val="00663838"/>
    <w:rsid w:val="00683ABD"/>
    <w:rsid w:val="006C6506"/>
    <w:rsid w:val="006D56C3"/>
    <w:rsid w:val="007077B6"/>
    <w:rsid w:val="00710E46"/>
    <w:rsid w:val="00711875"/>
    <w:rsid w:val="007463C4"/>
    <w:rsid w:val="00781411"/>
    <w:rsid w:val="00783B43"/>
    <w:rsid w:val="00796E8C"/>
    <w:rsid w:val="007C4F48"/>
    <w:rsid w:val="007D14D6"/>
    <w:rsid w:val="007E440E"/>
    <w:rsid w:val="007F542C"/>
    <w:rsid w:val="008304BA"/>
    <w:rsid w:val="0084527E"/>
    <w:rsid w:val="00861419"/>
    <w:rsid w:val="00884D5D"/>
    <w:rsid w:val="00887370"/>
    <w:rsid w:val="008A6457"/>
    <w:rsid w:val="008C09A3"/>
    <w:rsid w:val="008C35B9"/>
    <w:rsid w:val="008D18A3"/>
    <w:rsid w:val="0090402B"/>
    <w:rsid w:val="00905543"/>
    <w:rsid w:val="00907925"/>
    <w:rsid w:val="00913DB6"/>
    <w:rsid w:val="009240BB"/>
    <w:rsid w:val="00950603"/>
    <w:rsid w:val="009577ED"/>
    <w:rsid w:val="0096607F"/>
    <w:rsid w:val="00967CD6"/>
    <w:rsid w:val="009834E9"/>
    <w:rsid w:val="009849D0"/>
    <w:rsid w:val="009C4CC0"/>
    <w:rsid w:val="009D01B8"/>
    <w:rsid w:val="009E1BC2"/>
    <w:rsid w:val="009F4A86"/>
    <w:rsid w:val="00A04130"/>
    <w:rsid w:val="00A15C66"/>
    <w:rsid w:val="00A174A1"/>
    <w:rsid w:val="00A23E59"/>
    <w:rsid w:val="00A34E45"/>
    <w:rsid w:val="00A4552B"/>
    <w:rsid w:val="00A65562"/>
    <w:rsid w:val="00A721E6"/>
    <w:rsid w:val="00A74911"/>
    <w:rsid w:val="00A87233"/>
    <w:rsid w:val="00A91336"/>
    <w:rsid w:val="00AB0CDA"/>
    <w:rsid w:val="00AC31F1"/>
    <w:rsid w:val="00AE2509"/>
    <w:rsid w:val="00AF714B"/>
    <w:rsid w:val="00B40C0D"/>
    <w:rsid w:val="00B4707E"/>
    <w:rsid w:val="00B924A1"/>
    <w:rsid w:val="00B93614"/>
    <w:rsid w:val="00BA5E77"/>
    <w:rsid w:val="00BD5619"/>
    <w:rsid w:val="00BE3361"/>
    <w:rsid w:val="00C03265"/>
    <w:rsid w:val="00C05DA5"/>
    <w:rsid w:val="00C07ADB"/>
    <w:rsid w:val="00C353E2"/>
    <w:rsid w:val="00C42E53"/>
    <w:rsid w:val="00C761FF"/>
    <w:rsid w:val="00C8476E"/>
    <w:rsid w:val="00C906D3"/>
    <w:rsid w:val="00CB003F"/>
    <w:rsid w:val="00CB597D"/>
    <w:rsid w:val="00CC5251"/>
    <w:rsid w:val="00CF142D"/>
    <w:rsid w:val="00D24FFF"/>
    <w:rsid w:val="00D46395"/>
    <w:rsid w:val="00D509DC"/>
    <w:rsid w:val="00D90712"/>
    <w:rsid w:val="00DD5273"/>
    <w:rsid w:val="00DF04FF"/>
    <w:rsid w:val="00E01D4A"/>
    <w:rsid w:val="00E25DE9"/>
    <w:rsid w:val="00E26E64"/>
    <w:rsid w:val="00E56995"/>
    <w:rsid w:val="00E63058"/>
    <w:rsid w:val="00E91ABF"/>
    <w:rsid w:val="00E962C5"/>
    <w:rsid w:val="00E97DFC"/>
    <w:rsid w:val="00EA1DF2"/>
    <w:rsid w:val="00EC1A3E"/>
    <w:rsid w:val="00F00DAC"/>
    <w:rsid w:val="00F01EB1"/>
    <w:rsid w:val="00F456A4"/>
    <w:rsid w:val="00F8386B"/>
    <w:rsid w:val="00FA1227"/>
    <w:rsid w:val="00FC4DF5"/>
    <w:rsid w:val="00FC67B0"/>
    <w:rsid w:val="00FF2B57"/>
    <w:rsid w:val="00FF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04130"/>
    <w:pPr>
      <w:spacing w:line="360" w:lineRule="auto"/>
      <w:ind w:firstLineChars="225" w:firstLine="54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縮排 字元"/>
    <w:basedOn w:val="a0"/>
    <w:link w:val="a3"/>
    <w:rsid w:val="00A04130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2008-09-11T03:19:00Z</dcterms:created>
  <dcterms:modified xsi:type="dcterms:W3CDTF">2008-09-11T03:53:00Z</dcterms:modified>
</cp:coreProperties>
</file>